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6DA6" w:rsidRPr="00D95B71" w:rsidRDefault="003C6DA6" w:rsidP="00D95B71">
      <w:pPr>
        <w:autoSpaceDE w:val="0"/>
        <w:autoSpaceDN w:val="0"/>
        <w:adjustRightInd w:val="0"/>
        <w:spacing w:line="288" w:lineRule="auto"/>
        <w:jc w:val="center"/>
        <w:rPr>
          <w:color w:val="000000"/>
          <w:sz w:val="28"/>
          <w:szCs w:val="28"/>
          <w:lang w:val="en-GB"/>
        </w:rPr>
      </w:pPr>
      <w:r w:rsidRPr="00D95B71">
        <w:rPr>
          <w:color w:val="000000"/>
          <w:sz w:val="28"/>
          <w:szCs w:val="28"/>
          <w:lang w:val="en-GB"/>
        </w:rPr>
        <w:t xml:space="preserve">MINISTRY OF THE EDUCATION AND SCIENCES OF THE REPUBLIC OF KAZAKHSTAN  </w:t>
      </w:r>
    </w:p>
    <w:p w:rsidR="003C6DA6" w:rsidRPr="00D95B71" w:rsidRDefault="003C6DA6" w:rsidP="00D95B71">
      <w:pPr>
        <w:autoSpaceDE w:val="0"/>
        <w:autoSpaceDN w:val="0"/>
        <w:adjustRightInd w:val="0"/>
        <w:spacing w:line="288" w:lineRule="auto"/>
        <w:jc w:val="center"/>
        <w:rPr>
          <w:color w:val="000000"/>
          <w:sz w:val="28"/>
          <w:szCs w:val="28"/>
          <w:lang w:val="en-GB"/>
        </w:rPr>
      </w:pPr>
    </w:p>
    <w:p w:rsidR="003C6DA6" w:rsidRPr="00D95B71" w:rsidRDefault="003C6DA6" w:rsidP="00D95B71">
      <w:pPr>
        <w:autoSpaceDE w:val="0"/>
        <w:autoSpaceDN w:val="0"/>
        <w:adjustRightInd w:val="0"/>
        <w:spacing w:line="288" w:lineRule="auto"/>
        <w:jc w:val="center"/>
        <w:rPr>
          <w:color w:val="000000"/>
          <w:sz w:val="28"/>
          <w:szCs w:val="28"/>
          <w:lang w:val="en-GB"/>
        </w:rPr>
      </w:pPr>
      <w:r w:rsidRPr="00D95B71">
        <w:rPr>
          <w:color w:val="000000"/>
          <w:sz w:val="28"/>
          <w:szCs w:val="28"/>
          <w:lang w:val="en-GB"/>
        </w:rPr>
        <w:t xml:space="preserve">M.Auezov South Kazakhstan </w:t>
      </w:r>
      <w:r w:rsidRPr="00D95B71">
        <w:rPr>
          <w:color w:val="000000"/>
          <w:sz w:val="28"/>
          <w:szCs w:val="28"/>
          <w:lang w:val="en-US"/>
        </w:rPr>
        <w:t>State</w:t>
      </w:r>
      <w:r w:rsidRPr="00D95B71">
        <w:rPr>
          <w:color w:val="000000"/>
          <w:sz w:val="28"/>
          <w:szCs w:val="28"/>
          <w:lang w:val="en-GB"/>
        </w:rPr>
        <w:t xml:space="preserve"> University</w:t>
      </w:r>
    </w:p>
    <w:p w:rsidR="003C6DA6" w:rsidRPr="00D95B71" w:rsidRDefault="003C6DA6" w:rsidP="00D95B71">
      <w:pPr>
        <w:autoSpaceDE w:val="0"/>
        <w:autoSpaceDN w:val="0"/>
        <w:adjustRightInd w:val="0"/>
        <w:spacing w:line="288" w:lineRule="auto"/>
        <w:jc w:val="center"/>
        <w:rPr>
          <w:color w:val="000000"/>
          <w:sz w:val="28"/>
          <w:szCs w:val="28"/>
          <w:lang w:val="en-GB"/>
        </w:rPr>
      </w:pPr>
    </w:p>
    <w:p w:rsidR="003C6DA6" w:rsidRPr="00D95B71" w:rsidRDefault="003C6DA6" w:rsidP="00D95B71">
      <w:pPr>
        <w:autoSpaceDE w:val="0"/>
        <w:autoSpaceDN w:val="0"/>
        <w:adjustRightInd w:val="0"/>
        <w:spacing w:line="288" w:lineRule="auto"/>
        <w:jc w:val="center"/>
        <w:rPr>
          <w:color w:val="000000"/>
          <w:sz w:val="28"/>
          <w:szCs w:val="28"/>
          <w:lang w:val="en-GB"/>
        </w:rPr>
      </w:pPr>
      <w:r w:rsidRPr="00D95B71">
        <w:rPr>
          <w:color w:val="000000"/>
          <w:sz w:val="28"/>
          <w:szCs w:val="28"/>
          <w:lang w:val="en-GB"/>
        </w:rPr>
        <w:t>Department of "</w:t>
      </w:r>
      <w:r w:rsidR="00B5607B" w:rsidRPr="00D95B71">
        <w:rPr>
          <w:color w:val="000000"/>
          <w:sz w:val="28"/>
          <w:szCs w:val="28"/>
          <w:lang w:val="en-GB"/>
        </w:rPr>
        <w:t>Chemistry</w:t>
      </w:r>
      <w:r w:rsidRPr="00D95B71">
        <w:rPr>
          <w:color w:val="000000"/>
          <w:sz w:val="28"/>
          <w:szCs w:val="28"/>
          <w:lang w:val="en-GB"/>
        </w:rPr>
        <w:t>"</w:t>
      </w: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86496D" w:rsidP="00D95B71">
      <w:pPr>
        <w:autoSpaceDE w:val="0"/>
        <w:autoSpaceDN w:val="0"/>
        <w:adjustRightInd w:val="0"/>
        <w:spacing w:line="288" w:lineRule="auto"/>
        <w:jc w:val="center"/>
        <w:rPr>
          <w:color w:val="000000"/>
          <w:sz w:val="28"/>
          <w:szCs w:val="28"/>
          <w:lang w:val="en-US"/>
        </w:rPr>
      </w:pPr>
      <w:r w:rsidRPr="00D95B71">
        <w:rPr>
          <w:color w:val="000000"/>
          <w:sz w:val="28"/>
          <w:szCs w:val="28"/>
          <w:lang w:val="en-GB"/>
        </w:rPr>
        <w:t>Tukiba</w:t>
      </w:r>
      <w:r w:rsidR="00982381" w:rsidRPr="00D95B71">
        <w:rPr>
          <w:color w:val="000000"/>
          <w:sz w:val="28"/>
          <w:szCs w:val="28"/>
          <w:lang w:val="en-GB"/>
        </w:rPr>
        <w:t>y</w:t>
      </w:r>
      <w:r w:rsidRPr="00D95B71">
        <w:rPr>
          <w:color w:val="000000"/>
          <w:sz w:val="28"/>
          <w:szCs w:val="28"/>
          <w:lang w:val="en-GB"/>
        </w:rPr>
        <w:t>eva A.</w:t>
      </w:r>
      <w:r w:rsidR="002E7FE6" w:rsidRPr="00D95B71">
        <w:rPr>
          <w:color w:val="000000"/>
          <w:sz w:val="28"/>
          <w:szCs w:val="28"/>
          <w:lang w:val="en-US"/>
        </w:rPr>
        <w:t>,  Kurbanbekov K.</w:t>
      </w: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B5607B" w:rsidP="00D95B71">
      <w:pPr>
        <w:autoSpaceDE w:val="0"/>
        <w:autoSpaceDN w:val="0"/>
        <w:adjustRightInd w:val="0"/>
        <w:spacing w:line="288" w:lineRule="auto"/>
        <w:jc w:val="center"/>
        <w:rPr>
          <w:b/>
          <w:color w:val="000000"/>
          <w:sz w:val="28"/>
          <w:szCs w:val="28"/>
          <w:lang w:val="en-GB"/>
        </w:rPr>
      </w:pPr>
      <w:r w:rsidRPr="00D95B71">
        <w:rPr>
          <w:b/>
          <w:color w:val="000000"/>
          <w:sz w:val="28"/>
          <w:szCs w:val="28"/>
          <w:lang w:val="en-GB"/>
        </w:rPr>
        <w:t>Laboratory practical work (</w:t>
      </w:r>
      <w:r w:rsidRPr="00D95B71">
        <w:rPr>
          <w:rStyle w:val="shorttext"/>
          <w:b/>
          <w:sz w:val="28"/>
          <w:szCs w:val="28"/>
          <w:lang w:val="en-US"/>
        </w:rPr>
        <w:t>workshop)</w:t>
      </w:r>
    </w:p>
    <w:p w:rsidR="00086FF6" w:rsidRPr="00D95B71" w:rsidRDefault="00086FF6" w:rsidP="00D95B71">
      <w:pPr>
        <w:autoSpaceDE w:val="0"/>
        <w:autoSpaceDN w:val="0"/>
        <w:adjustRightInd w:val="0"/>
        <w:spacing w:line="288" w:lineRule="auto"/>
        <w:jc w:val="center"/>
        <w:rPr>
          <w:color w:val="000000"/>
          <w:sz w:val="28"/>
          <w:szCs w:val="28"/>
          <w:lang w:val="en-GB"/>
        </w:rPr>
      </w:pPr>
    </w:p>
    <w:p w:rsidR="00086FF6" w:rsidRPr="00D95B71" w:rsidRDefault="005029A6" w:rsidP="00D95B71">
      <w:pPr>
        <w:autoSpaceDE w:val="0"/>
        <w:autoSpaceDN w:val="0"/>
        <w:adjustRightInd w:val="0"/>
        <w:spacing w:line="288" w:lineRule="auto"/>
        <w:jc w:val="center"/>
        <w:rPr>
          <w:color w:val="000000"/>
          <w:sz w:val="28"/>
          <w:szCs w:val="28"/>
          <w:lang w:val="en-GB"/>
        </w:rPr>
      </w:pPr>
      <w:r w:rsidRPr="00D95B71">
        <w:rPr>
          <w:color w:val="000000"/>
          <w:sz w:val="28"/>
          <w:szCs w:val="28"/>
          <w:lang w:val="en-US"/>
        </w:rPr>
        <w:t>for</w:t>
      </w:r>
      <w:r w:rsidR="00086FF6" w:rsidRPr="00D95B71">
        <w:rPr>
          <w:color w:val="000000"/>
          <w:sz w:val="28"/>
          <w:szCs w:val="28"/>
          <w:lang w:val="en-GB"/>
        </w:rPr>
        <w:t xml:space="preserve"> </w:t>
      </w:r>
      <w:r w:rsidR="00B5607B" w:rsidRPr="00D95B71">
        <w:rPr>
          <w:color w:val="000000"/>
          <w:sz w:val="28"/>
          <w:szCs w:val="28"/>
          <w:lang w:val="en-GB"/>
        </w:rPr>
        <w:t>the</w:t>
      </w:r>
      <w:r w:rsidR="00086FF6" w:rsidRPr="00D95B71">
        <w:rPr>
          <w:color w:val="000000"/>
          <w:sz w:val="28"/>
          <w:szCs w:val="28"/>
          <w:lang w:val="en-GB"/>
        </w:rPr>
        <w:t xml:space="preserve"> discipline “Chemistry </w:t>
      </w:r>
      <w:r w:rsidR="00086FF6" w:rsidRPr="00D95B71">
        <w:rPr>
          <w:color w:val="000000"/>
          <w:sz w:val="28"/>
          <w:szCs w:val="28"/>
          <w:lang w:val="en-US"/>
        </w:rPr>
        <w:t xml:space="preserve">of </w:t>
      </w:r>
      <w:r w:rsidR="00086FF6" w:rsidRPr="00D95B71">
        <w:rPr>
          <w:color w:val="000000"/>
          <w:sz w:val="28"/>
          <w:szCs w:val="28"/>
          <w:lang w:val="en-GB"/>
        </w:rPr>
        <w:t xml:space="preserve">functional derivatives </w:t>
      </w:r>
      <w:r w:rsidR="00086FF6" w:rsidRPr="00D95B71">
        <w:rPr>
          <w:color w:val="000000"/>
          <w:sz w:val="28"/>
          <w:szCs w:val="28"/>
          <w:lang w:val="en-US"/>
        </w:rPr>
        <w:t xml:space="preserve">of </w:t>
      </w:r>
      <w:r w:rsidR="00086FF6" w:rsidRPr="00D95B71">
        <w:rPr>
          <w:color w:val="000000"/>
          <w:sz w:val="28"/>
          <w:szCs w:val="28"/>
          <w:lang w:val="en-GB"/>
        </w:rPr>
        <w:t>organic molecules” for students of the specialists</w:t>
      </w:r>
    </w:p>
    <w:p w:rsidR="00086FF6" w:rsidRPr="00D95B71" w:rsidRDefault="00982381" w:rsidP="00D95B71">
      <w:pPr>
        <w:autoSpaceDE w:val="0"/>
        <w:autoSpaceDN w:val="0"/>
        <w:adjustRightInd w:val="0"/>
        <w:spacing w:line="288" w:lineRule="auto"/>
        <w:jc w:val="center"/>
        <w:rPr>
          <w:color w:val="000000"/>
          <w:sz w:val="28"/>
          <w:szCs w:val="28"/>
          <w:lang w:val="en-US"/>
        </w:rPr>
      </w:pPr>
      <w:r w:rsidRPr="00D95B71">
        <w:rPr>
          <w:color w:val="000000"/>
          <w:sz w:val="28"/>
          <w:szCs w:val="28"/>
          <w:lang w:val="en-GB"/>
        </w:rPr>
        <w:t>5B</w:t>
      </w:r>
      <w:r w:rsidR="00086FF6" w:rsidRPr="00D95B71">
        <w:rPr>
          <w:color w:val="000000"/>
          <w:sz w:val="28"/>
          <w:szCs w:val="28"/>
          <w:lang w:val="en-GB"/>
        </w:rPr>
        <w:t>0606</w:t>
      </w:r>
      <w:r w:rsidRPr="00D95B71">
        <w:rPr>
          <w:color w:val="000000"/>
          <w:sz w:val="28"/>
          <w:szCs w:val="28"/>
          <w:lang w:val="en-GB"/>
        </w:rPr>
        <w:t>00</w:t>
      </w:r>
      <w:r w:rsidR="00086FF6" w:rsidRPr="00D95B71">
        <w:rPr>
          <w:color w:val="000000"/>
          <w:sz w:val="28"/>
          <w:szCs w:val="28"/>
          <w:lang w:val="en-GB"/>
        </w:rPr>
        <w:t xml:space="preserve"> - Chemistry </w:t>
      </w:r>
    </w:p>
    <w:p w:rsidR="008852B7" w:rsidRPr="00D95B71" w:rsidRDefault="008852B7" w:rsidP="00D95B71">
      <w:pPr>
        <w:autoSpaceDE w:val="0"/>
        <w:autoSpaceDN w:val="0"/>
        <w:adjustRightInd w:val="0"/>
        <w:spacing w:line="288" w:lineRule="auto"/>
        <w:ind w:firstLine="540"/>
        <w:jc w:val="center"/>
        <w:rPr>
          <w:color w:val="000000"/>
          <w:sz w:val="28"/>
          <w:szCs w:val="28"/>
          <w:lang w:val="en-US"/>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US"/>
        </w:rPr>
      </w:pPr>
    </w:p>
    <w:p w:rsidR="00C474A7" w:rsidRPr="00D95B71" w:rsidRDefault="00C474A7" w:rsidP="00D95B71">
      <w:pPr>
        <w:autoSpaceDE w:val="0"/>
        <w:autoSpaceDN w:val="0"/>
        <w:adjustRightInd w:val="0"/>
        <w:spacing w:line="288" w:lineRule="auto"/>
        <w:ind w:firstLine="540"/>
        <w:jc w:val="both"/>
        <w:rPr>
          <w:color w:val="000000"/>
          <w:sz w:val="28"/>
          <w:szCs w:val="28"/>
          <w:lang w:val="en-US"/>
        </w:rPr>
      </w:pPr>
    </w:p>
    <w:p w:rsidR="00086FF6" w:rsidRPr="00D95B71" w:rsidRDefault="00086FF6" w:rsidP="00D95B71">
      <w:pPr>
        <w:autoSpaceDE w:val="0"/>
        <w:autoSpaceDN w:val="0"/>
        <w:adjustRightInd w:val="0"/>
        <w:spacing w:line="288" w:lineRule="auto"/>
        <w:jc w:val="center"/>
        <w:rPr>
          <w:color w:val="000000"/>
          <w:sz w:val="28"/>
          <w:szCs w:val="28"/>
          <w:lang w:val="en-GB"/>
        </w:rPr>
      </w:pPr>
      <w:r w:rsidRPr="00D95B71">
        <w:rPr>
          <w:color w:val="000000"/>
          <w:sz w:val="28"/>
          <w:szCs w:val="28"/>
          <w:lang w:val="en-GB"/>
        </w:rPr>
        <w:t>S</w:t>
      </w:r>
      <w:r w:rsidR="00DF0827" w:rsidRPr="00D95B71">
        <w:rPr>
          <w:color w:val="000000"/>
          <w:sz w:val="28"/>
          <w:szCs w:val="28"/>
          <w:lang w:val="en-GB"/>
        </w:rPr>
        <w:t>hymkent</w:t>
      </w:r>
      <w:r w:rsidRPr="00D95B71">
        <w:rPr>
          <w:color w:val="000000"/>
          <w:sz w:val="28"/>
          <w:szCs w:val="28"/>
          <w:lang w:val="en-GB"/>
        </w:rPr>
        <w:t xml:space="preserve"> 20</w:t>
      </w:r>
      <w:r w:rsidR="00982381" w:rsidRPr="00D95B71">
        <w:rPr>
          <w:color w:val="000000"/>
          <w:sz w:val="28"/>
          <w:szCs w:val="28"/>
          <w:lang w:val="en-GB"/>
        </w:rPr>
        <w:t>1</w:t>
      </w:r>
      <w:r w:rsidR="002E7FE6" w:rsidRPr="00D95B71">
        <w:rPr>
          <w:color w:val="000000"/>
          <w:sz w:val="28"/>
          <w:szCs w:val="28"/>
          <w:lang w:val="en-GB"/>
        </w:rPr>
        <w:t>9</w:t>
      </w:r>
    </w:p>
    <w:p w:rsidR="00C474A7" w:rsidRPr="002B2830" w:rsidRDefault="005E2E5F" w:rsidP="00D95B71">
      <w:pPr>
        <w:autoSpaceDE w:val="0"/>
        <w:autoSpaceDN w:val="0"/>
        <w:adjustRightInd w:val="0"/>
        <w:spacing w:line="288" w:lineRule="auto"/>
        <w:ind w:firstLine="600"/>
        <w:jc w:val="both"/>
        <w:rPr>
          <w:color w:val="000000"/>
          <w:sz w:val="28"/>
          <w:szCs w:val="28"/>
          <w:lang w:val="en-US"/>
        </w:rPr>
      </w:pPr>
      <w:r>
        <w:rPr>
          <w:color w:val="000000"/>
          <w:sz w:val="28"/>
          <w:szCs w:val="28"/>
        </w:rPr>
        <w:lastRenderedPageBreak/>
        <w:t>УДК</w:t>
      </w:r>
    </w:p>
    <w:p w:rsidR="005E2E5F" w:rsidRPr="002B2830" w:rsidRDefault="005E2E5F" w:rsidP="00D95B71">
      <w:pPr>
        <w:autoSpaceDE w:val="0"/>
        <w:autoSpaceDN w:val="0"/>
        <w:adjustRightInd w:val="0"/>
        <w:spacing w:line="288" w:lineRule="auto"/>
        <w:ind w:firstLine="600"/>
        <w:jc w:val="both"/>
        <w:rPr>
          <w:color w:val="000000"/>
          <w:sz w:val="28"/>
          <w:szCs w:val="28"/>
          <w:lang w:val="en-US"/>
        </w:rPr>
      </w:pPr>
      <w:r>
        <w:rPr>
          <w:color w:val="000000"/>
          <w:sz w:val="28"/>
          <w:szCs w:val="28"/>
        </w:rPr>
        <w:t>ББК</w:t>
      </w:r>
    </w:p>
    <w:p w:rsidR="005E2E5F" w:rsidRPr="002B2830" w:rsidRDefault="005E2E5F" w:rsidP="00D95B71">
      <w:pPr>
        <w:autoSpaceDE w:val="0"/>
        <w:autoSpaceDN w:val="0"/>
        <w:adjustRightInd w:val="0"/>
        <w:spacing w:line="288" w:lineRule="auto"/>
        <w:ind w:firstLine="600"/>
        <w:jc w:val="both"/>
        <w:rPr>
          <w:color w:val="000000"/>
          <w:sz w:val="28"/>
          <w:szCs w:val="28"/>
          <w:lang w:val="en-US"/>
        </w:rPr>
      </w:pPr>
    </w:p>
    <w:p w:rsidR="005E2E5F" w:rsidRPr="002B2830" w:rsidRDefault="005E2E5F" w:rsidP="008A55A5">
      <w:pPr>
        <w:autoSpaceDE w:val="0"/>
        <w:autoSpaceDN w:val="0"/>
        <w:adjustRightInd w:val="0"/>
        <w:spacing w:line="288" w:lineRule="auto"/>
        <w:ind w:left="2552" w:hanging="2012"/>
        <w:jc w:val="center"/>
        <w:rPr>
          <w:b/>
          <w:color w:val="000000"/>
          <w:sz w:val="28"/>
          <w:szCs w:val="28"/>
          <w:lang w:val="en-US"/>
        </w:rPr>
      </w:pPr>
      <w:r w:rsidRPr="008A55A5">
        <w:rPr>
          <w:b/>
          <w:color w:val="000000"/>
          <w:sz w:val="28"/>
          <w:szCs w:val="28"/>
          <w:lang w:val="en-GB"/>
        </w:rPr>
        <w:t>The reviewer:</w:t>
      </w:r>
    </w:p>
    <w:p w:rsidR="005E2E5F" w:rsidRPr="002B2830" w:rsidRDefault="005E2E5F" w:rsidP="005E2E5F">
      <w:pPr>
        <w:autoSpaceDE w:val="0"/>
        <w:autoSpaceDN w:val="0"/>
        <w:adjustRightInd w:val="0"/>
        <w:spacing w:line="288" w:lineRule="auto"/>
        <w:ind w:left="2552" w:hanging="2012"/>
        <w:jc w:val="both"/>
        <w:rPr>
          <w:color w:val="000000"/>
          <w:sz w:val="28"/>
          <w:szCs w:val="28"/>
          <w:lang w:val="en-US"/>
        </w:rPr>
      </w:pPr>
    </w:p>
    <w:p w:rsidR="008A55A5" w:rsidRDefault="005E2E5F" w:rsidP="005E2E5F">
      <w:pPr>
        <w:autoSpaceDE w:val="0"/>
        <w:autoSpaceDN w:val="0"/>
        <w:adjustRightInd w:val="0"/>
        <w:spacing w:line="288" w:lineRule="auto"/>
        <w:ind w:left="2552" w:hanging="2012"/>
        <w:jc w:val="both"/>
        <w:rPr>
          <w:color w:val="000000"/>
          <w:sz w:val="28"/>
          <w:szCs w:val="28"/>
          <w:lang w:val="en-US"/>
        </w:rPr>
      </w:pPr>
      <w:r w:rsidRPr="00D95B71">
        <w:rPr>
          <w:color w:val="000000"/>
          <w:sz w:val="28"/>
          <w:szCs w:val="28"/>
          <w:lang w:val="en-GB"/>
        </w:rPr>
        <w:t xml:space="preserve"> </w:t>
      </w:r>
      <w:r w:rsidRPr="00D95B71">
        <w:rPr>
          <w:color w:val="000000"/>
          <w:sz w:val="28"/>
          <w:szCs w:val="28"/>
          <w:lang w:val="en-US"/>
        </w:rPr>
        <w:t>M.Auezov S</w:t>
      </w:r>
      <w:r w:rsidR="008A55A5">
        <w:rPr>
          <w:color w:val="000000"/>
          <w:sz w:val="28"/>
          <w:szCs w:val="28"/>
          <w:lang w:val="en-US"/>
        </w:rPr>
        <w:t xml:space="preserve">outh </w:t>
      </w:r>
      <w:r w:rsidRPr="00D95B71">
        <w:rPr>
          <w:color w:val="000000"/>
          <w:sz w:val="28"/>
          <w:szCs w:val="28"/>
          <w:lang w:val="en-US"/>
        </w:rPr>
        <w:t>K</w:t>
      </w:r>
      <w:r w:rsidR="008A55A5">
        <w:rPr>
          <w:color w:val="000000"/>
          <w:sz w:val="28"/>
          <w:szCs w:val="28"/>
          <w:lang w:val="en-US"/>
        </w:rPr>
        <w:t xml:space="preserve">azakhstan </w:t>
      </w:r>
      <w:r w:rsidRPr="00D95B71">
        <w:rPr>
          <w:color w:val="000000"/>
          <w:sz w:val="28"/>
          <w:szCs w:val="28"/>
          <w:lang w:val="en-US"/>
        </w:rPr>
        <w:t>S</w:t>
      </w:r>
      <w:r w:rsidR="008A55A5">
        <w:rPr>
          <w:color w:val="000000"/>
          <w:sz w:val="28"/>
          <w:szCs w:val="28"/>
          <w:lang w:val="en-US"/>
        </w:rPr>
        <w:t>tate</w:t>
      </w:r>
    </w:p>
    <w:p w:rsidR="005E2E5F" w:rsidRDefault="005E2E5F" w:rsidP="005E2E5F">
      <w:pPr>
        <w:autoSpaceDE w:val="0"/>
        <w:autoSpaceDN w:val="0"/>
        <w:adjustRightInd w:val="0"/>
        <w:spacing w:line="288" w:lineRule="auto"/>
        <w:ind w:left="2552" w:hanging="2012"/>
        <w:jc w:val="both"/>
        <w:rPr>
          <w:color w:val="000000"/>
          <w:sz w:val="28"/>
          <w:szCs w:val="28"/>
          <w:lang w:val="en-US"/>
        </w:rPr>
      </w:pPr>
      <w:r w:rsidRPr="00D95B71">
        <w:rPr>
          <w:color w:val="000000"/>
          <w:sz w:val="28"/>
          <w:szCs w:val="28"/>
          <w:lang w:val="en-US"/>
        </w:rPr>
        <w:t>U</w:t>
      </w:r>
      <w:r w:rsidR="008A55A5">
        <w:rPr>
          <w:color w:val="000000"/>
          <w:sz w:val="28"/>
          <w:szCs w:val="28"/>
          <w:lang w:val="en-US"/>
        </w:rPr>
        <w:t>niversity</w:t>
      </w:r>
      <w:r w:rsidRPr="005E2E5F">
        <w:rPr>
          <w:color w:val="000000"/>
          <w:sz w:val="28"/>
          <w:szCs w:val="28"/>
          <w:lang w:val="en-US"/>
        </w:rPr>
        <w:t>,</w:t>
      </w:r>
      <w:r w:rsidR="008A55A5">
        <w:rPr>
          <w:color w:val="000000"/>
          <w:sz w:val="28"/>
          <w:szCs w:val="28"/>
          <w:lang w:val="en-US"/>
        </w:rPr>
        <w:t xml:space="preserve"> </w:t>
      </w:r>
      <w:r w:rsidRPr="00D95B71">
        <w:rPr>
          <w:color w:val="000000"/>
          <w:sz w:val="28"/>
          <w:szCs w:val="28"/>
          <w:lang w:val="en-GB"/>
        </w:rPr>
        <w:t xml:space="preserve">doctor of Chemistry, </w:t>
      </w:r>
      <w:r w:rsidRPr="00D95B71">
        <w:rPr>
          <w:color w:val="000000"/>
          <w:sz w:val="28"/>
          <w:szCs w:val="28"/>
          <w:lang w:val="en-US"/>
        </w:rPr>
        <w:t xml:space="preserve">professor </w:t>
      </w:r>
      <w:r w:rsidRPr="005E2E5F">
        <w:rPr>
          <w:color w:val="000000"/>
          <w:sz w:val="28"/>
          <w:szCs w:val="28"/>
          <w:lang w:val="en-US"/>
        </w:rPr>
        <w:tab/>
      </w:r>
      <w:r w:rsidRPr="005E2E5F">
        <w:rPr>
          <w:color w:val="000000"/>
          <w:sz w:val="28"/>
          <w:szCs w:val="28"/>
          <w:lang w:val="en-US"/>
        </w:rPr>
        <w:tab/>
      </w:r>
      <w:r w:rsidRPr="005E2E5F">
        <w:rPr>
          <w:color w:val="000000"/>
          <w:sz w:val="28"/>
          <w:szCs w:val="28"/>
          <w:lang w:val="en-US"/>
        </w:rPr>
        <w:tab/>
      </w:r>
      <w:r w:rsidR="008A55A5">
        <w:rPr>
          <w:color w:val="000000"/>
          <w:sz w:val="28"/>
          <w:szCs w:val="28"/>
          <w:lang w:val="en-US"/>
        </w:rPr>
        <w:t xml:space="preserve">  </w:t>
      </w:r>
      <w:r w:rsidRPr="00D95B71">
        <w:rPr>
          <w:color w:val="000000"/>
          <w:sz w:val="28"/>
          <w:szCs w:val="28"/>
          <w:lang w:val="en-US"/>
        </w:rPr>
        <w:t xml:space="preserve">Nazarbekova S.P. </w:t>
      </w:r>
    </w:p>
    <w:p w:rsidR="008A55A5" w:rsidRPr="00D95B71" w:rsidRDefault="008A55A5" w:rsidP="005E2E5F">
      <w:pPr>
        <w:autoSpaceDE w:val="0"/>
        <w:autoSpaceDN w:val="0"/>
        <w:adjustRightInd w:val="0"/>
        <w:spacing w:line="288" w:lineRule="auto"/>
        <w:ind w:left="2552" w:hanging="2012"/>
        <w:jc w:val="both"/>
        <w:rPr>
          <w:color w:val="000000"/>
          <w:sz w:val="28"/>
          <w:szCs w:val="28"/>
          <w:lang w:val="en-GB"/>
        </w:rPr>
      </w:pPr>
    </w:p>
    <w:p w:rsidR="005E2E5F" w:rsidRPr="005E2E5F" w:rsidRDefault="008A55A5" w:rsidP="005E2E5F">
      <w:pPr>
        <w:autoSpaceDE w:val="0"/>
        <w:autoSpaceDN w:val="0"/>
        <w:adjustRightInd w:val="0"/>
        <w:spacing w:line="288" w:lineRule="auto"/>
        <w:ind w:firstLine="540"/>
        <w:jc w:val="both"/>
        <w:rPr>
          <w:color w:val="000000"/>
          <w:sz w:val="28"/>
          <w:szCs w:val="28"/>
          <w:lang w:val="en-US"/>
        </w:rPr>
      </w:pPr>
      <w:r>
        <w:rPr>
          <w:color w:val="000000"/>
          <w:sz w:val="28"/>
          <w:szCs w:val="28"/>
          <w:lang w:val="en-US"/>
        </w:rPr>
        <w:t>International Humanitarian technical university,</w:t>
      </w:r>
    </w:p>
    <w:p w:rsidR="005E2E5F" w:rsidRDefault="005E2E5F" w:rsidP="008A55A5">
      <w:pPr>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t xml:space="preserve">candidate of </w:t>
      </w:r>
      <w:r w:rsidRPr="00D95B71">
        <w:rPr>
          <w:color w:val="000000"/>
          <w:sz w:val="28"/>
          <w:szCs w:val="28"/>
          <w:lang w:val="kk-KZ"/>
        </w:rPr>
        <w:t xml:space="preserve"> </w:t>
      </w:r>
      <w:r w:rsidRPr="00D95B71">
        <w:rPr>
          <w:color w:val="000000"/>
          <w:sz w:val="28"/>
          <w:szCs w:val="28"/>
          <w:lang w:val="en-US"/>
        </w:rPr>
        <w:t xml:space="preserve">Chemistry, assistant of professor </w:t>
      </w:r>
      <w:r w:rsidR="008A55A5">
        <w:rPr>
          <w:color w:val="000000"/>
          <w:sz w:val="28"/>
          <w:szCs w:val="28"/>
          <w:lang w:val="en-US"/>
        </w:rPr>
        <w:t xml:space="preserve">                  </w:t>
      </w:r>
      <w:r w:rsidRPr="00D95B71">
        <w:rPr>
          <w:color w:val="000000"/>
          <w:sz w:val="28"/>
          <w:szCs w:val="28"/>
          <w:lang w:val="en-US"/>
        </w:rPr>
        <w:t xml:space="preserve">Zhylysbayeva A. </w:t>
      </w:r>
    </w:p>
    <w:p w:rsidR="008A55A5" w:rsidRPr="005E2E5F" w:rsidRDefault="008A55A5" w:rsidP="008A55A5">
      <w:pPr>
        <w:autoSpaceDE w:val="0"/>
        <w:autoSpaceDN w:val="0"/>
        <w:adjustRightInd w:val="0"/>
        <w:spacing w:line="288" w:lineRule="auto"/>
        <w:ind w:firstLine="540"/>
        <w:jc w:val="both"/>
        <w:rPr>
          <w:color w:val="000000"/>
          <w:sz w:val="28"/>
          <w:szCs w:val="28"/>
          <w:lang w:val="en-US"/>
        </w:rPr>
      </w:pPr>
    </w:p>
    <w:p w:rsidR="00C474A7" w:rsidRPr="00D95B71" w:rsidRDefault="00C474A7" w:rsidP="00D95B71">
      <w:pPr>
        <w:autoSpaceDE w:val="0"/>
        <w:autoSpaceDN w:val="0"/>
        <w:adjustRightInd w:val="0"/>
        <w:spacing w:line="288" w:lineRule="auto"/>
        <w:ind w:firstLine="600"/>
        <w:jc w:val="both"/>
        <w:rPr>
          <w:b/>
          <w:color w:val="000000"/>
          <w:sz w:val="28"/>
          <w:szCs w:val="28"/>
          <w:lang w:val="en-US"/>
        </w:rPr>
      </w:pPr>
    </w:p>
    <w:p w:rsidR="00086FF6" w:rsidRPr="00D95B71" w:rsidRDefault="006363C0" w:rsidP="00D95B71">
      <w:pPr>
        <w:autoSpaceDE w:val="0"/>
        <w:autoSpaceDN w:val="0"/>
        <w:adjustRightInd w:val="0"/>
        <w:spacing w:line="288" w:lineRule="auto"/>
        <w:ind w:firstLine="600"/>
        <w:jc w:val="both"/>
        <w:rPr>
          <w:color w:val="000000"/>
          <w:sz w:val="28"/>
          <w:szCs w:val="28"/>
          <w:lang w:val="en-GB"/>
        </w:rPr>
      </w:pPr>
      <w:r w:rsidRPr="00D95B71">
        <w:rPr>
          <w:b/>
          <w:color w:val="000000"/>
          <w:sz w:val="28"/>
          <w:szCs w:val="28"/>
          <w:lang w:val="en-GB"/>
        </w:rPr>
        <w:t>Tukibayeva A.</w:t>
      </w:r>
      <w:r w:rsidR="00C474A7" w:rsidRPr="00D95B71">
        <w:rPr>
          <w:b/>
          <w:color w:val="000000"/>
          <w:sz w:val="28"/>
          <w:szCs w:val="28"/>
          <w:lang w:val="en-GB"/>
        </w:rPr>
        <w:t>S.</w:t>
      </w:r>
      <w:r w:rsidRPr="00D95B71">
        <w:rPr>
          <w:b/>
          <w:color w:val="000000"/>
          <w:sz w:val="28"/>
          <w:szCs w:val="28"/>
          <w:lang w:val="en-GB"/>
        </w:rPr>
        <w:t>, Kurbanbekov K.T.</w:t>
      </w:r>
      <w:r w:rsidR="00C474A7" w:rsidRPr="00D95B71">
        <w:rPr>
          <w:b/>
          <w:color w:val="000000"/>
          <w:sz w:val="28"/>
          <w:szCs w:val="28"/>
          <w:lang w:val="en-GB"/>
        </w:rPr>
        <w:t xml:space="preserve"> </w:t>
      </w:r>
      <w:r w:rsidR="00C474A7" w:rsidRPr="008A55A5">
        <w:rPr>
          <w:b/>
          <w:color w:val="000000"/>
          <w:sz w:val="28"/>
          <w:szCs w:val="28"/>
          <w:lang w:val="en-GB"/>
        </w:rPr>
        <w:t xml:space="preserve">Laboratory </w:t>
      </w:r>
      <w:r w:rsidR="00C474A7" w:rsidRPr="008A55A5">
        <w:rPr>
          <w:b/>
          <w:color w:val="000000"/>
          <w:sz w:val="28"/>
          <w:szCs w:val="28"/>
          <w:lang w:val="en-US"/>
        </w:rPr>
        <w:t xml:space="preserve">practical work </w:t>
      </w:r>
      <w:r w:rsidR="008A55A5" w:rsidRPr="008A55A5">
        <w:rPr>
          <w:b/>
          <w:color w:val="000000"/>
          <w:sz w:val="28"/>
          <w:szCs w:val="28"/>
          <w:lang w:val="en-US"/>
        </w:rPr>
        <w:t xml:space="preserve">(workshop) </w:t>
      </w:r>
      <w:r w:rsidR="00C474A7" w:rsidRPr="008A55A5">
        <w:rPr>
          <w:b/>
          <w:color w:val="000000"/>
          <w:sz w:val="28"/>
          <w:szCs w:val="28"/>
          <w:lang w:val="en-US"/>
        </w:rPr>
        <w:t>for the</w:t>
      </w:r>
      <w:r w:rsidR="00086FF6" w:rsidRPr="008A55A5">
        <w:rPr>
          <w:b/>
          <w:color w:val="000000"/>
          <w:sz w:val="28"/>
          <w:szCs w:val="28"/>
          <w:lang w:val="en-GB"/>
        </w:rPr>
        <w:t xml:space="preserve"> discipline "Chemistry of functional derivatives of organic molecules”</w:t>
      </w:r>
      <w:r w:rsidR="00C428D4" w:rsidRPr="008A55A5">
        <w:rPr>
          <w:b/>
          <w:color w:val="000000"/>
          <w:sz w:val="28"/>
          <w:szCs w:val="28"/>
          <w:lang w:val="en-GB"/>
        </w:rPr>
        <w:t>.</w:t>
      </w:r>
      <w:r w:rsidR="00086FF6" w:rsidRPr="00D95B71">
        <w:rPr>
          <w:color w:val="000000"/>
          <w:sz w:val="28"/>
          <w:szCs w:val="28"/>
          <w:lang w:val="en-GB"/>
        </w:rPr>
        <w:t xml:space="preserve"> - Shymkent: </w:t>
      </w:r>
      <w:r w:rsidR="00C428D4" w:rsidRPr="00D95B71">
        <w:rPr>
          <w:color w:val="000000"/>
          <w:sz w:val="28"/>
          <w:szCs w:val="28"/>
          <w:lang w:val="en-GB"/>
        </w:rPr>
        <w:t xml:space="preserve">M.Auezov </w:t>
      </w:r>
      <w:r w:rsidR="00086FF6" w:rsidRPr="00D95B71">
        <w:rPr>
          <w:color w:val="000000"/>
          <w:sz w:val="28"/>
          <w:szCs w:val="28"/>
          <w:lang w:val="en-GB"/>
        </w:rPr>
        <w:t>South-Kazakhstan State University, 20</w:t>
      </w:r>
      <w:r w:rsidR="003C6DA6" w:rsidRPr="00D95B71">
        <w:rPr>
          <w:color w:val="000000"/>
          <w:sz w:val="28"/>
          <w:szCs w:val="28"/>
          <w:lang w:val="en-GB"/>
        </w:rPr>
        <w:t>1</w:t>
      </w:r>
      <w:r w:rsidR="002E7FE6" w:rsidRPr="00D95B71">
        <w:rPr>
          <w:color w:val="000000"/>
          <w:sz w:val="28"/>
          <w:szCs w:val="28"/>
          <w:lang w:val="en-GB"/>
        </w:rPr>
        <w:t>9</w:t>
      </w:r>
      <w:r w:rsidR="00E54A4C" w:rsidRPr="00D95B71">
        <w:rPr>
          <w:color w:val="000000"/>
          <w:sz w:val="28"/>
          <w:szCs w:val="28"/>
          <w:lang w:val="en-GB"/>
        </w:rPr>
        <w:t>,</w:t>
      </w:r>
      <w:r w:rsidR="00086FF6" w:rsidRPr="00D95B71">
        <w:rPr>
          <w:color w:val="000000"/>
          <w:sz w:val="28"/>
          <w:szCs w:val="28"/>
          <w:lang w:val="en-GB"/>
        </w:rPr>
        <w:t xml:space="preserve"> </w:t>
      </w:r>
      <w:r w:rsidR="008A55A5">
        <w:rPr>
          <w:color w:val="000000"/>
          <w:sz w:val="28"/>
          <w:szCs w:val="28"/>
          <w:lang w:val="en-GB"/>
        </w:rPr>
        <w:t>1</w:t>
      </w:r>
      <w:r w:rsidR="00052088">
        <w:rPr>
          <w:color w:val="000000"/>
          <w:sz w:val="28"/>
          <w:szCs w:val="28"/>
          <w:lang w:val="en-GB"/>
        </w:rPr>
        <w:t>1</w:t>
      </w:r>
      <w:r w:rsidR="00051D19">
        <w:rPr>
          <w:color w:val="000000"/>
          <w:sz w:val="28"/>
          <w:szCs w:val="28"/>
          <w:lang w:val="en-GB"/>
        </w:rPr>
        <w:t>2</w:t>
      </w:r>
      <w:r w:rsidR="00086FF6" w:rsidRPr="00D95B71">
        <w:rPr>
          <w:color w:val="000000"/>
          <w:sz w:val="28"/>
          <w:szCs w:val="28"/>
          <w:lang w:val="en-GB"/>
        </w:rPr>
        <w:t>p.</w:t>
      </w:r>
    </w:p>
    <w:p w:rsidR="00086FF6" w:rsidRPr="00D95B71" w:rsidRDefault="00086FF6" w:rsidP="00D95B71">
      <w:pPr>
        <w:spacing w:line="288" w:lineRule="auto"/>
        <w:ind w:firstLine="567"/>
        <w:jc w:val="both"/>
        <w:rPr>
          <w:sz w:val="28"/>
          <w:szCs w:val="28"/>
          <w:lang w:val="en-US"/>
        </w:rPr>
      </w:pPr>
    </w:p>
    <w:p w:rsidR="00086FF6" w:rsidRPr="00D95B71" w:rsidRDefault="00086FF6" w:rsidP="00D95B71">
      <w:pPr>
        <w:spacing w:line="288" w:lineRule="auto"/>
        <w:ind w:firstLine="567"/>
        <w:jc w:val="both"/>
        <w:rPr>
          <w:sz w:val="28"/>
          <w:szCs w:val="28"/>
          <w:lang w:val="en-US"/>
        </w:rPr>
      </w:pPr>
    </w:p>
    <w:p w:rsidR="00C474A7" w:rsidRPr="00D95B71" w:rsidRDefault="00C474A7" w:rsidP="00D95B71">
      <w:pPr>
        <w:spacing w:line="288" w:lineRule="auto"/>
        <w:ind w:firstLine="567"/>
        <w:jc w:val="both"/>
        <w:rPr>
          <w:sz w:val="28"/>
          <w:szCs w:val="28"/>
        </w:rPr>
      </w:pPr>
      <w:r w:rsidRPr="00D95B71">
        <w:rPr>
          <w:sz w:val="28"/>
          <w:szCs w:val="28"/>
        </w:rPr>
        <w:t xml:space="preserve">Пособие включает: небольшое теоретическое введение, связанное с экспериментом  и облегчающее усвоение материала; типовые прописи лабораторных работ, дополненные методиками проведения качественных реакций на синтезированные вещества; предусмотрена проверка чистоты синтезированных продуктов, с целью оптимизации контроля подготовленности к занятию в конце каждой лабораторной работы приведены контрольные вопросы. Практикум позволит студентам закрепить теоретические знания, овладеть техникой экспериментальных исследований и анализа полученных результатов. Лабораторный практикум предназначен для студентов специальности </w:t>
      </w:r>
      <w:r w:rsidR="00C428D4" w:rsidRPr="00D95B71">
        <w:rPr>
          <w:sz w:val="28"/>
          <w:szCs w:val="28"/>
        </w:rPr>
        <w:t>5</w:t>
      </w:r>
      <w:r w:rsidR="00C428D4" w:rsidRPr="00D95B71">
        <w:rPr>
          <w:sz w:val="28"/>
          <w:szCs w:val="28"/>
          <w:lang w:val="en-US"/>
        </w:rPr>
        <w:t>B</w:t>
      </w:r>
      <w:r w:rsidR="00C428D4" w:rsidRPr="00D95B71">
        <w:rPr>
          <w:sz w:val="28"/>
          <w:szCs w:val="28"/>
        </w:rPr>
        <w:t>060600</w:t>
      </w:r>
      <w:r w:rsidRPr="00D95B71">
        <w:rPr>
          <w:sz w:val="28"/>
          <w:szCs w:val="28"/>
        </w:rPr>
        <w:t xml:space="preserve"> и составлен по программе дисциплины "</w:t>
      </w:r>
      <w:r w:rsidR="00C428D4" w:rsidRPr="00D95B71">
        <w:rPr>
          <w:sz w:val="28"/>
          <w:szCs w:val="28"/>
        </w:rPr>
        <w:t>Химия функциональных производных орган</w:t>
      </w:r>
      <w:r w:rsidRPr="00D95B71">
        <w:rPr>
          <w:sz w:val="28"/>
          <w:szCs w:val="28"/>
        </w:rPr>
        <w:t>ическ</w:t>
      </w:r>
      <w:r w:rsidR="00C428D4" w:rsidRPr="00D95B71">
        <w:rPr>
          <w:sz w:val="28"/>
          <w:szCs w:val="28"/>
        </w:rPr>
        <w:t>их молекул</w:t>
      </w:r>
      <w:r w:rsidRPr="00D95B71">
        <w:rPr>
          <w:sz w:val="28"/>
          <w:szCs w:val="28"/>
        </w:rPr>
        <w:t xml:space="preserve">". Он также будет полезен для студентов специальностей </w:t>
      </w:r>
      <w:r w:rsidR="00C428D4" w:rsidRPr="00D95B71">
        <w:rPr>
          <w:sz w:val="28"/>
          <w:szCs w:val="28"/>
        </w:rPr>
        <w:t>5В011200, 5В072000, 5В0721000</w:t>
      </w:r>
      <w:r w:rsidRPr="00D95B71">
        <w:rPr>
          <w:sz w:val="28"/>
          <w:szCs w:val="28"/>
        </w:rPr>
        <w:t xml:space="preserve"> изучающих органическую химию. </w:t>
      </w:r>
    </w:p>
    <w:p w:rsidR="00086FF6" w:rsidRPr="00D95B71" w:rsidRDefault="00086FF6" w:rsidP="00D95B71">
      <w:pPr>
        <w:autoSpaceDE w:val="0"/>
        <w:autoSpaceDN w:val="0"/>
        <w:adjustRightInd w:val="0"/>
        <w:spacing w:line="288" w:lineRule="auto"/>
        <w:ind w:firstLine="540"/>
        <w:jc w:val="both"/>
        <w:rPr>
          <w:color w:val="000000"/>
          <w:sz w:val="28"/>
          <w:szCs w:val="28"/>
        </w:rPr>
      </w:pPr>
    </w:p>
    <w:p w:rsidR="00086FF6" w:rsidRPr="002B2830" w:rsidRDefault="00086FF6" w:rsidP="00D95B71">
      <w:pPr>
        <w:autoSpaceDE w:val="0"/>
        <w:autoSpaceDN w:val="0"/>
        <w:adjustRightInd w:val="0"/>
        <w:spacing w:line="288" w:lineRule="auto"/>
        <w:ind w:firstLine="540"/>
        <w:jc w:val="both"/>
        <w:rPr>
          <w:color w:val="000000"/>
          <w:sz w:val="28"/>
          <w:szCs w:val="28"/>
        </w:rPr>
      </w:pPr>
    </w:p>
    <w:p w:rsidR="008A55A5" w:rsidRPr="002B2830" w:rsidRDefault="008A55A5" w:rsidP="00D95B71">
      <w:pPr>
        <w:autoSpaceDE w:val="0"/>
        <w:autoSpaceDN w:val="0"/>
        <w:adjustRightInd w:val="0"/>
        <w:spacing w:line="288" w:lineRule="auto"/>
        <w:ind w:firstLine="540"/>
        <w:jc w:val="both"/>
        <w:rPr>
          <w:color w:val="000000"/>
          <w:sz w:val="28"/>
          <w:szCs w:val="28"/>
        </w:rPr>
      </w:pPr>
    </w:p>
    <w:p w:rsidR="008A55A5" w:rsidRPr="002B2830" w:rsidRDefault="008A55A5" w:rsidP="00D95B71">
      <w:pPr>
        <w:autoSpaceDE w:val="0"/>
        <w:autoSpaceDN w:val="0"/>
        <w:adjustRightInd w:val="0"/>
        <w:spacing w:line="288" w:lineRule="auto"/>
        <w:ind w:firstLine="540"/>
        <w:jc w:val="both"/>
        <w:rPr>
          <w:color w:val="000000"/>
          <w:sz w:val="28"/>
          <w:szCs w:val="28"/>
        </w:rPr>
      </w:pPr>
    </w:p>
    <w:p w:rsidR="00086FF6" w:rsidRPr="002B2830" w:rsidRDefault="00086FF6" w:rsidP="00D95B71">
      <w:pPr>
        <w:autoSpaceDE w:val="0"/>
        <w:autoSpaceDN w:val="0"/>
        <w:adjustRightInd w:val="0"/>
        <w:spacing w:line="288" w:lineRule="auto"/>
        <w:ind w:firstLine="540"/>
        <w:jc w:val="both"/>
        <w:rPr>
          <w:color w:val="000000"/>
          <w:sz w:val="28"/>
          <w:szCs w:val="28"/>
        </w:rPr>
      </w:pPr>
    </w:p>
    <w:p w:rsidR="00052088" w:rsidRDefault="00223E2B" w:rsidP="00223E2B">
      <w:pPr>
        <w:autoSpaceDE w:val="0"/>
        <w:autoSpaceDN w:val="0"/>
        <w:adjustRightInd w:val="0"/>
        <w:spacing w:line="288" w:lineRule="auto"/>
        <w:ind w:firstLine="540"/>
        <w:jc w:val="both"/>
        <w:rPr>
          <w:color w:val="000000"/>
          <w:sz w:val="28"/>
          <w:szCs w:val="28"/>
          <w:lang w:val="en-GB"/>
        </w:rPr>
      </w:pPr>
      <w:r w:rsidRPr="00223E2B">
        <w:rPr>
          <w:b/>
          <w:color w:val="000000"/>
          <w:sz w:val="28"/>
          <w:szCs w:val="28"/>
          <w:lang w:val="en-GB"/>
        </w:rPr>
        <w:lastRenderedPageBreak/>
        <w:t>CONTENT</w:t>
      </w:r>
      <w:r>
        <w:rPr>
          <w:color w:val="000000"/>
          <w:sz w:val="28"/>
          <w:szCs w:val="28"/>
          <w:lang w:val="en-GB"/>
        </w:rPr>
        <w:t xml:space="preserve"> </w:t>
      </w:r>
    </w:p>
    <w:p w:rsidR="00052088" w:rsidRDefault="00052088" w:rsidP="00223E2B">
      <w:pPr>
        <w:autoSpaceDE w:val="0"/>
        <w:autoSpaceDN w:val="0"/>
        <w:adjustRightInd w:val="0"/>
        <w:spacing w:line="288" w:lineRule="auto"/>
        <w:ind w:firstLine="540"/>
        <w:jc w:val="both"/>
        <w:rPr>
          <w:color w:val="000000"/>
          <w:sz w:val="28"/>
          <w:szCs w:val="28"/>
          <w:lang w:val="en-GB"/>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7938"/>
        <w:gridCol w:w="958"/>
      </w:tblGrid>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971512" w:rsidRDefault="00223E2B" w:rsidP="00223E2B">
            <w:pPr>
              <w:spacing w:line="288" w:lineRule="auto"/>
              <w:jc w:val="both"/>
              <w:rPr>
                <w:sz w:val="28"/>
                <w:szCs w:val="28"/>
                <w:lang w:val="en-US"/>
              </w:rPr>
            </w:pPr>
            <w:r w:rsidRPr="00035C3E">
              <w:rPr>
                <w:sz w:val="28"/>
                <w:szCs w:val="28"/>
              </w:rPr>
              <w:t>ПРЕДИСЛОВИЕ</w:t>
            </w:r>
            <w:r>
              <w:rPr>
                <w:sz w:val="28"/>
                <w:szCs w:val="28"/>
                <w:lang w:val="en-US"/>
              </w:rPr>
              <w:t xml:space="preserve"> (Preface)</w:t>
            </w:r>
          </w:p>
        </w:tc>
        <w:tc>
          <w:tcPr>
            <w:tcW w:w="958" w:type="dxa"/>
          </w:tcPr>
          <w:p w:rsidR="00223E2B" w:rsidRDefault="00836D20" w:rsidP="00E87258">
            <w:pPr>
              <w:spacing w:line="288" w:lineRule="auto"/>
              <w:jc w:val="right"/>
              <w:rPr>
                <w:sz w:val="28"/>
                <w:szCs w:val="28"/>
                <w:lang w:val="en-US"/>
              </w:rPr>
            </w:pPr>
            <w:r>
              <w:rPr>
                <w:sz w:val="28"/>
                <w:szCs w:val="28"/>
                <w:lang w:val="en-US"/>
              </w:rPr>
              <w:t>5</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sz w:val="28"/>
                <w:szCs w:val="28"/>
                <w:lang w:val="en-GB"/>
              </w:rPr>
            </w:pPr>
            <w:r w:rsidRPr="00035C3E">
              <w:rPr>
                <w:sz w:val="28"/>
                <w:szCs w:val="28"/>
                <w:lang w:val="en-GB"/>
              </w:rPr>
              <w:t>GENERAL PART</w:t>
            </w:r>
          </w:p>
        </w:tc>
        <w:tc>
          <w:tcPr>
            <w:tcW w:w="958" w:type="dxa"/>
          </w:tcPr>
          <w:p w:rsidR="00223E2B" w:rsidRDefault="00836D20" w:rsidP="00E87258">
            <w:pPr>
              <w:spacing w:line="288" w:lineRule="auto"/>
              <w:jc w:val="right"/>
              <w:rPr>
                <w:sz w:val="28"/>
                <w:szCs w:val="28"/>
                <w:lang w:val="en-US"/>
              </w:rPr>
            </w:pPr>
            <w:r>
              <w:rPr>
                <w:sz w:val="28"/>
                <w:szCs w:val="28"/>
                <w:lang w:val="en-US"/>
              </w:rPr>
              <w:t>6</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Default="00223E2B" w:rsidP="00223E2B">
            <w:pPr>
              <w:autoSpaceDE w:val="0"/>
              <w:autoSpaceDN w:val="0"/>
              <w:adjustRightInd w:val="0"/>
              <w:spacing w:line="288" w:lineRule="auto"/>
              <w:jc w:val="both"/>
              <w:rPr>
                <w:sz w:val="28"/>
                <w:szCs w:val="28"/>
                <w:lang w:val="en-US"/>
              </w:rPr>
            </w:pPr>
            <w:r w:rsidRPr="00035C3E">
              <w:rPr>
                <w:rStyle w:val="tlid-translation"/>
                <w:sz w:val="28"/>
                <w:szCs w:val="28"/>
                <w:lang w:val="en-US"/>
              </w:rPr>
              <w:t>THEME 1. SAFETY RULES IN THE LABORATORY OF ORGANIC CHEMISTRY</w:t>
            </w:r>
            <w:r>
              <w:rPr>
                <w:rStyle w:val="tlid-translation"/>
                <w:sz w:val="28"/>
                <w:szCs w:val="28"/>
                <w:lang w:val="en-US"/>
              </w:rPr>
              <w:t xml:space="preserve"> </w:t>
            </w:r>
          </w:p>
        </w:tc>
        <w:tc>
          <w:tcPr>
            <w:tcW w:w="958" w:type="dxa"/>
          </w:tcPr>
          <w:p w:rsidR="00223E2B" w:rsidRDefault="00836D20" w:rsidP="00E87258">
            <w:pPr>
              <w:spacing w:line="288" w:lineRule="auto"/>
              <w:jc w:val="right"/>
              <w:rPr>
                <w:sz w:val="28"/>
                <w:szCs w:val="28"/>
                <w:lang w:val="en-US"/>
              </w:rPr>
            </w:pPr>
            <w:r>
              <w:rPr>
                <w:sz w:val="28"/>
                <w:szCs w:val="28"/>
                <w:lang w:val="en-US"/>
              </w:rPr>
              <w:t>6</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Default="00223E2B" w:rsidP="00223E2B">
            <w:pPr>
              <w:spacing w:line="288" w:lineRule="auto"/>
              <w:jc w:val="both"/>
              <w:rPr>
                <w:sz w:val="28"/>
                <w:szCs w:val="28"/>
                <w:lang w:val="en-US"/>
              </w:rPr>
            </w:pPr>
            <w:r w:rsidRPr="00035C3E">
              <w:rPr>
                <w:rStyle w:val="tlid-translation"/>
                <w:sz w:val="28"/>
                <w:szCs w:val="28"/>
                <w:lang w:val="en-US"/>
              </w:rPr>
              <w:t>General rules of work</w:t>
            </w:r>
          </w:p>
        </w:tc>
        <w:tc>
          <w:tcPr>
            <w:tcW w:w="958" w:type="dxa"/>
          </w:tcPr>
          <w:p w:rsidR="00223E2B" w:rsidRDefault="00836D20" w:rsidP="00E87258">
            <w:pPr>
              <w:spacing w:line="288" w:lineRule="auto"/>
              <w:jc w:val="right"/>
              <w:rPr>
                <w:sz w:val="28"/>
                <w:szCs w:val="28"/>
                <w:lang w:val="en-US"/>
              </w:rPr>
            </w:pPr>
            <w:r>
              <w:rPr>
                <w:sz w:val="28"/>
                <w:szCs w:val="28"/>
                <w:lang w:val="en-US"/>
              </w:rPr>
              <w:t>6</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Default="00223E2B" w:rsidP="00223E2B">
            <w:pPr>
              <w:spacing w:line="288" w:lineRule="auto"/>
              <w:jc w:val="both"/>
              <w:rPr>
                <w:sz w:val="28"/>
                <w:szCs w:val="28"/>
                <w:lang w:val="en-US"/>
              </w:rPr>
            </w:pPr>
            <w:r w:rsidRPr="00035C3E">
              <w:rPr>
                <w:rStyle w:val="tlid-translation"/>
                <w:sz w:val="28"/>
                <w:szCs w:val="28"/>
                <w:lang w:val="en-US"/>
              </w:rPr>
              <w:t>THEME 2. METHODS OF CLEANING, ISOLATION AND IDENTIFICATION OF ORGANIC SUBSTANCES</w:t>
            </w:r>
          </w:p>
        </w:tc>
        <w:tc>
          <w:tcPr>
            <w:tcW w:w="958" w:type="dxa"/>
          </w:tcPr>
          <w:p w:rsidR="00223E2B" w:rsidRDefault="00836D20" w:rsidP="00E87258">
            <w:pPr>
              <w:spacing w:line="288" w:lineRule="auto"/>
              <w:jc w:val="right"/>
              <w:rPr>
                <w:sz w:val="28"/>
                <w:szCs w:val="28"/>
                <w:lang w:val="en-US"/>
              </w:rPr>
            </w:pPr>
            <w:r>
              <w:rPr>
                <w:sz w:val="28"/>
                <w:szCs w:val="28"/>
                <w:lang w:val="en-US"/>
              </w:rPr>
              <w:t>10</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spacing w:line="288" w:lineRule="auto"/>
              <w:jc w:val="both"/>
              <w:rPr>
                <w:rStyle w:val="tlid-translation"/>
                <w:sz w:val="28"/>
                <w:szCs w:val="28"/>
                <w:lang w:val="en-US"/>
              </w:rPr>
            </w:pPr>
            <w:r w:rsidRPr="00035C3E">
              <w:rPr>
                <w:rStyle w:val="tlid-translation"/>
                <w:sz w:val="28"/>
                <w:szCs w:val="28"/>
                <w:lang w:val="en-US"/>
              </w:rPr>
              <w:t>Filtration</w:t>
            </w:r>
          </w:p>
        </w:tc>
        <w:tc>
          <w:tcPr>
            <w:tcW w:w="958" w:type="dxa"/>
          </w:tcPr>
          <w:p w:rsidR="00223E2B" w:rsidRDefault="00836D20" w:rsidP="00E87258">
            <w:pPr>
              <w:spacing w:line="288" w:lineRule="auto"/>
              <w:jc w:val="right"/>
              <w:rPr>
                <w:sz w:val="28"/>
                <w:szCs w:val="28"/>
                <w:lang w:val="en-US"/>
              </w:rPr>
            </w:pPr>
            <w:r>
              <w:rPr>
                <w:sz w:val="28"/>
                <w:szCs w:val="28"/>
                <w:lang w:val="en-US"/>
              </w:rPr>
              <w:t>11</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spacing w:line="288" w:lineRule="auto"/>
              <w:jc w:val="both"/>
              <w:rPr>
                <w:rStyle w:val="tlid-translation"/>
                <w:sz w:val="28"/>
                <w:szCs w:val="28"/>
                <w:lang w:val="en-US"/>
              </w:rPr>
            </w:pPr>
            <w:r w:rsidRPr="00035C3E">
              <w:rPr>
                <w:rStyle w:val="tlid-translation"/>
                <w:sz w:val="28"/>
                <w:szCs w:val="28"/>
                <w:lang w:val="en-US"/>
              </w:rPr>
              <w:t>Distillation. Alcohol cleaning</w:t>
            </w:r>
          </w:p>
        </w:tc>
        <w:tc>
          <w:tcPr>
            <w:tcW w:w="958" w:type="dxa"/>
          </w:tcPr>
          <w:p w:rsidR="00223E2B" w:rsidRDefault="00836D20" w:rsidP="00E87258">
            <w:pPr>
              <w:spacing w:line="288" w:lineRule="auto"/>
              <w:jc w:val="right"/>
              <w:rPr>
                <w:sz w:val="28"/>
                <w:szCs w:val="28"/>
                <w:lang w:val="en-US"/>
              </w:rPr>
            </w:pPr>
            <w:r>
              <w:rPr>
                <w:sz w:val="28"/>
                <w:szCs w:val="28"/>
                <w:lang w:val="en-US"/>
              </w:rPr>
              <w:t>12</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spacing w:line="288" w:lineRule="auto"/>
              <w:jc w:val="both"/>
              <w:rPr>
                <w:rStyle w:val="tlid-translation"/>
                <w:sz w:val="28"/>
                <w:szCs w:val="28"/>
                <w:lang w:val="en-US"/>
              </w:rPr>
            </w:pPr>
            <w:r w:rsidRPr="00035C3E">
              <w:rPr>
                <w:rStyle w:val="tlid-translation"/>
                <w:sz w:val="28"/>
                <w:szCs w:val="28"/>
                <w:lang w:val="en-US"/>
              </w:rPr>
              <w:t>Sublimation. Benzoic Acid Purification by Sublimation</w:t>
            </w:r>
          </w:p>
        </w:tc>
        <w:tc>
          <w:tcPr>
            <w:tcW w:w="958" w:type="dxa"/>
          </w:tcPr>
          <w:p w:rsidR="00223E2B" w:rsidRDefault="00836D20" w:rsidP="00E87258">
            <w:pPr>
              <w:spacing w:line="288" w:lineRule="auto"/>
              <w:jc w:val="right"/>
              <w:rPr>
                <w:sz w:val="28"/>
                <w:szCs w:val="28"/>
                <w:lang w:val="en-US"/>
              </w:rPr>
            </w:pPr>
            <w:r>
              <w:rPr>
                <w:sz w:val="28"/>
                <w:szCs w:val="28"/>
                <w:lang w:val="en-US"/>
              </w:rPr>
              <w:t>15</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spacing w:line="288" w:lineRule="auto"/>
              <w:jc w:val="both"/>
              <w:rPr>
                <w:rStyle w:val="tlid-translation"/>
                <w:sz w:val="28"/>
                <w:szCs w:val="28"/>
                <w:lang w:val="en-US"/>
              </w:rPr>
            </w:pPr>
            <w:r w:rsidRPr="00035C3E">
              <w:rPr>
                <w:rStyle w:val="tlid-translation"/>
                <w:sz w:val="28"/>
                <w:szCs w:val="28"/>
                <w:lang w:val="en-US"/>
              </w:rPr>
              <w:t>Recrystallization</w:t>
            </w:r>
          </w:p>
        </w:tc>
        <w:tc>
          <w:tcPr>
            <w:tcW w:w="958" w:type="dxa"/>
          </w:tcPr>
          <w:p w:rsidR="00223E2B" w:rsidRDefault="00836D20" w:rsidP="00E87258">
            <w:pPr>
              <w:spacing w:line="288" w:lineRule="auto"/>
              <w:jc w:val="right"/>
              <w:rPr>
                <w:sz w:val="28"/>
                <w:szCs w:val="28"/>
                <w:lang w:val="en-US"/>
              </w:rPr>
            </w:pPr>
            <w:r>
              <w:rPr>
                <w:sz w:val="28"/>
                <w:szCs w:val="28"/>
                <w:lang w:val="en-US"/>
              </w:rPr>
              <w:t>16</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Extraction. Extraction for sublimation of ethyl acetate from ethyl acetate – water mixture by petroleum ether</w:t>
            </w:r>
          </w:p>
        </w:tc>
        <w:tc>
          <w:tcPr>
            <w:tcW w:w="958" w:type="dxa"/>
          </w:tcPr>
          <w:p w:rsidR="00223E2B" w:rsidRDefault="00836D20" w:rsidP="00E87258">
            <w:pPr>
              <w:spacing w:line="288" w:lineRule="auto"/>
              <w:jc w:val="right"/>
              <w:rPr>
                <w:sz w:val="28"/>
                <w:szCs w:val="28"/>
                <w:lang w:val="en-US"/>
              </w:rPr>
            </w:pPr>
            <w:r>
              <w:rPr>
                <w:sz w:val="28"/>
                <w:szCs w:val="28"/>
                <w:lang w:val="en-US"/>
              </w:rPr>
              <w:t>17</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THEME 3. DETERMINATION OF PHYSICAL PROPERTIES AND PHYSICAL AND CHEMICAL CONSTANTS</w:t>
            </w:r>
          </w:p>
        </w:tc>
        <w:tc>
          <w:tcPr>
            <w:tcW w:w="958" w:type="dxa"/>
          </w:tcPr>
          <w:p w:rsidR="00223E2B" w:rsidRPr="00836D20" w:rsidRDefault="00836D20" w:rsidP="00E87258">
            <w:pPr>
              <w:spacing w:line="288" w:lineRule="auto"/>
              <w:jc w:val="right"/>
              <w:rPr>
                <w:rStyle w:val="tlid-translation"/>
                <w:sz w:val="28"/>
                <w:szCs w:val="28"/>
                <w:lang w:val="en-US"/>
              </w:rPr>
            </w:pPr>
            <w:r>
              <w:rPr>
                <w:rStyle w:val="tlid-translation"/>
                <w:sz w:val="28"/>
                <w:szCs w:val="28"/>
                <w:lang w:val="en-US"/>
              </w:rPr>
              <w:t>19</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Melting point</w:t>
            </w:r>
          </w:p>
        </w:tc>
        <w:tc>
          <w:tcPr>
            <w:tcW w:w="958" w:type="dxa"/>
          </w:tcPr>
          <w:p w:rsidR="00223E2B" w:rsidRPr="00035C3E" w:rsidRDefault="00836D20" w:rsidP="00E87258">
            <w:pPr>
              <w:spacing w:line="288" w:lineRule="auto"/>
              <w:jc w:val="right"/>
              <w:rPr>
                <w:rStyle w:val="tlid-translation"/>
                <w:sz w:val="28"/>
                <w:szCs w:val="28"/>
                <w:lang w:val="en-US"/>
              </w:rPr>
            </w:pPr>
            <w:r>
              <w:rPr>
                <w:rStyle w:val="tlid-translation"/>
                <w:sz w:val="28"/>
                <w:szCs w:val="28"/>
                <w:lang w:val="en-US"/>
              </w:rPr>
              <w:t>20</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Boiling point</w:t>
            </w:r>
          </w:p>
        </w:tc>
        <w:tc>
          <w:tcPr>
            <w:tcW w:w="958" w:type="dxa"/>
          </w:tcPr>
          <w:p w:rsidR="00223E2B" w:rsidRPr="00035C3E" w:rsidRDefault="00836D20" w:rsidP="00E87258">
            <w:pPr>
              <w:spacing w:line="288" w:lineRule="auto"/>
              <w:jc w:val="right"/>
              <w:rPr>
                <w:rStyle w:val="tlid-translation"/>
                <w:sz w:val="28"/>
                <w:szCs w:val="28"/>
                <w:lang w:val="en-US"/>
              </w:rPr>
            </w:pPr>
            <w:r>
              <w:rPr>
                <w:rStyle w:val="tlid-translation"/>
                <w:sz w:val="28"/>
                <w:szCs w:val="28"/>
                <w:lang w:val="en-US"/>
              </w:rPr>
              <w:t>21</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Density of liquid substances</w:t>
            </w:r>
          </w:p>
        </w:tc>
        <w:tc>
          <w:tcPr>
            <w:tcW w:w="958" w:type="dxa"/>
          </w:tcPr>
          <w:p w:rsidR="00223E2B" w:rsidRPr="00035C3E" w:rsidRDefault="00836D20" w:rsidP="00E87258">
            <w:pPr>
              <w:spacing w:line="288" w:lineRule="auto"/>
              <w:jc w:val="right"/>
              <w:rPr>
                <w:rStyle w:val="tlid-translation"/>
                <w:sz w:val="28"/>
                <w:szCs w:val="28"/>
                <w:lang w:val="en-US"/>
              </w:rPr>
            </w:pPr>
            <w:r>
              <w:rPr>
                <w:rStyle w:val="tlid-translation"/>
                <w:sz w:val="28"/>
                <w:szCs w:val="28"/>
                <w:lang w:val="en-US"/>
              </w:rPr>
              <w:t>21</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Refractive index determination</w:t>
            </w:r>
          </w:p>
        </w:tc>
        <w:tc>
          <w:tcPr>
            <w:tcW w:w="958" w:type="dxa"/>
          </w:tcPr>
          <w:p w:rsidR="00223E2B" w:rsidRPr="00035C3E" w:rsidRDefault="00836D20" w:rsidP="00E87258">
            <w:pPr>
              <w:spacing w:line="288" w:lineRule="auto"/>
              <w:jc w:val="right"/>
              <w:rPr>
                <w:rStyle w:val="tlid-translation"/>
                <w:sz w:val="28"/>
                <w:szCs w:val="28"/>
                <w:lang w:val="en-US"/>
              </w:rPr>
            </w:pPr>
            <w:r>
              <w:rPr>
                <w:rStyle w:val="tlid-translation"/>
                <w:sz w:val="28"/>
                <w:szCs w:val="28"/>
                <w:lang w:val="en-US"/>
              </w:rPr>
              <w:t>22</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pH determination</w:t>
            </w:r>
          </w:p>
        </w:tc>
        <w:tc>
          <w:tcPr>
            <w:tcW w:w="958" w:type="dxa"/>
          </w:tcPr>
          <w:p w:rsidR="00223E2B" w:rsidRPr="00035C3E" w:rsidRDefault="00836D20" w:rsidP="00E87258">
            <w:pPr>
              <w:spacing w:line="288" w:lineRule="auto"/>
              <w:jc w:val="right"/>
              <w:rPr>
                <w:rStyle w:val="tlid-translation"/>
                <w:sz w:val="28"/>
                <w:szCs w:val="28"/>
                <w:lang w:val="en-US"/>
              </w:rPr>
            </w:pPr>
            <w:r>
              <w:rPr>
                <w:rStyle w:val="tlid-translation"/>
                <w:sz w:val="28"/>
                <w:szCs w:val="28"/>
                <w:lang w:val="en-US"/>
              </w:rPr>
              <w:t>23</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tlid-translation"/>
                <w:sz w:val="28"/>
                <w:szCs w:val="28"/>
                <w:lang w:val="en-US"/>
              </w:rPr>
              <w:t>Solubility</w:t>
            </w:r>
          </w:p>
        </w:tc>
        <w:tc>
          <w:tcPr>
            <w:tcW w:w="958" w:type="dxa"/>
          </w:tcPr>
          <w:p w:rsidR="00223E2B" w:rsidRDefault="00836D20" w:rsidP="00E87258">
            <w:pPr>
              <w:spacing w:line="288" w:lineRule="auto"/>
              <w:jc w:val="right"/>
              <w:rPr>
                <w:rStyle w:val="tlid-translation"/>
                <w:sz w:val="28"/>
                <w:szCs w:val="28"/>
                <w:lang w:val="en-US"/>
              </w:rPr>
            </w:pPr>
            <w:r>
              <w:rPr>
                <w:rStyle w:val="tlid-translation"/>
                <w:sz w:val="28"/>
                <w:szCs w:val="28"/>
                <w:lang w:val="en-US"/>
              </w:rPr>
              <w:t>24</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sz w:val="28"/>
                <w:szCs w:val="28"/>
                <w:lang w:val="en-US"/>
              </w:rPr>
              <w:t xml:space="preserve">THEME 4. </w:t>
            </w:r>
            <w:r w:rsidR="00B949D0" w:rsidRPr="00035C3E">
              <w:rPr>
                <w:color w:val="000000"/>
                <w:sz w:val="28"/>
                <w:szCs w:val="28"/>
                <w:lang w:val="en-GB"/>
              </w:rPr>
              <w:t>ALCOHOLS</w:t>
            </w:r>
            <w:r>
              <w:rPr>
                <w:color w:val="000000"/>
                <w:sz w:val="28"/>
                <w:szCs w:val="28"/>
                <w:lang w:val="en-GB"/>
              </w:rPr>
              <w:t>.</w:t>
            </w:r>
            <w:r w:rsidRPr="00035C3E">
              <w:rPr>
                <w:bCs/>
                <w:color w:val="000000"/>
                <w:sz w:val="28"/>
                <w:szCs w:val="28"/>
                <w:lang w:val="en-US"/>
              </w:rPr>
              <w:t xml:space="preserve"> POLYHYDRIC ALCOHOLS</w:t>
            </w:r>
          </w:p>
        </w:tc>
        <w:tc>
          <w:tcPr>
            <w:tcW w:w="958" w:type="dxa"/>
          </w:tcPr>
          <w:p w:rsidR="00223E2B" w:rsidRDefault="00836D20" w:rsidP="00E87258">
            <w:pPr>
              <w:spacing w:line="288" w:lineRule="auto"/>
              <w:jc w:val="right"/>
              <w:rPr>
                <w:rStyle w:val="tlid-translation"/>
                <w:sz w:val="28"/>
                <w:szCs w:val="28"/>
                <w:lang w:val="en-US"/>
              </w:rPr>
            </w:pPr>
            <w:r>
              <w:rPr>
                <w:rStyle w:val="tlid-translation"/>
                <w:sz w:val="28"/>
                <w:szCs w:val="28"/>
                <w:lang w:val="en-US"/>
              </w:rPr>
              <w:t>26</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rStyle w:val="shorttext"/>
                <w:sz w:val="28"/>
                <w:szCs w:val="28"/>
                <w:lang w:val="en-US"/>
              </w:rPr>
              <w:t>Lab</w:t>
            </w:r>
            <w:r>
              <w:rPr>
                <w:rStyle w:val="shorttext"/>
                <w:sz w:val="28"/>
                <w:szCs w:val="28"/>
                <w:lang w:val="en-US"/>
              </w:rPr>
              <w:t>.</w:t>
            </w:r>
            <w:r w:rsidRPr="00035C3E">
              <w:rPr>
                <w:rStyle w:val="shorttext"/>
                <w:sz w:val="28"/>
                <w:szCs w:val="28"/>
                <w:lang w:val="en-US"/>
              </w:rPr>
              <w:t xml:space="preserve"> work: Determination of monohydric and polyhydric alcohols</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35</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sz w:val="28"/>
                <w:szCs w:val="28"/>
                <w:lang w:val="en-US"/>
              </w:rPr>
              <w:t>THEME</w:t>
            </w:r>
            <w:r w:rsidRPr="00035C3E">
              <w:rPr>
                <w:color w:val="000000"/>
                <w:sz w:val="28"/>
                <w:szCs w:val="28"/>
                <w:lang w:val="en-GB"/>
              </w:rPr>
              <w:t xml:space="preserve"> </w:t>
            </w:r>
            <w:r>
              <w:rPr>
                <w:color w:val="000000"/>
                <w:sz w:val="28"/>
                <w:szCs w:val="28"/>
                <w:lang w:val="en-GB"/>
              </w:rPr>
              <w:t xml:space="preserve">5. </w:t>
            </w:r>
            <w:r w:rsidRPr="00035C3E">
              <w:rPr>
                <w:color w:val="000000"/>
                <w:sz w:val="28"/>
                <w:szCs w:val="28"/>
                <w:lang w:val="en-GB"/>
              </w:rPr>
              <w:t>PHENOLS</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38</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rStyle w:val="tlid-translation"/>
                <w:sz w:val="28"/>
                <w:szCs w:val="28"/>
                <w:lang w:val="en-US"/>
              </w:rPr>
            </w:pPr>
            <w:r w:rsidRPr="00035C3E">
              <w:rPr>
                <w:sz w:val="28"/>
                <w:szCs w:val="28"/>
                <w:lang w:val="en-GB"/>
              </w:rPr>
              <w:t>Laboratory work: Properties of phenols</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43</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sz w:val="28"/>
                <w:szCs w:val="28"/>
                <w:lang w:val="en-GB"/>
              </w:rPr>
            </w:pPr>
            <w:r w:rsidRPr="00035C3E">
              <w:rPr>
                <w:sz w:val="28"/>
                <w:szCs w:val="28"/>
                <w:lang w:val="en-US"/>
              </w:rPr>
              <w:t>THEME</w:t>
            </w:r>
            <w:r w:rsidRPr="00035C3E">
              <w:rPr>
                <w:color w:val="000000"/>
                <w:sz w:val="28"/>
                <w:szCs w:val="28"/>
                <w:lang w:val="en-GB"/>
              </w:rPr>
              <w:t xml:space="preserve"> </w:t>
            </w:r>
            <w:r>
              <w:rPr>
                <w:color w:val="000000"/>
                <w:sz w:val="28"/>
                <w:szCs w:val="28"/>
                <w:lang w:val="en-GB"/>
              </w:rPr>
              <w:t xml:space="preserve">6. </w:t>
            </w:r>
            <w:r w:rsidRPr="00035C3E">
              <w:rPr>
                <w:color w:val="000000"/>
                <w:sz w:val="28"/>
                <w:szCs w:val="28"/>
                <w:lang w:val="en-GB"/>
              </w:rPr>
              <w:t>CARBONYL COMPOUNDS</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45</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B949D0" w:rsidRDefault="00B949D0" w:rsidP="00223E2B">
            <w:pPr>
              <w:autoSpaceDE w:val="0"/>
              <w:autoSpaceDN w:val="0"/>
              <w:adjustRightInd w:val="0"/>
              <w:spacing w:line="288" w:lineRule="auto"/>
              <w:jc w:val="both"/>
              <w:rPr>
                <w:sz w:val="28"/>
                <w:szCs w:val="28"/>
                <w:lang w:val="en-GB"/>
              </w:rPr>
            </w:pPr>
            <w:r w:rsidRPr="00B949D0">
              <w:rPr>
                <w:color w:val="000000"/>
                <w:sz w:val="28"/>
                <w:szCs w:val="28"/>
                <w:lang w:val="en-US"/>
              </w:rPr>
              <w:t xml:space="preserve">Laboratory work N1: </w:t>
            </w:r>
            <w:r w:rsidRPr="00B949D0">
              <w:rPr>
                <w:rStyle w:val="shorttext"/>
                <w:sz w:val="28"/>
                <w:szCs w:val="28"/>
                <w:lang w:val="en-US"/>
              </w:rPr>
              <w:t>Obtaining acetic aldehyde by oxidation of ethanol</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51</w:t>
            </w:r>
          </w:p>
        </w:tc>
      </w:tr>
      <w:tr w:rsidR="00B949D0" w:rsidTr="00E87258">
        <w:tc>
          <w:tcPr>
            <w:tcW w:w="675" w:type="dxa"/>
          </w:tcPr>
          <w:p w:rsidR="00B949D0" w:rsidRDefault="00B949D0" w:rsidP="00223E2B">
            <w:pPr>
              <w:spacing w:line="288" w:lineRule="auto"/>
              <w:jc w:val="both"/>
              <w:rPr>
                <w:sz w:val="28"/>
                <w:szCs w:val="28"/>
                <w:lang w:val="en-US"/>
              </w:rPr>
            </w:pPr>
          </w:p>
        </w:tc>
        <w:tc>
          <w:tcPr>
            <w:tcW w:w="7938" w:type="dxa"/>
          </w:tcPr>
          <w:p w:rsidR="00B949D0" w:rsidRPr="00B949D0" w:rsidRDefault="00B949D0" w:rsidP="00223E2B">
            <w:pPr>
              <w:autoSpaceDE w:val="0"/>
              <w:autoSpaceDN w:val="0"/>
              <w:adjustRightInd w:val="0"/>
              <w:spacing w:line="288" w:lineRule="auto"/>
              <w:jc w:val="both"/>
              <w:rPr>
                <w:color w:val="000000"/>
                <w:sz w:val="28"/>
                <w:szCs w:val="28"/>
                <w:lang w:val="en-US"/>
              </w:rPr>
            </w:pPr>
            <w:r w:rsidRPr="00B949D0">
              <w:rPr>
                <w:color w:val="000000"/>
                <w:sz w:val="28"/>
                <w:szCs w:val="28"/>
                <w:lang w:val="en-US"/>
              </w:rPr>
              <w:t xml:space="preserve">Laboratory work N2: </w:t>
            </w:r>
            <w:r w:rsidRPr="00B949D0">
              <w:rPr>
                <w:rStyle w:val="tlid-translation"/>
                <w:sz w:val="28"/>
                <w:szCs w:val="28"/>
                <w:lang w:val="en-US"/>
              </w:rPr>
              <w:t>Aldehyde condensation in alkaline medium</w:t>
            </w:r>
          </w:p>
        </w:tc>
        <w:tc>
          <w:tcPr>
            <w:tcW w:w="958" w:type="dxa"/>
          </w:tcPr>
          <w:p w:rsidR="00B949D0" w:rsidRDefault="00B949D0" w:rsidP="00E87258">
            <w:pPr>
              <w:spacing w:line="288" w:lineRule="auto"/>
              <w:jc w:val="right"/>
              <w:rPr>
                <w:rStyle w:val="tlid-translation"/>
                <w:sz w:val="28"/>
                <w:szCs w:val="28"/>
                <w:lang w:val="en-US"/>
              </w:rPr>
            </w:pPr>
            <w:r>
              <w:rPr>
                <w:rStyle w:val="tlid-translation"/>
                <w:sz w:val="28"/>
                <w:szCs w:val="28"/>
                <w:lang w:val="en-US"/>
              </w:rPr>
              <w:t>51</w:t>
            </w:r>
          </w:p>
        </w:tc>
      </w:tr>
      <w:tr w:rsidR="00B949D0" w:rsidTr="00E87258">
        <w:tc>
          <w:tcPr>
            <w:tcW w:w="675" w:type="dxa"/>
          </w:tcPr>
          <w:p w:rsidR="00B949D0" w:rsidRDefault="00B949D0" w:rsidP="00223E2B">
            <w:pPr>
              <w:spacing w:line="288" w:lineRule="auto"/>
              <w:jc w:val="both"/>
              <w:rPr>
                <w:sz w:val="28"/>
                <w:szCs w:val="28"/>
                <w:lang w:val="en-US"/>
              </w:rPr>
            </w:pPr>
          </w:p>
        </w:tc>
        <w:tc>
          <w:tcPr>
            <w:tcW w:w="7938" w:type="dxa"/>
          </w:tcPr>
          <w:p w:rsidR="00B949D0" w:rsidRPr="00B949D0" w:rsidRDefault="00B949D0" w:rsidP="00223E2B">
            <w:pPr>
              <w:autoSpaceDE w:val="0"/>
              <w:autoSpaceDN w:val="0"/>
              <w:adjustRightInd w:val="0"/>
              <w:spacing w:line="288" w:lineRule="auto"/>
              <w:jc w:val="both"/>
              <w:rPr>
                <w:color w:val="000000"/>
                <w:sz w:val="28"/>
                <w:szCs w:val="28"/>
                <w:lang w:val="en-US"/>
              </w:rPr>
            </w:pPr>
            <w:r w:rsidRPr="00B949D0">
              <w:rPr>
                <w:color w:val="000000"/>
                <w:sz w:val="28"/>
                <w:szCs w:val="28"/>
                <w:lang w:val="en-US"/>
              </w:rPr>
              <w:t>Laboratory work N3: Synthesis of acetone</w:t>
            </w:r>
          </w:p>
        </w:tc>
        <w:tc>
          <w:tcPr>
            <w:tcW w:w="958" w:type="dxa"/>
          </w:tcPr>
          <w:p w:rsidR="00B949D0" w:rsidRDefault="00B949D0" w:rsidP="00E87258">
            <w:pPr>
              <w:spacing w:line="288" w:lineRule="auto"/>
              <w:jc w:val="right"/>
              <w:rPr>
                <w:rStyle w:val="tlid-translation"/>
                <w:sz w:val="28"/>
                <w:szCs w:val="28"/>
                <w:lang w:val="en-US"/>
              </w:rPr>
            </w:pPr>
            <w:r>
              <w:rPr>
                <w:rStyle w:val="tlid-translation"/>
                <w:sz w:val="28"/>
                <w:szCs w:val="28"/>
                <w:lang w:val="en-US"/>
              </w:rPr>
              <w:t>52</w:t>
            </w:r>
          </w:p>
        </w:tc>
      </w:tr>
      <w:tr w:rsidR="00B949D0" w:rsidTr="00E87258">
        <w:tc>
          <w:tcPr>
            <w:tcW w:w="675" w:type="dxa"/>
          </w:tcPr>
          <w:p w:rsidR="00B949D0" w:rsidRDefault="00B949D0" w:rsidP="00223E2B">
            <w:pPr>
              <w:spacing w:line="288" w:lineRule="auto"/>
              <w:jc w:val="both"/>
              <w:rPr>
                <w:sz w:val="28"/>
                <w:szCs w:val="28"/>
                <w:lang w:val="en-US"/>
              </w:rPr>
            </w:pPr>
          </w:p>
        </w:tc>
        <w:tc>
          <w:tcPr>
            <w:tcW w:w="7938" w:type="dxa"/>
          </w:tcPr>
          <w:p w:rsidR="00B949D0" w:rsidRPr="00B949D0" w:rsidRDefault="00B949D0" w:rsidP="00223E2B">
            <w:pPr>
              <w:autoSpaceDE w:val="0"/>
              <w:autoSpaceDN w:val="0"/>
              <w:adjustRightInd w:val="0"/>
              <w:spacing w:line="288" w:lineRule="auto"/>
              <w:jc w:val="both"/>
              <w:rPr>
                <w:color w:val="000000"/>
                <w:sz w:val="28"/>
                <w:szCs w:val="28"/>
                <w:lang w:val="en-US"/>
              </w:rPr>
            </w:pPr>
            <w:r w:rsidRPr="00B949D0">
              <w:rPr>
                <w:color w:val="000000"/>
                <w:sz w:val="28"/>
                <w:szCs w:val="28"/>
                <w:lang w:val="en-US"/>
              </w:rPr>
              <w:t>Laboratory work N4: Obtaining acetone oxime</w:t>
            </w:r>
          </w:p>
        </w:tc>
        <w:tc>
          <w:tcPr>
            <w:tcW w:w="958" w:type="dxa"/>
          </w:tcPr>
          <w:p w:rsidR="00B949D0" w:rsidRDefault="00B949D0" w:rsidP="00E87258">
            <w:pPr>
              <w:spacing w:line="288" w:lineRule="auto"/>
              <w:jc w:val="right"/>
              <w:rPr>
                <w:rStyle w:val="tlid-translation"/>
                <w:sz w:val="28"/>
                <w:szCs w:val="28"/>
                <w:lang w:val="en-US"/>
              </w:rPr>
            </w:pPr>
            <w:r>
              <w:rPr>
                <w:rStyle w:val="tlid-translation"/>
                <w:sz w:val="28"/>
                <w:szCs w:val="28"/>
                <w:lang w:val="en-US"/>
              </w:rPr>
              <w:t>52</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sz w:val="28"/>
                <w:szCs w:val="28"/>
                <w:lang w:val="en-GB"/>
              </w:rPr>
            </w:pPr>
            <w:r w:rsidRPr="00035C3E">
              <w:rPr>
                <w:rStyle w:val="tlid-translation"/>
                <w:sz w:val="28"/>
                <w:szCs w:val="28"/>
                <w:lang w:val="en-US"/>
              </w:rPr>
              <w:t>Laboratory work</w:t>
            </w:r>
            <w:r w:rsidR="00B949D0">
              <w:rPr>
                <w:rStyle w:val="tlid-translation"/>
                <w:sz w:val="28"/>
                <w:szCs w:val="28"/>
                <w:lang w:val="en-US"/>
              </w:rPr>
              <w:t xml:space="preserve"> N5</w:t>
            </w:r>
            <w:r w:rsidRPr="00035C3E">
              <w:rPr>
                <w:rStyle w:val="tlid-translation"/>
                <w:sz w:val="28"/>
                <w:szCs w:val="28"/>
                <w:lang w:val="en-US"/>
              </w:rPr>
              <w:t>: Properties of aldehydes and ketones</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53</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sz w:val="28"/>
                <w:szCs w:val="28"/>
                <w:lang w:val="en-GB"/>
              </w:rPr>
            </w:pPr>
            <w:r w:rsidRPr="00035C3E">
              <w:rPr>
                <w:sz w:val="28"/>
                <w:szCs w:val="28"/>
                <w:lang w:val="en-US"/>
              </w:rPr>
              <w:t>THEME</w:t>
            </w:r>
            <w:r w:rsidRPr="00035C3E">
              <w:rPr>
                <w:color w:val="000000"/>
                <w:sz w:val="28"/>
                <w:szCs w:val="28"/>
                <w:lang w:val="en-US"/>
              </w:rPr>
              <w:t xml:space="preserve"> </w:t>
            </w:r>
            <w:r>
              <w:rPr>
                <w:color w:val="000000"/>
                <w:sz w:val="28"/>
                <w:szCs w:val="28"/>
                <w:lang w:val="en-US"/>
              </w:rPr>
              <w:t xml:space="preserve">7. </w:t>
            </w:r>
            <w:r w:rsidRPr="00035C3E">
              <w:rPr>
                <w:color w:val="000000"/>
                <w:sz w:val="28"/>
                <w:szCs w:val="28"/>
                <w:lang w:val="en-US"/>
              </w:rPr>
              <w:t xml:space="preserve">REDOX </w:t>
            </w:r>
            <w:r w:rsidRPr="00035C3E">
              <w:rPr>
                <w:color w:val="000000"/>
                <w:sz w:val="28"/>
                <w:szCs w:val="28"/>
                <w:lang w:val="en-GB"/>
              </w:rPr>
              <w:t>REACTIONS IN ORGANIC CHEMISTRY</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56</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sz w:val="28"/>
                <w:szCs w:val="28"/>
                <w:lang w:val="en-GB"/>
              </w:rPr>
            </w:pPr>
            <w:r w:rsidRPr="00035C3E">
              <w:rPr>
                <w:color w:val="000000"/>
                <w:sz w:val="28"/>
                <w:szCs w:val="28"/>
                <w:lang w:val="en-US"/>
              </w:rPr>
              <w:t xml:space="preserve">Laboratory </w:t>
            </w:r>
            <w:r w:rsidRPr="00035C3E">
              <w:rPr>
                <w:color w:val="000000"/>
                <w:sz w:val="28"/>
                <w:szCs w:val="28"/>
                <w:lang w:val="en-GB"/>
              </w:rPr>
              <w:t xml:space="preserve">work: Synthesis </w:t>
            </w:r>
            <w:r w:rsidRPr="00035C3E">
              <w:rPr>
                <w:color w:val="000000"/>
                <w:sz w:val="28"/>
                <w:szCs w:val="28"/>
                <w:lang w:val="en-US"/>
              </w:rPr>
              <w:t xml:space="preserve">of benzoic </w:t>
            </w:r>
            <w:r w:rsidRPr="00035C3E">
              <w:rPr>
                <w:color w:val="000000"/>
                <w:sz w:val="28"/>
                <w:szCs w:val="28"/>
                <w:lang w:val="en-GB"/>
              </w:rPr>
              <w:t>acid</w:t>
            </w:r>
          </w:p>
        </w:tc>
        <w:tc>
          <w:tcPr>
            <w:tcW w:w="958" w:type="dxa"/>
          </w:tcPr>
          <w:p w:rsidR="00223E2B" w:rsidRDefault="00B949D0" w:rsidP="00E87258">
            <w:pPr>
              <w:spacing w:line="288" w:lineRule="auto"/>
              <w:jc w:val="right"/>
              <w:rPr>
                <w:rStyle w:val="tlid-translation"/>
                <w:sz w:val="28"/>
                <w:szCs w:val="28"/>
                <w:lang w:val="en-US"/>
              </w:rPr>
            </w:pPr>
            <w:r>
              <w:rPr>
                <w:rStyle w:val="tlid-translation"/>
                <w:sz w:val="28"/>
                <w:szCs w:val="28"/>
                <w:lang w:val="en-US"/>
              </w:rPr>
              <w:t>58</w:t>
            </w:r>
          </w:p>
        </w:tc>
      </w:tr>
      <w:tr w:rsidR="00223E2B" w:rsidTr="00E87258">
        <w:tc>
          <w:tcPr>
            <w:tcW w:w="675" w:type="dxa"/>
          </w:tcPr>
          <w:p w:rsidR="00223E2B" w:rsidRDefault="00223E2B" w:rsidP="00223E2B">
            <w:pPr>
              <w:spacing w:line="288" w:lineRule="auto"/>
              <w:jc w:val="both"/>
              <w:rPr>
                <w:sz w:val="28"/>
                <w:szCs w:val="28"/>
                <w:lang w:val="en-US"/>
              </w:rPr>
            </w:pPr>
          </w:p>
        </w:tc>
        <w:tc>
          <w:tcPr>
            <w:tcW w:w="7938" w:type="dxa"/>
          </w:tcPr>
          <w:p w:rsidR="00223E2B" w:rsidRPr="00035C3E" w:rsidRDefault="00223E2B" w:rsidP="00223E2B">
            <w:pPr>
              <w:autoSpaceDE w:val="0"/>
              <w:autoSpaceDN w:val="0"/>
              <w:adjustRightInd w:val="0"/>
              <w:spacing w:line="288" w:lineRule="auto"/>
              <w:jc w:val="both"/>
              <w:rPr>
                <w:color w:val="000000"/>
                <w:sz w:val="28"/>
                <w:szCs w:val="28"/>
                <w:lang w:val="en-US"/>
              </w:rPr>
            </w:pPr>
            <w:r w:rsidRPr="00035C3E">
              <w:rPr>
                <w:sz w:val="28"/>
                <w:szCs w:val="28"/>
                <w:lang w:val="en-US"/>
              </w:rPr>
              <w:t>THEME</w:t>
            </w:r>
            <w:r w:rsidRPr="00035C3E">
              <w:rPr>
                <w:color w:val="000000"/>
                <w:sz w:val="28"/>
                <w:szCs w:val="28"/>
                <w:lang w:val="en-GB"/>
              </w:rPr>
              <w:t xml:space="preserve"> </w:t>
            </w:r>
            <w:r>
              <w:rPr>
                <w:color w:val="000000"/>
                <w:sz w:val="28"/>
                <w:szCs w:val="28"/>
                <w:lang w:val="en-GB"/>
              </w:rPr>
              <w:t xml:space="preserve">8. </w:t>
            </w:r>
            <w:r w:rsidRPr="00035C3E">
              <w:rPr>
                <w:color w:val="000000"/>
                <w:sz w:val="28"/>
                <w:szCs w:val="28"/>
                <w:lang w:val="en-GB"/>
              </w:rPr>
              <w:t>CARBOXYLIC ACIDS</w:t>
            </w:r>
          </w:p>
        </w:tc>
        <w:tc>
          <w:tcPr>
            <w:tcW w:w="958" w:type="dxa"/>
          </w:tcPr>
          <w:p w:rsidR="00223E2B" w:rsidRDefault="00E0693C" w:rsidP="00E87258">
            <w:pPr>
              <w:spacing w:line="288" w:lineRule="auto"/>
              <w:jc w:val="right"/>
              <w:rPr>
                <w:rStyle w:val="tlid-translation"/>
                <w:sz w:val="28"/>
                <w:szCs w:val="28"/>
                <w:lang w:val="en-US"/>
              </w:rPr>
            </w:pPr>
            <w:r>
              <w:rPr>
                <w:rStyle w:val="tlid-translation"/>
                <w:sz w:val="28"/>
                <w:szCs w:val="28"/>
                <w:lang w:val="en-US"/>
              </w:rPr>
              <w:t>59</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US"/>
              </w:rPr>
            </w:pPr>
            <w:r w:rsidRPr="00971512">
              <w:rPr>
                <w:color w:val="000000"/>
                <w:sz w:val="28"/>
                <w:szCs w:val="28"/>
                <w:lang w:val="en-GB"/>
              </w:rPr>
              <w:t>Laboratory work: Reception of metha-nitrobenzoic acid</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64</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US"/>
              </w:rPr>
            </w:pPr>
            <w:r w:rsidRPr="00035C3E">
              <w:rPr>
                <w:sz w:val="28"/>
                <w:szCs w:val="28"/>
                <w:lang w:val="en-US"/>
              </w:rPr>
              <w:t>THEME</w:t>
            </w:r>
            <w:r w:rsidRPr="00971512">
              <w:rPr>
                <w:color w:val="000000"/>
                <w:spacing w:val="20"/>
                <w:sz w:val="28"/>
                <w:szCs w:val="28"/>
                <w:lang w:val="en-US"/>
              </w:rPr>
              <w:t xml:space="preserve"> </w:t>
            </w:r>
            <w:r>
              <w:rPr>
                <w:color w:val="000000"/>
                <w:spacing w:val="20"/>
                <w:sz w:val="28"/>
                <w:szCs w:val="28"/>
                <w:lang w:val="en-US"/>
              </w:rPr>
              <w:t xml:space="preserve">9. </w:t>
            </w:r>
            <w:r w:rsidRPr="00971512">
              <w:rPr>
                <w:color w:val="000000"/>
                <w:spacing w:val="20"/>
                <w:sz w:val="28"/>
                <w:szCs w:val="28"/>
                <w:lang w:val="en-US"/>
              </w:rPr>
              <w:t>DERIVATIVES OF CARBOXYLIC ACIDS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66</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US"/>
              </w:rPr>
            </w:pPr>
            <w:r w:rsidRPr="00971512">
              <w:rPr>
                <w:color w:val="000000"/>
                <w:sz w:val="28"/>
                <w:szCs w:val="28"/>
                <w:lang w:val="en-US"/>
              </w:rPr>
              <w:t xml:space="preserve">Laboratory work: </w:t>
            </w:r>
            <w:r w:rsidRPr="00971512">
              <w:rPr>
                <w:color w:val="000000"/>
                <w:sz w:val="28"/>
                <w:szCs w:val="28"/>
                <w:lang w:val="en-GB"/>
              </w:rPr>
              <w:t xml:space="preserve">Reactions </w:t>
            </w:r>
            <w:r w:rsidRPr="00971512">
              <w:rPr>
                <w:color w:val="000000"/>
                <w:spacing w:val="4"/>
                <w:sz w:val="28"/>
                <w:szCs w:val="28"/>
                <w:lang w:val="en-US"/>
              </w:rPr>
              <w:t>carboxylic</w:t>
            </w:r>
            <w:r w:rsidRPr="00971512">
              <w:rPr>
                <w:color w:val="000000"/>
                <w:sz w:val="28"/>
                <w:szCs w:val="28"/>
                <w:lang w:val="en-GB"/>
              </w:rPr>
              <w:t xml:space="preserve"> acids and its derivatives with </w:t>
            </w:r>
            <w:r w:rsidRPr="00971512">
              <w:rPr>
                <w:color w:val="000000"/>
                <w:spacing w:val="9"/>
                <w:sz w:val="28"/>
                <w:szCs w:val="28"/>
                <w:lang w:val="en-US"/>
              </w:rPr>
              <w:t>nucleophilic</w:t>
            </w:r>
            <w:r w:rsidRPr="00971512">
              <w:rPr>
                <w:color w:val="000000"/>
                <w:sz w:val="28"/>
                <w:szCs w:val="28"/>
                <w:lang w:val="en-GB"/>
              </w:rPr>
              <w:t xml:space="preserve"> reagents. Syntheses n-butyl acetate, isobutyl acetate</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71</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US"/>
              </w:rPr>
            </w:pPr>
            <w:r w:rsidRPr="00035C3E">
              <w:rPr>
                <w:sz w:val="28"/>
                <w:szCs w:val="28"/>
                <w:lang w:val="en-US"/>
              </w:rPr>
              <w:t>THEME</w:t>
            </w:r>
            <w:r w:rsidRPr="00971512">
              <w:rPr>
                <w:color w:val="000000"/>
                <w:sz w:val="28"/>
                <w:szCs w:val="28"/>
                <w:lang w:val="en-US"/>
              </w:rPr>
              <w:t xml:space="preserve"> </w:t>
            </w:r>
            <w:r>
              <w:rPr>
                <w:color w:val="000000"/>
                <w:sz w:val="28"/>
                <w:szCs w:val="28"/>
                <w:lang w:val="en-US"/>
              </w:rPr>
              <w:t xml:space="preserve">10. </w:t>
            </w:r>
            <w:r w:rsidRPr="00971512">
              <w:rPr>
                <w:color w:val="000000"/>
                <w:sz w:val="28"/>
                <w:szCs w:val="28"/>
                <w:lang w:val="en-US"/>
              </w:rPr>
              <w:t>NITROCOMPOUNDS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73</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US"/>
              </w:rPr>
            </w:pPr>
            <w:r w:rsidRPr="00971512">
              <w:rPr>
                <w:caps/>
                <w:color w:val="000000"/>
                <w:sz w:val="28"/>
                <w:szCs w:val="28"/>
                <w:lang w:val="en-US"/>
              </w:rPr>
              <w:t>l</w:t>
            </w:r>
            <w:r w:rsidRPr="00971512">
              <w:rPr>
                <w:color w:val="000000"/>
                <w:sz w:val="28"/>
                <w:szCs w:val="28"/>
                <w:lang w:val="en-US"/>
              </w:rPr>
              <w:t xml:space="preserve">aboratory work: </w:t>
            </w:r>
            <w:r w:rsidRPr="00971512">
              <w:rPr>
                <w:color w:val="000000"/>
                <w:sz w:val="28"/>
                <w:szCs w:val="28"/>
                <w:lang w:val="en-GB"/>
              </w:rPr>
              <w:t>The qualitative reactions</w:t>
            </w:r>
            <w:r w:rsidRPr="00971512">
              <w:rPr>
                <w:color w:val="000000"/>
                <w:sz w:val="28"/>
                <w:szCs w:val="28"/>
                <w:lang w:val="en-US"/>
              </w:rPr>
              <w:t xml:space="preserve"> of nitrocompounds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75</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aps/>
                <w:color w:val="000000"/>
                <w:sz w:val="28"/>
                <w:szCs w:val="28"/>
                <w:lang w:val="en-US"/>
              </w:rPr>
            </w:pPr>
            <w:r w:rsidRPr="00035C3E">
              <w:rPr>
                <w:sz w:val="28"/>
                <w:szCs w:val="28"/>
                <w:lang w:val="en-US"/>
              </w:rPr>
              <w:t>THEME</w:t>
            </w:r>
            <w:r w:rsidRPr="00971512">
              <w:rPr>
                <w:color w:val="000000"/>
                <w:sz w:val="28"/>
                <w:szCs w:val="28"/>
                <w:lang w:val="en-US"/>
              </w:rPr>
              <w:t xml:space="preserve"> </w:t>
            </w:r>
            <w:r>
              <w:rPr>
                <w:color w:val="000000"/>
                <w:sz w:val="28"/>
                <w:szCs w:val="28"/>
                <w:lang w:val="en-US"/>
              </w:rPr>
              <w:t xml:space="preserve">11. </w:t>
            </w:r>
            <w:r w:rsidRPr="00971512">
              <w:rPr>
                <w:color w:val="000000"/>
                <w:sz w:val="28"/>
                <w:szCs w:val="28"/>
                <w:lang w:val="en-US"/>
              </w:rPr>
              <w:t>AMINES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7</w:t>
            </w:r>
            <w:r w:rsidR="00CC4350">
              <w:rPr>
                <w:rStyle w:val="tlid-translation"/>
                <w:sz w:val="28"/>
                <w:szCs w:val="28"/>
                <w:lang w:val="en-US"/>
              </w:rPr>
              <w:t>7</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aps/>
                <w:color w:val="000000"/>
                <w:sz w:val="28"/>
                <w:szCs w:val="28"/>
                <w:lang w:val="en-US"/>
              </w:rPr>
            </w:pPr>
            <w:r w:rsidRPr="00971512">
              <w:rPr>
                <w:rStyle w:val="shorttext"/>
                <w:sz w:val="28"/>
                <w:szCs w:val="28"/>
                <w:lang w:val="en-US"/>
              </w:rPr>
              <w:t>Laboratory work N1: Synthesis of Aniline</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80</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aps/>
                <w:color w:val="000000"/>
                <w:sz w:val="28"/>
                <w:szCs w:val="28"/>
                <w:lang w:val="en-US"/>
              </w:rPr>
            </w:pPr>
            <w:r w:rsidRPr="00971512">
              <w:rPr>
                <w:rStyle w:val="shorttext"/>
                <w:sz w:val="28"/>
                <w:szCs w:val="28"/>
                <w:lang w:val="en-US"/>
              </w:rPr>
              <w:t xml:space="preserve">Laboratory work N2: </w:t>
            </w:r>
            <w:r w:rsidRPr="00971512">
              <w:rPr>
                <w:rStyle w:val="tlid-translation"/>
                <w:sz w:val="28"/>
                <w:szCs w:val="28"/>
                <w:lang w:val="en-US"/>
              </w:rPr>
              <w:t>Synthesis of sulfanilic acid</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81</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aps/>
                <w:color w:val="000000"/>
                <w:sz w:val="28"/>
                <w:szCs w:val="28"/>
                <w:lang w:val="en-US"/>
              </w:rPr>
            </w:pPr>
            <w:r w:rsidRPr="00971512">
              <w:rPr>
                <w:rStyle w:val="shorttext"/>
                <w:sz w:val="28"/>
                <w:szCs w:val="28"/>
                <w:lang w:val="en-US"/>
              </w:rPr>
              <w:t xml:space="preserve">Laboratory work N3: </w:t>
            </w:r>
            <w:r w:rsidRPr="00971512">
              <w:rPr>
                <w:sz w:val="28"/>
                <w:szCs w:val="28"/>
                <w:lang w:val="en-US"/>
              </w:rPr>
              <w:t>Analysis of amines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82</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aps/>
                <w:color w:val="000000"/>
                <w:sz w:val="28"/>
                <w:szCs w:val="28"/>
                <w:lang w:val="en-US"/>
              </w:rPr>
            </w:pPr>
            <w:r w:rsidRPr="00035C3E">
              <w:rPr>
                <w:sz w:val="28"/>
                <w:szCs w:val="28"/>
                <w:lang w:val="en-US"/>
              </w:rPr>
              <w:t>THEME</w:t>
            </w:r>
            <w:r w:rsidRPr="00971512">
              <w:rPr>
                <w:color w:val="000000"/>
                <w:sz w:val="28"/>
                <w:szCs w:val="28"/>
                <w:lang w:val="en-GB"/>
              </w:rPr>
              <w:t xml:space="preserve"> </w:t>
            </w:r>
            <w:r>
              <w:rPr>
                <w:color w:val="000000"/>
                <w:sz w:val="28"/>
                <w:szCs w:val="28"/>
                <w:lang w:val="en-GB"/>
              </w:rPr>
              <w:t xml:space="preserve">12. </w:t>
            </w:r>
            <w:r w:rsidRPr="00971512">
              <w:rPr>
                <w:color w:val="000000"/>
                <w:sz w:val="28"/>
                <w:szCs w:val="28"/>
                <w:lang w:val="en-GB"/>
              </w:rPr>
              <w:t>DIAZO- AND AZOCOMPOUNDS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83</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E0693C">
            <w:pPr>
              <w:autoSpaceDE w:val="0"/>
              <w:autoSpaceDN w:val="0"/>
              <w:adjustRightInd w:val="0"/>
              <w:spacing w:line="288" w:lineRule="auto"/>
              <w:jc w:val="both"/>
              <w:rPr>
                <w:caps/>
                <w:color w:val="000000"/>
                <w:sz w:val="28"/>
                <w:szCs w:val="28"/>
                <w:lang w:val="en-US"/>
              </w:rPr>
            </w:pPr>
            <w:r w:rsidRPr="00971512">
              <w:rPr>
                <w:sz w:val="28"/>
                <w:szCs w:val="28"/>
                <w:lang w:val="en-GB"/>
              </w:rPr>
              <w:t>Laboratory work: Syntheses of iod</w:t>
            </w:r>
            <w:r w:rsidR="00E0693C">
              <w:rPr>
                <w:sz w:val="28"/>
                <w:szCs w:val="28"/>
                <w:lang w:val="en-GB"/>
              </w:rPr>
              <w:t>o</w:t>
            </w:r>
            <w:r w:rsidRPr="00971512">
              <w:rPr>
                <w:sz w:val="28"/>
                <w:szCs w:val="28"/>
                <w:lang w:val="en-GB"/>
              </w:rPr>
              <w:t>benzene</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87</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aps/>
                <w:color w:val="000000"/>
                <w:sz w:val="28"/>
                <w:szCs w:val="28"/>
                <w:lang w:val="en-US"/>
              </w:rPr>
            </w:pPr>
            <w:r w:rsidRPr="00035C3E">
              <w:rPr>
                <w:sz w:val="28"/>
                <w:szCs w:val="28"/>
                <w:lang w:val="en-US"/>
              </w:rPr>
              <w:t>THEME</w:t>
            </w:r>
            <w:r w:rsidRPr="00971512">
              <w:rPr>
                <w:sz w:val="28"/>
                <w:szCs w:val="28"/>
                <w:lang w:val="en-US"/>
              </w:rPr>
              <w:t xml:space="preserve"> </w:t>
            </w:r>
            <w:r>
              <w:rPr>
                <w:sz w:val="28"/>
                <w:szCs w:val="28"/>
                <w:lang w:val="en-US"/>
              </w:rPr>
              <w:t xml:space="preserve">13. </w:t>
            </w:r>
            <w:r w:rsidRPr="00971512">
              <w:rPr>
                <w:sz w:val="28"/>
                <w:szCs w:val="28"/>
                <w:lang w:val="en-US"/>
              </w:rPr>
              <w:t>DIAZO COUPLING</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89</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sz w:val="28"/>
                <w:szCs w:val="28"/>
                <w:lang w:val="en-US"/>
              </w:rPr>
            </w:pPr>
            <w:r w:rsidRPr="00971512">
              <w:rPr>
                <w:color w:val="000000"/>
                <w:sz w:val="28"/>
                <w:szCs w:val="28"/>
                <w:lang w:val="en-GB"/>
              </w:rPr>
              <w:t>Laboratory work: Reception of methyl orange</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91</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sz w:val="28"/>
                <w:szCs w:val="28"/>
                <w:lang w:val="en-US"/>
              </w:rPr>
            </w:pPr>
            <w:r w:rsidRPr="00035C3E">
              <w:rPr>
                <w:sz w:val="28"/>
                <w:szCs w:val="28"/>
                <w:lang w:val="en-US"/>
              </w:rPr>
              <w:t>THEME</w:t>
            </w:r>
            <w:r w:rsidRPr="00971512">
              <w:rPr>
                <w:color w:val="000000"/>
                <w:sz w:val="28"/>
                <w:szCs w:val="28"/>
                <w:lang w:val="en-GB"/>
              </w:rPr>
              <w:t xml:space="preserve"> </w:t>
            </w:r>
            <w:r>
              <w:rPr>
                <w:color w:val="000000"/>
                <w:sz w:val="28"/>
                <w:szCs w:val="28"/>
                <w:lang w:val="en-GB"/>
              </w:rPr>
              <w:t xml:space="preserve">14. </w:t>
            </w:r>
            <w:r w:rsidRPr="00971512">
              <w:rPr>
                <w:color w:val="000000"/>
                <w:sz w:val="28"/>
                <w:szCs w:val="28"/>
                <w:lang w:val="en-GB"/>
              </w:rPr>
              <w:t>HETEROFUNCTIONAL COMPOUNDS. POLYHYDRIC CARBOXYLIC ACIDS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9</w:t>
            </w:r>
            <w:r w:rsidR="0076642D">
              <w:rPr>
                <w:rStyle w:val="tlid-translation"/>
                <w:sz w:val="28"/>
                <w:szCs w:val="28"/>
                <w:lang w:val="en-US"/>
              </w:rPr>
              <w:t>1</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sz w:val="28"/>
                <w:szCs w:val="28"/>
                <w:lang w:val="en-US"/>
              </w:rPr>
            </w:pPr>
            <w:r w:rsidRPr="00971512">
              <w:rPr>
                <w:color w:val="000000"/>
                <w:sz w:val="28"/>
                <w:szCs w:val="28"/>
                <w:lang w:val="en-GB"/>
              </w:rPr>
              <w:t>Laboratory work: Reactions of polycarboxylic acids (oxo- and hydroxyacids)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95</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sz w:val="28"/>
                <w:szCs w:val="28"/>
                <w:lang w:val="en-US"/>
              </w:rPr>
            </w:pPr>
            <w:r w:rsidRPr="00035C3E">
              <w:rPr>
                <w:sz w:val="28"/>
                <w:szCs w:val="28"/>
                <w:lang w:val="en-US"/>
              </w:rPr>
              <w:t>THEME</w:t>
            </w:r>
            <w:r w:rsidRPr="00971512">
              <w:rPr>
                <w:color w:val="000000"/>
                <w:sz w:val="28"/>
                <w:szCs w:val="28"/>
                <w:lang w:val="en-GB"/>
              </w:rPr>
              <w:t xml:space="preserve"> </w:t>
            </w:r>
            <w:r>
              <w:rPr>
                <w:color w:val="000000"/>
                <w:sz w:val="28"/>
                <w:szCs w:val="28"/>
                <w:lang w:val="en-GB"/>
              </w:rPr>
              <w:t xml:space="preserve">15. </w:t>
            </w:r>
            <w:r w:rsidRPr="00971512">
              <w:rPr>
                <w:color w:val="000000"/>
                <w:sz w:val="28"/>
                <w:szCs w:val="28"/>
                <w:lang w:val="en-GB"/>
              </w:rPr>
              <w:t>AMINO ACIDS. PEPTIDES AND PROTEINS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96</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sz w:val="28"/>
                <w:szCs w:val="28"/>
                <w:lang w:val="en-US"/>
              </w:rPr>
            </w:pPr>
            <w:r w:rsidRPr="00971512">
              <w:rPr>
                <w:color w:val="000000"/>
                <w:sz w:val="28"/>
                <w:szCs w:val="28"/>
                <w:lang w:val="en-GB"/>
              </w:rPr>
              <w:t>Laboratory work: Reactions of amino acids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99</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GB"/>
              </w:rPr>
            </w:pPr>
            <w:r w:rsidRPr="00035C3E">
              <w:rPr>
                <w:sz w:val="28"/>
                <w:szCs w:val="28"/>
                <w:lang w:val="en-US"/>
              </w:rPr>
              <w:t>THEME</w:t>
            </w:r>
            <w:r w:rsidRPr="00971512">
              <w:rPr>
                <w:color w:val="000000"/>
                <w:sz w:val="28"/>
                <w:szCs w:val="28"/>
                <w:lang w:val="en-GB"/>
              </w:rPr>
              <w:t xml:space="preserve"> </w:t>
            </w:r>
            <w:r>
              <w:rPr>
                <w:color w:val="000000"/>
                <w:sz w:val="28"/>
                <w:szCs w:val="28"/>
                <w:lang w:val="en-GB"/>
              </w:rPr>
              <w:t xml:space="preserve">16. </w:t>
            </w:r>
            <w:r w:rsidRPr="00971512">
              <w:rPr>
                <w:color w:val="000000"/>
                <w:sz w:val="28"/>
                <w:szCs w:val="28"/>
                <w:lang w:val="en-GB"/>
              </w:rPr>
              <w:t xml:space="preserve">CARBOHYDRATES. </w:t>
            </w:r>
            <w:r w:rsidRPr="00971512">
              <w:rPr>
                <w:color w:val="000000"/>
                <w:sz w:val="28"/>
                <w:szCs w:val="28"/>
                <w:lang w:val="en-US"/>
              </w:rPr>
              <w:t>MONOSACCHARIDES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101</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GB"/>
              </w:rPr>
            </w:pPr>
            <w:r w:rsidRPr="00971512">
              <w:rPr>
                <w:color w:val="000000" w:themeColor="text1"/>
                <w:sz w:val="28"/>
                <w:szCs w:val="28"/>
                <w:lang w:val="en-GB"/>
              </w:rPr>
              <w:t>Laboratory work: Reactions of Carbohydrates</w:t>
            </w:r>
          </w:p>
        </w:tc>
        <w:tc>
          <w:tcPr>
            <w:tcW w:w="958" w:type="dxa"/>
          </w:tcPr>
          <w:p w:rsidR="00223E2B" w:rsidRPr="00971512" w:rsidRDefault="00E0693C" w:rsidP="00E87258">
            <w:pPr>
              <w:spacing w:line="288" w:lineRule="auto"/>
              <w:jc w:val="right"/>
              <w:rPr>
                <w:rStyle w:val="tlid-translation"/>
                <w:sz w:val="28"/>
                <w:szCs w:val="28"/>
                <w:lang w:val="en-US"/>
              </w:rPr>
            </w:pPr>
            <w:r>
              <w:rPr>
                <w:rStyle w:val="tlid-translation"/>
                <w:sz w:val="28"/>
                <w:szCs w:val="28"/>
                <w:lang w:val="en-US"/>
              </w:rPr>
              <w:t>10</w:t>
            </w:r>
            <w:r w:rsidR="00F326A4">
              <w:rPr>
                <w:rStyle w:val="tlid-translation"/>
                <w:sz w:val="28"/>
                <w:szCs w:val="28"/>
                <w:lang w:val="en-US"/>
              </w:rPr>
              <w:t>7</w:t>
            </w:r>
          </w:p>
        </w:tc>
      </w:tr>
      <w:tr w:rsidR="00223E2B" w:rsidRPr="00971512" w:rsidTr="00E87258">
        <w:tc>
          <w:tcPr>
            <w:tcW w:w="675" w:type="dxa"/>
          </w:tcPr>
          <w:p w:rsidR="00223E2B" w:rsidRPr="00971512" w:rsidRDefault="00223E2B" w:rsidP="00223E2B">
            <w:pPr>
              <w:spacing w:line="288" w:lineRule="auto"/>
              <w:jc w:val="both"/>
              <w:rPr>
                <w:sz w:val="28"/>
                <w:szCs w:val="28"/>
                <w:lang w:val="en-US"/>
              </w:rPr>
            </w:pPr>
          </w:p>
        </w:tc>
        <w:tc>
          <w:tcPr>
            <w:tcW w:w="7938" w:type="dxa"/>
          </w:tcPr>
          <w:p w:rsidR="00223E2B" w:rsidRPr="00971512" w:rsidRDefault="00223E2B" w:rsidP="00223E2B">
            <w:pPr>
              <w:autoSpaceDE w:val="0"/>
              <w:autoSpaceDN w:val="0"/>
              <w:adjustRightInd w:val="0"/>
              <w:spacing w:line="288" w:lineRule="auto"/>
              <w:jc w:val="both"/>
              <w:rPr>
                <w:color w:val="000000"/>
                <w:sz w:val="28"/>
                <w:szCs w:val="28"/>
                <w:lang w:val="en-GB"/>
              </w:rPr>
            </w:pPr>
            <w:r w:rsidRPr="00971512">
              <w:rPr>
                <w:color w:val="000000"/>
                <w:sz w:val="28"/>
                <w:szCs w:val="28"/>
                <w:lang w:val="en-US"/>
              </w:rPr>
              <w:t>LITERATURE</w:t>
            </w:r>
          </w:p>
        </w:tc>
        <w:tc>
          <w:tcPr>
            <w:tcW w:w="958" w:type="dxa"/>
          </w:tcPr>
          <w:p w:rsidR="00223E2B" w:rsidRPr="00971512" w:rsidRDefault="00F326A4" w:rsidP="00E87258">
            <w:pPr>
              <w:spacing w:line="288" w:lineRule="auto"/>
              <w:jc w:val="right"/>
              <w:rPr>
                <w:rStyle w:val="tlid-translation"/>
                <w:sz w:val="28"/>
                <w:szCs w:val="28"/>
                <w:lang w:val="en-US"/>
              </w:rPr>
            </w:pPr>
            <w:r>
              <w:rPr>
                <w:rStyle w:val="tlid-translation"/>
                <w:sz w:val="28"/>
                <w:szCs w:val="28"/>
                <w:lang w:val="en-US"/>
              </w:rPr>
              <w:t>111</w:t>
            </w:r>
          </w:p>
        </w:tc>
      </w:tr>
    </w:tbl>
    <w:p w:rsidR="00223E2B" w:rsidRPr="00971512" w:rsidRDefault="00223E2B" w:rsidP="00223E2B">
      <w:pPr>
        <w:autoSpaceDE w:val="0"/>
        <w:autoSpaceDN w:val="0"/>
        <w:adjustRightInd w:val="0"/>
        <w:spacing w:line="288" w:lineRule="auto"/>
        <w:ind w:firstLine="540"/>
        <w:jc w:val="both"/>
        <w:rPr>
          <w:lang w:val="en-US"/>
        </w:rPr>
      </w:pPr>
    </w:p>
    <w:p w:rsidR="00223E2B" w:rsidRDefault="00223E2B" w:rsidP="00223E2B">
      <w:pPr>
        <w:autoSpaceDE w:val="0"/>
        <w:autoSpaceDN w:val="0"/>
        <w:adjustRightInd w:val="0"/>
        <w:spacing w:line="288" w:lineRule="auto"/>
        <w:ind w:firstLine="540"/>
        <w:jc w:val="both"/>
        <w:rPr>
          <w:color w:val="000000"/>
          <w:sz w:val="28"/>
          <w:szCs w:val="28"/>
          <w:lang w:val="en-GB"/>
        </w:rPr>
      </w:pPr>
    </w:p>
    <w:p w:rsidR="00052088" w:rsidRDefault="00052088" w:rsidP="00D95B71">
      <w:pPr>
        <w:autoSpaceDE w:val="0"/>
        <w:autoSpaceDN w:val="0"/>
        <w:adjustRightInd w:val="0"/>
        <w:spacing w:line="288" w:lineRule="auto"/>
        <w:ind w:firstLine="540"/>
        <w:jc w:val="both"/>
        <w:rPr>
          <w:color w:val="000000"/>
          <w:sz w:val="28"/>
          <w:szCs w:val="28"/>
          <w:lang w:val="en-GB"/>
        </w:rPr>
      </w:pPr>
    </w:p>
    <w:p w:rsidR="00052088" w:rsidRDefault="00052088" w:rsidP="00D95B71">
      <w:pPr>
        <w:autoSpaceDE w:val="0"/>
        <w:autoSpaceDN w:val="0"/>
        <w:adjustRightInd w:val="0"/>
        <w:spacing w:line="288" w:lineRule="auto"/>
        <w:ind w:firstLine="540"/>
        <w:jc w:val="both"/>
        <w:rPr>
          <w:color w:val="000000"/>
          <w:sz w:val="28"/>
          <w:szCs w:val="28"/>
          <w:lang w:val="en-GB"/>
        </w:rPr>
      </w:pPr>
    </w:p>
    <w:p w:rsidR="00052088" w:rsidRDefault="00052088" w:rsidP="00D95B71">
      <w:pPr>
        <w:autoSpaceDE w:val="0"/>
        <w:autoSpaceDN w:val="0"/>
        <w:adjustRightInd w:val="0"/>
        <w:spacing w:line="288" w:lineRule="auto"/>
        <w:ind w:firstLine="540"/>
        <w:jc w:val="both"/>
        <w:rPr>
          <w:color w:val="000000"/>
          <w:sz w:val="28"/>
          <w:szCs w:val="28"/>
          <w:lang w:val="en-GB"/>
        </w:rPr>
      </w:pPr>
    </w:p>
    <w:p w:rsidR="00E87258" w:rsidRDefault="00E87258" w:rsidP="00D95B71">
      <w:pPr>
        <w:autoSpaceDE w:val="0"/>
        <w:autoSpaceDN w:val="0"/>
        <w:adjustRightInd w:val="0"/>
        <w:spacing w:line="288" w:lineRule="auto"/>
        <w:ind w:firstLine="540"/>
        <w:jc w:val="both"/>
        <w:rPr>
          <w:color w:val="000000"/>
          <w:sz w:val="28"/>
          <w:szCs w:val="28"/>
          <w:lang w:val="en-GB"/>
        </w:rPr>
      </w:pPr>
    </w:p>
    <w:p w:rsidR="00E87258" w:rsidRDefault="00E87258" w:rsidP="00D95B71">
      <w:pPr>
        <w:autoSpaceDE w:val="0"/>
        <w:autoSpaceDN w:val="0"/>
        <w:adjustRightInd w:val="0"/>
        <w:spacing w:line="288" w:lineRule="auto"/>
        <w:ind w:firstLine="540"/>
        <w:jc w:val="both"/>
        <w:rPr>
          <w:color w:val="000000"/>
          <w:sz w:val="28"/>
          <w:szCs w:val="28"/>
          <w:lang w:val="en-GB"/>
        </w:rPr>
      </w:pPr>
    </w:p>
    <w:p w:rsidR="00052088" w:rsidRDefault="00052088" w:rsidP="00D95B71">
      <w:pPr>
        <w:autoSpaceDE w:val="0"/>
        <w:autoSpaceDN w:val="0"/>
        <w:adjustRightInd w:val="0"/>
        <w:spacing w:line="288" w:lineRule="auto"/>
        <w:ind w:firstLine="540"/>
        <w:jc w:val="both"/>
        <w:rPr>
          <w:color w:val="000000"/>
          <w:sz w:val="28"/>
          <w:szCs w:val="28"/>
          <w:lang w:val="en-GB"/>
        </w:rPr>
      </w:pPr>
    </w:p>
    <w:p w:rsidR="00052088" w:rsidRPr="00D95B71" w:rsidRDefault="00052088" w:rsidP="00D95B71">
      <w:pPr>
        <w:autoSpaceDE w:val="0"/>
        <w:autoSpaceDN w:val="0"/>
        <w:adjustRightInd w:val="0"/>
        <w:spacing w:line="288" w:lineRule="auto"/>
        <w:ind w:firstLine="540"/>
        <w:jc w:val="both"/>
        <w:rPr>
          <w:color w:val="000000"/>
          <w:sz w:val="28"/>
          <w:szCs w:val="28"/>
          <w:lang w:val="en-GB"/>
        </w:rPr>
      </w:pPr>
    </w:p>
    <w:p w:rsidR="00C474A7" w:rsidRPr="00223E2B" w:rsidRDefault="00C474A7" w:rsidP="00D95B71">
      <w:pPr>
        <w:spacing w:line="288" w:lineRule="auto"/>
        <w:jc w:val="center"/>
        <w:rPr>
          <w:b/>
          <w:sz w:val="28"/>
          <w:szCs w:val="28"/>
          <w:lang w:val="en-US"/>
        </w:rPr>
      </w:pPr>
      <w:r w:rsidRPr="00D95B71">
        <w:rPr>
          <w:b/>
          <w:sz w:val="28"/>
          <w:szCs w:val="28"/>
        </w:rPr>
        <w:lastRenderedPageBreak/>
        <w:t>ПРЕДИСЛОВИЕ</w:t>
      </w:r>
      <w:r w:rsidR="00223E2B">
        <w:rPr>
          <w:b/>
          <w:sz w:val="28"/>
          <w:szCs w:val="28"/>
          <w:lang w:val="en-US"/>
        </w:rPr>
        <w:t xml:space="preserve"> (PREFACE)</w:t>
      </w:r>
    </w:p>
    <w:p w:rsidR="00C474A7" w:rsidRPr="00D95B71" w:rsidRDefault="00C474A7" w:rsidP="00D95B71">
      <w:pPr>
        <w:spacing w:line="288" w:lineRule="auto"/>
        <w:rPr>
          <w:color w:val="000000" w:themeColor="text1"/>
          <w:sz w:val="28"/>
          <w:szCs w:val="28"/>
        </w:rPr>
      </w:pPr>
    </w:p>
    <w:p w:rsidR="00C474A7" w:rsidRPr="00D95B71" w:rsidRDefault="00C474A7" w:rsidP="00D95B71">
      <w:pPr>
        <w:spacing w:line="288" w:lineRule="auto"/>
        <w:ind w:firstLine="425"/>
        <w:jc w:val="both"/>
        <w:rPr>
          <w:color w:val="000000" w:themeColor="text1"/>
          <w:sz w:val="28"/>
          <w:szCs w:val="28"/>
        </w:rPr>
      </w:pPr>
      <w:r w:rsidRPr="00D95B71">
        <w:rPr>
          <w:color w:val="000000" w:themeColor="text1"/>
          <w:sz w:val="28"/>
          <w:szCs w:val="28"/>
        </w:rPr>
        <w:t>Настоящий практикум составлен в соответствии со стандартом и</w:t>
      </w:r>
      <w:r w:rsidR="00BF4D98" w:rsidRPr="00D95B71">
        <w:rPr>
          <w:color w:val="000000" w:themeColor="text1"/>
          <w:sz w:val="28"/>
          <w:szCs w:val="28"/>
        </w:rPr>
        <w:t xml:space="preserve"> учебной программой по дисциплине “Химии функциональных производных органических молекул” </w:t>
      </w:r>
      <w:r w:rsidRPr="00D95B71">
        <w:rPr>
          <w:color w:val="000000" w:themeColor="text1"/>
          <w:sz w:val="28"/>
          <w:szCs w:val="28"/>
        </w:rPr>
        <w:t>для специальност</w:t>
      </w:r>
      <w:r w:rsidR="00BF4D98" w:rsidRPr="00D95B71">
        <w:rPr>
          <w:color w:val="000000" w:themeColor="text1"/>
          <w:sz w:val="28"/>
          <w:szCs w:val="28"/>
        </w:rPr>
        <w:t>и</w:t>
      </w:r>
      <w:r w:rsidRPr="00D95B71">
        <w:rPr>
          <w:color w:val="000000" w:themeColor="text1"/>
          <w:sz w:val="28"/>
          <w:szCs w:val="28"/>
        </w:rPr>
        <w:t xml:space="preserve"> </w:t>
      </w:r>
      <w:r w:rsidR="00BF4D98" w:rsidRPr="00D95B71">
        <w:rPr>
          <w:color w:val="000000" w:themeColor="text1"/>
          <w:sz w:val="28"/>
          <w:szCs w:val="28"/>
        </w:rPr>
        <w:t>5В060600-Химия</w:t>
      </w:r>
      <w:r w:rsidRPr="00D95B71">
        <w:rPr>
          <w:color w:val="000000" w:themeColor="text1"/>
          <w:sz w:val="28"/>
          <w:szCs w:val="28"/>
        </w:rPr>
        <w:t xml:space="preserve"> и может быть успешно использован студентами других специальностей, изучающими органическую химию. В него заложены следующие цели:</w:t>
      </w:r>
    </w:p>
    <w:p w:rsidR="00C474A7" w:rsidRPr="00D95B71" w:rsidRDefault="00C474A7" w:rsidP="00D95B71">
      <w:pPr>
        <w:numPr>
          <w:ilvl w:val="1"/>
          <w:numId w:val="1"/>
        </w:numPr>
        <w:tabs>
          <w:tab w:val="left" w:pos="800"/>
        </w:tabs>
        <w:spacing w:line="288" w:lineRule="auto"/>
        <w:ind w:left="800" w:hanging="368"/>
        <w:jc w:val="both"/>
        <w:rPr>
          <w:rFonts w:eastAsia="Arial"/>
          <w:color w:val="000000" w:themeColor="text1"/>
          <w:sz w:val="28"/>
          <w:szCs w:val="28"/>
        </w:rPr>
      </w:pPr>
      <w:r w:rsidRPr="00D95B71">
        <w:rPr>
          <w:color w:val="000000" w:themeColor="text1"/>
          <w:sz w:val="28"/>
          <w:szCs w:val="28"/>
        </w:rPr>
        <w:t>практическое освоение студентами научно-теоретических положений изучаемой дисциплины;</w:t>
      </w:r>
    </w:p>
    <w:p w:rsidR="00C474A7" w:rsidRPr="00D95B71" w:rsidRDefault="00C474A7" w:rsidP="00D95B71">
      <w:pPr>
        <w:numPr>
          <w:ilvl w:val="1"/>
          <w:numId w:val="1"/>
        </w:numPr>
        <w:tabs>
          <w:tab w:val="left" w:pos="800"/>
        </w:tabs>
        <w:spacing w:line="288" w:lineRule="auto"/>
        <w:ind w:left="800" w:hanging="368"/>
        <w:jc w:val="both"/>
        <w:rPr>
          <w:rFonts w:eastAsia="Arial"/>
          <w:color w:val="000000" w:themeColor="text1"/>
          <w:sz w:val="28"/>
          <w:szCs w:val="28"/>
        </w:rPr>
      </w:pPr>
      <w:r w:rsidRPr="00D95B71">
        <w:rPr>
          <w:color w:val="000000" w:themeColor="text1"/>
          <w:sz w:val="28"/>
          <w:szCs w:val="28"/>
        </w:rPr>
        <w:t>овладение техникой экспериментальных исследований и анализа полученных результатов;</w:t>
      </w:r>
    </w:p>
    <w:p w:rsidR="00C474A7" w:rsidRPr="00D95B71" w:rsidRDefault="00C474A7" w:rsidP="00D95B71">
      <w:pPr>
        <w:numPr>
          <w:ilvl w:val="1"/>
          <w:numId w:val="1"/>
        </w:numPr>
        <w:tabs>
          <w:tab w:val="left" w:pos="785"/>
        </w:tabs>
        <w:spacing w:line="288" w:lineRule="auto"/>
        <w:ind w:firstLine="432"/>
        <w:jc w:val="both"/>
        <w:rPr>
          <w:rFonts w:eastAsia="Arial"/>
          <w:color w:val="000000" w:themeColor="text1"/>
          <w:sz w:val="28"/>
          <w:szCs w:val="28"/>
        </w:rPr>
      </w:pPr>
      <w:r w:rsidRPr="00D95B71">
        <w:rPr>
          <w:color w:val="000000" w:themeColor="text1"/>
          <w:sz w:val="28"/>
          <w:szCs w:val="28"/>
        </w:rPr>
        <w:t>привитие навыков работы с лабораторным оборудованием, контрольно-измерительными приборами и вычислительной техникой.</w:t>
      </w:r>
    </w:p>
    <w:p w:rsidR="00C474A7" w:rsidRPr="00D95B71" w:rsidRDefault="00C474A7" w:rsidP="00D95B71">
      <w:pPr>
        <w:spacing w:line="288" w:lineRule="auto"/>
        <w:ind w:firstLine="567"/>
        <w:jc w:val="both"/>
        <w:rPr>
          <w:color w:val="000000" w:themeColor="text1"/>
          <w:sz w:val="28"/>
          <w:szCs w:val="28"/>
        </w:rPr>
      </w:pPr>
      <w:r w:rsidRPr="00D95B71">
        <w:rPr>
          <w:color w:val="000000" w:themeColor="text1"/>
          <w:sz w:val="28"/>
          <w:szCs w:val="28"/>
        </w:rPr>
        <w:t>При выполнении лабораторных работ студенты должны научиться безопасным приемам обращения</w:t>
      </w:r>
      <w:r w:rsidR="00BF4D98" w:rsidRPr="00D95B71">
        <w:rPr>
          <w:color w:val="000000" w:themeColor="text1"/>
          <w:sz w:val="28"/>
          <w:szCs w:val="28"/>
        </w:rPr>
        <w:t xml:space="preserve"> с </w:t>
      </w:r>
      <w:r w:rsidRPr="00D95B71">
        <w:rPr>
          <w:color w:val="000000" w:themeColor="text1"/>
          <w:sz w:val="28"/>
          <w:szCs w:val="28"/>
        </w:rPr>
        <w:t>химическими реактивами, приборами и посудой, приобрести навыки в сборке установок для синтеза и анализа органических веществ, в проведении экспериментов и обобщении их результатов, научиться проводить расчеты теоретического выхода продуктов реакции, пользоваться справочной литературой.</w:t>
      </w:r>
    </w:p>
    <w:p w:rsidR="00C474A7" w:rsidRPr="00D95B71" w:rsidRDefault="00C474A7" w:rsidP="00D95B71">
      <w:pPr>
        <w:spacing w:line="288" w:lineRule="auto"/>
        <w:ind w:firstLine="567"/>
        <w:jc w:val="both"/>
        <w:rPr>
          <w:color w:val="000000" w:themeColor="text1"/>
          <w:sz w:val="28"/>
          <w:szCs w:val="28"/>
        </w:rPr>
      </w:pPr>
      <w:r w:rsidRPr="00D95B71">
        <w:rPr>
          <w:color w:val="000000" w:themeColor="text1"/>
          <w:sz w:val="28"/>
          <w:szCs w:val="28"/>
        </w:rPr>
        <w:t>В практикуме приведены правила техники безопасности при работе в лаборатории органической химии, показаны приемы сборки основных приборов и установок, а также перечислен необходимый минимум лабораторного оборудования и химической посуды. Материалы практикума знакомят студентов с основными методами выделения, очистки и идентификации органических соединений, формиру-ют представления об их качественном, количественном и функциональном анализе.</w:t>
      </w:r>
    </w:p>
    <w:p w:rsidR="00C474A7" w:rsidRPr="00D95B71" w:rsidRDefault="00C474A7" w:rsidP="00D95B71">
      <w:pPr>
        <w:spacing w:line="288" w:lineRule="auto"/>
        <w:ind w:firstLine="567"/>
        <w:jc w:val="both"/>
        <w:rPr>
          <w:color w:val="000000" w:themeColor="text1"/>
          <w:sz w:val="28"/>
          <w:szCs w:val="28"/>
        </w:rPr>
      </w:pPr>
      <w:r w:rsidRPr="00D95B71">
        <w:rPr>
          <w:color w:val="000000" w:themeColor="text1"/>
          <w:sz w:val="28"/>
          <w:szCs w:val="28"/>
        </w:rPr>
        <w:t>Для более углубленного изучения курса органической химии в</w:t>
      </w:r>
      <w:r w:rsidR="00BF4D98" w:rsidRPr="00D95B71">
        <w:rPr>
          <w:color w:val="000000" w:themeColor="text1"/>
          <w:sz w:val="28"/>
          <w:szCs w:val="28"/>
        </w:rPr>
        <w:t xml:space="preserve"> практикум включены прописи син</w:t>
      </w:r>
      <w:r w:rsidRPr="00D95B71">
        <w:rPr>
          <w:color w:val="000000" w:themeColor="text1"/>
          <w:sz w:val="28"/>
          <w:szCs w:val="28"/>
        </w:rPr>
        <w:t xml:space="preserve">тезов некоторых органических веществ, в том числе синтез и </w:t>
      </w:r>
      <w:r w:rsidR="00BF4D98" w:rsidRPr="00D95B71">
        <w:rPr>
          <w:color w:val="000000" w:themeColor="text1"/>
          <w:sz w:val="28"/>
          <w:szCs w:val="28"/>
        </w:rPr>
        <w:t>изучение свойств функциональных производных органических молекул</w:t>
      </w:r>
      <w:r w:rsidRPr="00D95B71">
        <w:rPr>
          <w:color w:val="000000" w:themeColor="text1"/>
          <w:sz w:val="28"/>
          <w:szCs w:val="28"/>
        </w:rPr>
        <w:t>. Закреплению учебного материала способствуют приводимые после каждой темы контрольные вопросы.</w:t>
      </w:r>
    </w:p>
    <w:p w:rsidR="00C474A7" w:rsidRPr="00D95B71" w:rsidRDefault="00C474A7" w:rsidP="00D95B71">
      <w:pPr>
        <w:spacing w:line="288" w:lineRule="auto"/>
        <w:ind w:firstLine="567"/>
        <w:jc w:val="both"/>
        <w:rPr>
          <w:color w:val="000000" w:themeColor="text1"/>
          <w:sz w:val="28"/>
          <w:szCs w:val="28"/>
        </w:rPr>
      </w:pPr>
      <w:r w:rsidRPr="00D95B71">
        <w:rPr>
          <w:color w:val="000000" w:themeColor="text1"/>
          <w:sz w:val="28"/>
          <w:szCs w:val="28"/>
        </w:rPr>
        <w:t>Знание теории и навыки, полученные в ходе выполнения лабораторных работ, и изучения органической химии, позволят студентам лучше разобраться в процессах, прот</w:t>
      </w:r>
      <w:r w:rsidR="00BF4D98" w:rsidRPr="00D95B71">
        <w:rPr>
          <w:color w:val="000000" w:themeColor="text1"/>
          <w:sz w:val="28"/>
          <w:szCs w:val="28"/>
        </w:rPr>
        <w:t>екающих в окружающей среде, уви</w:t>
      </w:r>
      <w:r w:rsidRPr="00D95B71">
        <w:rPr>
          <w:color w:val="000000" w:themeColor="text1"/>
          <w:sz w:val="28"/>
          <w:szCs w:val="28"/>
        </w:rPr>
        <w:t>деть не только их последствия, но и найти причины их возникновения.</w:t>
      </w:r>
    </w:p>
    <w:p w:rsidR="007A6562" w:rsidRPr="00D95B71" w:rsidRDefault="007A6562" w:rsidP="00D95B71">
      <w:pPr>
        <w:autoSpaceDE w:val="0"/>
        <w:autoSpaceDN w:val="0"/>
        <w:adjustRightInd w:val="0"/>
        <w:spacing w:line="288" w:lineRule="auto"/>
        <w:ind w:firstLine="540"/>
        <w:jc w:val="center"/>
        <w:rPr>
          <w:b/>
          <w:sz w:val="28"/>
          <w:szCs w:val="28"/>
          <w:lang w:val="en-GB"/>
        </w:rPr>
      </w:pPr>
      <w:r w:rsidRPr="00D95B71">
        <w:rPr>
          <w:b/>
          <w:sz w:val="28"/>
          <w:szCs w:val="28"/>
          <w:lang w:val="en-GB"/>
        </w:rPr>
        <w:lastRenderedPageBreak/>
        <w:t>GENERAL PART</w:t>
      </w:r>
    </w:p>
    <w:p w:rsidR="007A6562" w:rsidRPr="00D95B71" w:rsidRDefault="007A6562" w:rsidP="00D95B71">
      <w:pPr>
        <w:autoSpaceDE w:val="0"/>
        <w:autoSpaceDN w:val="0"/>
        <w:adjustRightInd w:val="0"/>
        <w:spacing w:line="288" w:lineRule="auto"/>
        <w:ind w:firstLine="540"/>
        <w:jc w:val="both"/>
        <w:rPr>
          <w:b/>
          <w:sz w:val="28"/>
          <w:szCs w:val="28"/>
          <w:lang w:val="en-GB"/>
        </w:rPr>
      </w:pPr>
    </w:p>
    <w:p w:rsidR="007A6562" w:rsidRPr="00D95B71" w:rsidRDefault="0003069F" w:rsidP="00D95B71">
      <w:pPr>
        <w:autoSpaceDE w:val="0"/>
        <w:autoSpaceDN w:val="0"/>
        <w:adjustRightInd w:val="0"/>
        <w:spacing w:line="288" w:lineRule="auto"/>
        <w:ind w:firstLine="540"/>
        <w:jc w:val="center"/>
        <w:rPr>
          <w:b/>
          <w:sz w:val="28"/>
          <w:szCs w:val="28"/>
          <w:lang w:val="en-US"/>
        </w:rPr>
      </w:pPr>
      <w:r w:rsidRPr="00D95B71">
        <w:rPr>
          <w:rStyle w:val="tlid-translation"/>
          <w:b/>
          <w:sz w:val="28"/>
          <w:szCs w:val="28"/>
          <w:lang w:val="en-US"/>
        </w:rPr>
        <w:t xml:space="preserve">THEME 1. </w:t>
      </w:r>
      <w:r w:rsidR="00B56097" w:rsidRPr="00D95B71">
        <w:rPr>
          <w:rStyle w:val="tlid-translation"/>
          <w:b/>
          <w:sz w:val="28"/>
          <w:szCs w:val="28"/>
          <w:lang w:val="en-US"/>
        </w:rPr>
        <w:t>SAFETY RULES IN THE LABORATORY OF ORGANIC CHEMISTRY</w:t>
      </w:r>
      <w:r w:rsidRPr="00D95B71">
        <w:rPr>
          <w:b/>
          <w:sz w:val="28"/>
          <w:szCs w:val="28"/>
          <w:lang w:val="en-US"/>
        </w:rPr>
        <w:br/>
      </w:r>
      <w:r w:rsidRPr="00D95B71">
        <w:rPr>
          <w:b/>
          <w:sz w:val="28"/>
          <w:szCs w:val="28"/>
          <w:lang w:val="en-US"/>
        </w:rPr>
        <w:br/>
      </w:r>
      <w:r w:rsidRPr="00D95B71">
        <w:rPr>
          <w:rStyle w:val="tlid-translation"/>
          <w:b/>
          <w:sz w:val="28"/>
          <w:szCs w:val="28"/>
          <w:lang w:val="en-US"/>
        </w:rPr>
        <w:t>General rules of work</w:t>
      </w:r>
    </w:p>
    <w:p w:rsidR="007A6562" w:rsidRPr="00D95B71" w:rsidRDefault="007A6562" w:rsidP="00D95B71">
      <w:pPr>
        <w:autoSpaceDE w:val="0"/>
        <w:autoSpaceDN w:val="0"/>
        <w:adjustRightInd w:val="0"/>
        <w:spacing w:line="288" w:lineRule="auto"/>
        <w:ind w:firstLine="540"/>
        <w:jc w:val="both"/>
        <w:rPr>
          <w:b/>
          <w:sz w:val="28"/>
          <w:szCs w:val="28"/>
          <w:lang w:val="en-GB"/>
        </w:rPr>
      </w:pPr>
    </w:p>
    <w:p w:rsidR="0003069F" w:rsidRPr="00D95B71" w:rsidRDefault="0003069F" w:rsidP="00D95B71">
      <w:pPr>
        <w:pStyle w:val="2"/>
        <w:spacing w:before="0" w:line="288" w:lineRule="auto"/>
        <w:ind w:firstLine="540"/>
        <w:jc w:val="both"/>
        <w:rPr>
          <w:rFonts w:ascii="Times New Roman" w:hAnsi="Times New Roman" w:cs="Times New Roman"/>
          <w:color w:val="auto"/>
          <w:sz w:val="28"/>
          <w:szCs w:val="28"/>
          <w:lang w:val="en-US"/>
        </w:rPr>
      </w:pPr>
      <w:r w:rsidRPr="00D95B71">
        <w:rPr>
          <w:rStyle w:val="a8"/>
          <w:rFonts w:ascii="Times New Roman" w:hAnsi="Times New Roman" w:cs="Times New Roman"/>
          <w:b/>
          <w:bCs/>
          <w:color w:val="auto"/>
          <w:sz w:val="28"/>
          <w:szCs w:val="28"/>
          <w:lang w:val="en-US"/>
        </w:rPr>
        <w:t>General lab safety rules</w:t>
      </w:r>
    </w:p>
    <w:p w:rsidR="0003069F" w:rsidRPr="00D95B71" w:rsidRDefault="0003069F" w:rsidP="00D95B71">
      <w:pPr>
        <w:pStyle w:val="a9"/>
        <w:spacing w:before="0" w:beforeAutospacing="0" w:after="0" w:afterAutospacing="0" w:line="288" w:lineRule="auto"/>
        <w:ind w:firstLine="540"/>
        <w:jc w:val="both"/>
        <w:rPr>
          <w:sz w:val="28"/>
          <w:szCs w:val="28"/>
          <w:lang w:val="en-US"/>
        </w:rPr>
      </w:pPr>
      <w:r w:rsidRPr="00D95B71">
        <w:rPr>
          <w:sz w:val="28"/>
          <w:szCs w:val="28"/>
          <w:lang w:val="en-US"/>
        </w:rPr>
        <w:t>The following are rules that relate to almost every laboratory and should be included in most safety policies. They cover what you should know in the event of an emergency, proper signage, safety equipment, safely using laboratory equipment, and basic common-sense rules. </w:t>
      </w:r>
    </w:p>
    <w:p w:rsidR="0003069F" w:rsidRPr="00D95B71" w:rsidRDefault="0003069F" w:rsidP="00D95B71">
      <w:pPr>
        <w:numPr>
          <w:ilvl w:val="0"/>
          <w:numId w:val="2"/>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Be sure to read all fire alarm and safety signs and follow the instructions in the event of an accident or emergency. </w:t>
      </w:r>
    </w:p>
    <w:p w:rsidR="0003069F" w:rsidRPr="00D95B71" w:rsidRDefault="0003069F" w:rsidP="00D95B71">
      <w:pPr>
        <w:numPr>
          <w:ilvl w:val="0"/>
          <w:numId w:val="3"/>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Ensure you are fully aware of your facility's/building's evacuation procedures. </w:t>
      </w:r>
    </w:p>
    <w:p w:rsidR="0003069F" w:rsidRPr="00D95B71" w:rsidRDefault="0003069F" w:rsidP="00D95B71">
      <w:pPr>
        <w:numPr>
          <w:ilvl w:val="0"/>
          <w:numId w:val="4"/>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Make sure you know where your lab's safety equipment</w:t>
      </w:r>
      <w:r w:rsidR="00C05469" w:rsidRPr="00D95B71">
        <w:rPr>
          <w:sz w:val="28"/>
          <w:szCs w:val="28"/>
          <w:lang w:val="en-US"/>
        </w:rPr>
        <w:t xml:space="preserve"> - </w:t>
      </w:r>
      <w:r w:rsidRPr="00D95B71">
        <w:rPr>
          <w:sz w:val="28"/>
          <w:szCs w:val="28"/>
          <w:lang w:val="en-US"/>
        </w:rPr>
        <w:t>including first aid kit(s), fire extinguishers, eye wash stations, and safety showers</w:t>
      </w:r>
      <w:r w:rsidR="00C05469" w:rsidRPr="00D95B71">
        <w:rPr>
          <w:sz w:val="28"/>
          <w:szCs w:val="28"/>
          <w:lang w:val="en-US"/>
        </w:rPr>
        <w:t xml:space="preserve"> - </w:t>
      </w:r>
      <w:r w:rsidRPr="00D95B71">
        <w:rPr>
          <w:sz w:val="28"/>
          <w:szCs w:val="28"/>
          <w:lang w:val="en-US"/>
        </w:rPr>
        <w:t>is located and how to properly use it. </w:t>
      </w:r>
    </w:p>
    <w:p w:rsidR="0003069F" w:rsidRPr="00D95B71" w:rsidRDefault="0003069F" w:rsidP="00D95B71">
      <w:pPr>
        <w:numPr>
          <w:ilvl w:val="0"/>
          <w:numId w:val="5"/>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Know emergency phone numbers to use to call for help in case of an emergency. </w:t>
      </w:r>
    </w:p>
    <w:p w:rsidR="0003069F" w:rsidRPr="00D95B71" w:rsidRDefault="0003069F" w:rsidP="00D95B71">
      <w:pPr>
        <w:numPr>
          <w:ilvl w:val="0"/>
          <w:numId w:val="6"/>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Lab areas containing carcinogens, radioisotopes, biohazards, and lasers should be properly marked with the appropriate warning signs. </w:t>
      </w:r>
    </w:p>
    <w:p w:rsidR="0003069F" w:rsidRPr="00D95B71" w:rsidRDefault="0003069F" w:rsidP="00D95B71">
      <w:pPr>
        <w:numPr>
          <w:ilvl w:val="0"/>
          <w:numId w:val="7"/>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Open flames should never be used in the laboratory unless you have permission from a qualified supervisor. </w:t>
      </w:r>
    </w:p>
    <w:p w:rsidR="0003069F" w:rsidRPr="00D95B71" w:rsidRDefault="0003069F" w:rsidP="00D95B71">
      <w:pPr>
        <w:numPr>
          <w:ilvl w:val="0"/>
          <w:numId w:val="8"/>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Make sure you are aware of where your lab's exits and fire alarms are located. </w:t>
      </w:r>
    </w:p>
    <w:p w:rsidR="0003069F" w:rsidRPr="00D95B71" w:rsidRDefault="0003069F" w:rsidP="00D95B71">
      <w:pPr>
        <w:numPr>
          <w:ilvl w:val="0"/>
          <w:numId w:val="9"/>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An area of 36" diameter must be kept clear at all times around all fire sprinkler heads. </w:t>
      </w:r>
    </w:p>
    <w:p w:rsidR="0003069F" w:rsidRPr="00D95B71" w:rsidRDefault="0003069F" w:rsidP="00D95B71">
      <w:pPr>
        <w:numPr>
          <w:ilvl w:val="0"/>
          <w:numId w:val="10"/>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If there is a fire drill, be sure to turn off all electrical equipment and close all containers.</w:t>
      </w:r>
    </w:p>
    <w:p w:rsidR="0003069F" w:rsidRPr="00D95B71" w:rsidRDefault="0003069F" w:rsidP="00D95B71">
      <w:pPr>
        <w:numPr>
          <w:ilvl w:val="0"/>
          <w:numId w:val="11"/>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Always work in properly-ventilated areas. </w:t>
      </w:r>
    </w:p>
    <w:p w:rsidR="0003069F" w:rsidRPr="00D95B71" w:rsidRDefault="0003069F" w:rsidP="00D95B71">
      <w:pPr>
        <w:numPr>
          <w:ilvl w:val="0"/>
          <w:numId w:val="12"/>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Do not chew gum, drink, or eat while working in the lab. </w:t>
      </w:r>
    </w:p>
    <w:p w:rsidR="0003069F" w:rsidRPr="00D95B71" w:rsidRDefault="0003069F" w:rsidP="00D95B71">
      <w:pPr>
        <w:numPr>
          <w:ilvl w:val="0"/>
          <w:numId w:val="13"/>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Laboratory glassware should never be utilized as food or beverage containers. </w:t>
      </w:r>
    </w:p>
    <w:p w:rsidR="0003069F" w:rsidRPr="00D95B71" w:rsidRDefault="0003069F" w:rsidP="00D95B71">
      <w:pPr>
        <w:numPr>
          <w:ilvl w:val="0"/>
          <w:numId w:val="14"/>
        </w:numPr>
        <w:tabs>
          <w:tab w:val="clear" w:pos="720"/>
          <w:tab w:val="num" w:pos="0"/>
          <w:tab w:val="left" w:pos="993"/>
        </w:tabs>
        <w:spacing w:line="288" w:lineRule="auto"/>
        <w:ind w:left="0" w:firstLine="567"/>
        <w:jc w:val="both"/>
        <w:rPr>
          <w:sz w:val="28"/>
          <w:szCs w:val="28"/>
          <w:lang w:val="en-US"/>
        </w:rPr>
      </w:pPr>
      <w:r w:rsidRPr="00D95B71">
        <w:rPr>
          <w:sz w:val="28"/>
          <w:szCs w:val="28"/>
          <w:lang w:val="en-US"/>
        </w:rPr>
        <w:lastRenderedPageBreak/>
        <w:t>Each time you use glassware, be sure to check it for chips and cracks. Notify your lab supervisor of any damaged glassware so it can be properly disposed of.</w:t>
      </w:r>
    </w:p>
    <w:p w:rsidR="0003069F" w:rsidRPr="00D95B71" w:rsidRDefault="0003069F" w:rsidP="00D95B71">
      <w:pPr>
        <w:numPr>
          <w:ilvl w:val="0"/>
          <w:numId w:val="15"/>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Never use lab equipment that you are not approved or trained by your supervisor to operate. </w:t>
      </w:r>
    </w:p>
    <w:p w:rsidR="0003069F" w:rsidRPr="00D95B71" w:rsidRDefault="0003069F" w:rsidP="00D95B71">
      <w:pPr>
        <w:numPr>
          <w:ilvl w:val="0"/>
          <w:numId w:val="16"/>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If an instrument or piece of equipment fails during use, or isn't operating properly, report the issue to a technician right away. Never try to repair an equipment problem on your own.</w:t>
      </w:r>
    </w:p>
    <w:p w:rsidR="0003069F" w:rsidRPr="00D95B71" w:rsidRDefault="0003069F" w:rsidP="00D95B71">
      <w:pPr>
        <w:numPr>
          <w:ilvl w:val="0"/>
          <w:numId w:val="17"/>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If you are the last person to leave the lab, make sure to lock all the doors and turn off all ignition sources.</w:t>
      </w:r>
    </w:p>
    <w:p w:rsidR="0003069F" w:rsidRPr="00D95B71" w:rsidRDefault="0003069F" w:rsidP="00D95B71">
      <w:pPr>
        <w:numPr>
          <w:ilvl w:val="0"/>
          <w:numId w:val="18"/>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Do not work alone in the lab.</w:t>
      </w:r>
    </w:p>
    <w:p w:rsidR="0003069F" w:rsidRPr="00D95B71" w:rsidRDefault="0003069F" w:rsidP="00D95B71">
      <w:pPr>
        <w:numPr>
          <w:ilvl w:val="0"/>
          <w:numId w:val="19"/>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Never leave an ongoing experiment unattended. </w:t>
      </w:r>
    </w:p>
    <w:p w:rsidR="0003069F" w:rsidRPr="00D95B71" w:rsidRDefault="0003069F" w:rsidP="00D95B71">
      <w:pPr>
        <w:numPr>
          <w:ilvl w:val="0"/>
          <w:numId w:val="20"/>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Never lift any glassware, solutions, or other types of apparatus above eye level. </w:t>
      </w:r>
    </w:p>
    <w:p w:rsidR="0003069F" w:rsidRPr="00D95B71" w:rsidRDefault="0003069F" w:rsidP="00D95B71">
      <w:pPr>
        <w:numPr>
          <w:ilvl w:val="0"/>
          <w:numId w:val="21"/>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Never smell or taste chemicals. </w:t>
      </w:r>
    </w:p>
    <w:p w:rsidR="0003069F" w:rsidRPr="00D95B71" w:rsidRDefault="0003069F" w:rsidP="00D95B71">
      <w:pPr>
        <w:numPr>
          <w:ilvl w:val="0"/>
          <w:numId w:val="22"/>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Do not pipette by mouth. </w:t>
      </w:r>
    </w:p>
    <w:p w:rsidR="0003069F" w:rsidRPr="00D95B71" w:rsidRDefault="0003069F" w:rsidP="00D95B71">
      <w:pPr>
        <w:numPr>
          <w:ilvl w:val="0"/>
          <w:numId w:val="23"/>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Make sure you always follow the proper procedures for disposing lab waste.</w:t>
      </w:r>
    </w:p>
    <w:p w:rsidR="0003069F" w:rsidRPr="00D95B71" w:rsidRDefault="0003069F" w:rsidP="00D95B71">
      <w:pPr>
        <w:numPr>
          <w:ilvl w:val="0"/>
          <w:numId w:val="24"/>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Report all injuries, accidents, and broken equipment or glass right away, even if the incident seems small or unimportant.</w:t>
      </w:r>
    </w:p>
    <w:p w:rsidR="0003069F" w:rsidRPr="00D95B71" w:rsidRDefault="0003069F" w:rsidP="00D95B71">
      <w:pPr>
        <w:numPr>
          <w:ilvl w:val="0"/>
          <w:numId w:val="25"/>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If you have been injured, yell out immediately and as loud as you can to ensure you get help.</w:t>
      </w:r>
    </w:p>
    <w:p w:rsidR="0003069F" w:rsidRPr="00D95B71" w:rsidRDefault="0003069F" w:rsidP="00D95B71">
      <w:pPr>
        <w:numPr>
          <w:ilvl w:val="0"/>
          <w:numId w:val="26"/>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In the event of a chemical splashing into your eye(s) or on your skin, immediately flush the affected area(s) with running water for at least 20 minutes.</w:t>
      </w:r>
    </w:p>
    <w:p w:rsidR="0003069F" w:rsidRPr="00D95B71" w:rsidRDefault="0003069F" w:rsidP="00D95B71">
      <w:pPr>
        <w:numPr>
          <w:ilvl w:val="0"/>
          <w:numId w:val="27"/>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If you notice any unsafe conditions in the lab, let your supervisor know as soon as possible.</w:t>
      </w:r>
    </w:p>
    <w:p w:rsidR="00C05469" w:rsidRPr="00D95B71" w:rsidRDefault="00C05469" w:rsidP="00D95B71">
      <w:pPr>
        <w:pStyle w:val="2"/>
        <w:spacing w:before="0" w:line="288" w:lineRule="auto"/>
        <w:ind w:firstLine="540"/>
        <w:jc w:val="both"/>
        <w:rPr>
          <w:rFonts w:ascii="Times New Roman" w:hAnsi="Times New Roman" w:cs="Times New Roman"/>
          <w:b w:val="0"/>
          <w:color w:val="auto"/>
          <w:sz w:val="28"/>
          <w:szCs w:val="28"/>
          <w:lang w:val="en-US"/>
        </w:rPr>
      </w:pPr>
      <w:r w:rsidRPr="00D95B71">
        <w:rPr>
          <w:rStyle w:val="a8"/>
          <w:rFonts w:ascii="Times New Roman" w:hAnsi="Times New Roman" w:cs="Times New Roman"/>
          <w:b/>
          <w:bCs/>
          <w:color w:val="auto"/>
          <w:sz w:val="28"/>
          <w:szCs w:val="28"/>
          <w:lang w:val="en-US"/>
        </w:rPr>
        <w:t>Housekeeping</w:t>
      </w:r>
      <w:r w:rsidRPr="00D95B71">
        <w:rPr>
          <w:rFonts w:ascii="Times New Roman" w:hAnsi="Times New Roman" w:cs="Times New Roman"/>
          <w:color w:val="auto"/>
          <w:sz w:val="28"/>
          <w:szCs w:val="28"/>
          <w:lang w:val="en-US"/>
        </w:rPr>
        <w:t> safety rules</w:t>
      </w:r>
      <w:r w:rsidRPr="00D95B71">
        <w:rPr>
          <w:rFonts w:ascii="Times New Roman" w:hAnsi="Times New Roman" w:cs="Times New Roman"/>
          <w:b w:val="0"/>
          <w:color w:val="auto"/>
          <w:sz w:val="28"/>
          <w:szCs w:val="28"/>
          <w:lang w:val="en-US"/>
        </w:rPr>
        <w:t>. Laboratory housekeeping rules also apply to most facilities and deal with the basic upkeep, tidiness, and maintenance of a safe laboratory. </w:t>
      </w:r>
    </w:p>
    <w:p w:rsidR="00C05469" w:rsidRPr="00D95B71" w:rsidRDefault="00C05469" w:rsidP="00D95B71">
      <w:pPr>
        <w:numPr>
          <w:ilvl w:val="0"/>
          <w:numId w:val="28"/>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Always keep your work area(s) tidy and clean. </w:t>
      </w:r>
    </w:p>
    <w:p w:rsidR="00C05469" w:rsidRPr="00D95B71" w:rsidRDefault="00C05469" w:rsidP="00D95B71">
      <w:pPr>
        <w:numPr>
          <w:ilvl w:val="0"/>
          <w:numId w:val="29"/>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Make sure that all eye wash stations, emergency showers, fire extinguishers, and exits are always unobstructed and accessible. </w:t>
      </w:r>
    </w:p>
    <w:p w:rsidR="00C05469" w:rsidRPr="00D95B71" w:rsidRDefault="00C05469" w:rsidP="00D95B71">
      <w:pPr>
        <w:numPr>
          <w:ilvl w:val="0"/>
          <w:numId w:val="30"/>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Only materials you require for your work should be kept in your work area. Everything else should be stored safely out of the way.</w:t>
      </w:r>
    </w:p>
    <w:p w:rsidR="00C05469" w:rsidRPr="00D95B71" w:rsidRDefault="00C05469" w:rsidP="00D95B71">
      <w:pPr>
        <w:numPr>
          <w:ilvl w:val="0"/>
          <w:numId w:val="31"/>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Only lightweight items should be stored on top of cabinets; heavier items should always be kept at the bottom.</w:t>
      </w:r>
    </w:p>
    <w:p w:rsidR="00C05469" w:rsidRPr="00D95B71" w:rsidRDefault="00C05469" w:rsidP="00D95B71">
      <w:pPr>
        <w:numPr>
          <w:ilvl w:val="0"/>
          <w:numId w:val="32"/>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Solids should always be kept out of the laboratory sink. </w:t>
      </w:r>
    </w:p>
    <w:p w:rsidR="00C05469" w:rsidRPr="00D95B71" w:rsidRDefault="00C05469" w:rsidP="00D95B71">
      <w:pPr>
        <w:numPr>
          <w:ilvl w:val="0"/>
          <w:numId w:val="33"/>
        </w:numPr>
        <w:tabs>
          <w:tab w:val="clear" w:pos="720"/>
          <w:tab w:val="num" w:pos="0"/>
          <w:tab w:val="left" w:pos="851"/>
        </w:tabs>
        <w:spacing w:line="288" w:lineRule="auto"/>
        <w:ind w:left="0" w:firstLine="540"/>
        <w:jc w:val="both"/>
        <w:rPr>
          <w:sz w:val="28"/>
          <w:szCs w:val="28"/>
          <w:lang w:val="en-US"/>
        </w:rPr>
      </w:pPr>
      <w:r w:rsidRPr="00D95B71">
        <w:rPr>
          <w:sz w:val="28"/>
          <w:szCs w:val="28"/>
          <w:lang w:val="en-US"/>
        </w:rPr>
        <w:lastRenderedPageBreak/>
        <w:t>Any equipment that requires air flow or ventilation to prevent overheating should always be kept clear. </w:t>
      </w:r>
    </w:p>
    <w:p w:rsidR="00C05469" w:rsidRPr="00D95B71" w:rsidRDefault="00C05469" w:rsidP="00D95B71">
      <w:pPr>
        <w:pStyle w:val="2"/>
        <w:spacing w:before="0" w:line="288" w:lineRule="auto"/>
        <w:ind w:firstLine="540"/>
        <w:jc w:val="both"/>
        <w:rPr>
          <w:rFonts w:ascii="Times New Roman" w:hAnsi="Times New Roman" w:cs="Times New Roman"/>
          <w:b w:val="0"/>
          <w:color w:val="auto"/>
          <w:sz w:val="28"/>
          <w:szCs w:val="28"/>
          <w:lang w:val="en-US"/>
        </w:rPr>
      </w:pPr>
      <w:r w:rsidRPr="00D95B71">
        <w:rPr>
          <w:rStyle w:val="a8"/>
          <w:rFonts w:ascii="Times New Roman" w:hAnsi="Times New Roman" w:cs="Times New Roman"/>
          <w:b/>
          <w:bCs/>
          <w:color w:val="auto"/>
          <w:sz w:val="28"/>
          <w:szCs w:val="28"/>
          <w:lang w:val="en-US"/>
        </w:rPr>
        <w:t xml:space="preserve">Dress code safety rules. </w:t>
      </w:r>
      <w:r w:rsidRPr="00D95B71">
        <w:rPr>
          <w:rFonts w:ascii="Times New Roman" w:hAnsi="Times New Roman" w:cs="Times New Roman"/>
          <w:b w:val="0"/>
          <w:color w:val="auto"/>
          <w:sz w:val="28"/>
          <w:szCs w:val="28"/>
          <w:lang w:val="en-US"/>
        </w:rPr>
        <w:t>As you’d expect, laboratory dress codes set a clear policy for the clothing employees should avoid wearing in order to prevent accidents or injuries in the lab. For example skirts and shorts might be nice for enjoying the warm weather outside, but quickly become a liability in the lab where skin can be exposed to heat or dangerous chemicals. </w:t>
      </w:r>
    </w:p>
    <w:p w:rsidR="00C05469" w:rsidRPr="00D95B71" w:rsidRDefault="00C05469" w:rsidP="00D95B71">
      <w:pPr>
        <w:numPr>
          <w:ilvl w:val="0"/>
          <w:numId w:val="34"/>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Always tie back hair that is chin-length or longer.</w:t>
      </w:r>
    </w:p>
    <w:p w:rsidR="00C05469" w:rsidRPr="00D95B71" w:rsidRDefault="00C05469" w:rsidP="00D95B71">
      <w:pPr>
        <w:numPr>
          <w:ilvl w:val="0"/>
          <w:numId w:val="35"/>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Make sure that loose clothing or dangling jewelry is secured, or avoid wearing it in the first place. </w:t>
      </w:r>
    </w:p>
    <w:p w:rsidR="00C05469" w:rsidRPr="00D95B71" w:rsidRDefault="00C05469" w:rsidP="00D95B71">
      <w:pPr>
        <w:numPr>
          <w:ilvl w:val="0"/>
          <w:numId w:val="36"/>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Never wear sandals or other open-toed shoes in the lab. Footwear should always cover the foot completely. </w:t>
      </w:r>
    </w:p>
    <w:p w:rsidR="00C05469" w:rsidRPr="00D95B71" w:rsidRDefault="00C05469" w:rsidP="00D95B71">
      <w:pPr>
        <w:numPr>
          <w:ilvl w:val="0"/>
          <w:numId w:val="37"/>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Never wear shorts or skirts in the lab.</w:t>
      </w:r>
    </w:p>
    <w:p w:rsidR="00C05469" w:rsidRPr="00D95B71" w:rsidRDefault="00C05469" w:rsidP="00D95B71">
      <w:pPr>
        <w:numPr>
          <w:ilvl w:val="0"/>
          <w:numId w:val="38"/>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When working with Bunsen burners, lighted splints, matches, etc., acrylic nails are not allowed.</w:t>
      </w:r>
    </w:p>
    <w:p w:rsidR="00C05469" w:rsidRPr="00D95B71" w:rsidRDefault="00C05469" w:rsidP="00D95B71">
      <w:pPr>
        <w:pStyle w:val="2"/>
        <w:spacing w:before="0" w:line="288" w:lineRule="auto"/>
        <w:ind w:firstLine="540"/>
        <w:jc w:val="both"/>
        <w:rPr>
          <w:rFonts w:ascii="Times New Roman" w:hAnsi="Times New Roman" w:cs="Times New Roman"/>
          <w:color w:val="auto"/>
          <w:sz w:val="28"/>
          <w:szCs w:val="28"/>
          <w:lang w:val="en-US"/>
        </w:rPr>
      </w:pPr>
      <w:r w:rsidRPr="00D95B71">
        <w:rPr>
          <w:rStyle w:val="a8"/>
          <w:rFonts w:ascii="Times New Roman" w:hAnsi="Times New Roman" w:cs="Times New Roman"/>
          <w:b/>
          <w:bCs/>
          <w:color w:val="auto"/>
          <w:sz w:val="28"/>
          <w:szCs w:val="28"/>
          <w:lang w:val="en-US"/>
        </w:rPr>
        <w:t xml:space="preserve">Personal protection safety rules. </w:t>
      </w:r>
      <w:r w:rsidRPr="00D95B71">
        <w:rPr>
          <w:rFonts w:ascii="Times New Roman" w:hAnsi="Times New Roman" w:cs="Times New Roman"/>
          <w:b w:val="0"/>
          <w:color w:val="auto"/>
          <w:sz w:val="28"/>
          <w:szCs w:val="28"/>
          <w:lang w:val="en-US"/>
        </w:rPr>
        <w:t xml:space="preserve">Unlike laboratory dress code policies, rules for personal protection cover what employees </w:t>
      </w:r>
      <w:r w:rsidRPr="00D95B71">
        <w:rPr>
          <w:rStyle w:val="aa"/>
          <w:rFonts w:ascii="Times New Roman" w:hAnsi="Times New Roman" w:cs="Times New Roman"/>
          <w:b w:val="0"/>
          <w:color w:val="auto"/>
          <w:sz w:val="28"/>
          <w:szCs w:val="28"/>
          <w:lang w:val="en-US"/>
        </w:rPr>
        <w:t>should</w:t>
      </w:r>
      <w:r w:rsidRPr="00D95B71">
        <w:rPr>
          <w:rFonts w:ascii="Times New Roman" w:hAnsi="Times New Roman" w:cs="Times New Roman"/>
          <w:b w:val="0"/>
          <w:color w:val="auto"/>
          <w:sz w:val="28"/>
          <w:szCs w:val="28"/>
          <w:lang w:val="en-US"/>
        </w:rPr>
        <w:t xml:space="preserve"> be wearing in the lab in order to protect themselves from various hazards, as well as basic hygiene rules to follow to avoid any sort of contamination.</w:t>
      </w:r>
    </w:p>
    <w:p w:rsidR="00C05469" w:rsidRPr="00D95B71" w:rsidRDefault="00C05469" w:rsidP="00D95B71">
      <w:pPr>
        <w:numPr>
          <w:ilvl w:val="0"/>
          <w:numId w:val="39"/>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When working with equipment, hazardous materials, glassware, heat, and/or chemicals, always wear face shields or safety glasses.</w:t>
      </w:r>
    </w:p>
    <w:p w:rsidR="00C05469" w:rsidRPr="00D95B71" w:rsidRDefault="00C05469" w:rsidP="00D95B71">
      <w:pPr>
        <w:numPr>
          <w:ilvl w:val="0"/>
          <w:numId w:val="40"/>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When handling any toxic or hazardous agent, always wear the appropriate gloves.</w:t>
      </w:r>
    </w:p>
    <w:p w:rsidR="00C05469" w:rsidRPr="00D95B71" w:rsidRDefault="00C05469" w:rsidP="00D95B71">
      <w:pPr>
        <w:numPr>
          <w:ilvl w:val="0"/>
          <w:numId w:val="41"/>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When performing laboratory experiments, you should always wear a smock or lab coat.</w:t>
      </w:r>
    </w:p>
    <w:p w:rsidR="00C05469" w:rsidRPr="00D95B71" w:rsidRDefault="00C05469" w:rsidP="00D95B71">
      <w:pPr>
        <w:numPr>
          <w:ilvl w:val="0"/>
          <w:numId w:val="42"/>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Before leaving the lab or eating, always wash your hands.</w:t>
      </w:r>
    </w:p>
    <w:p w:rsidR="00C05469" w:rsidRPr="00D95B71" w:rsidRDefault="00C05469" w:rsidP="00D95B71">
      <w:pPr>
        <w:numPr>
          <w:ilvl w:val="0"/>
          <w:numId w:val="43"/>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After performing an experiment, you should always wash your hands with soap and water. </w:t>
      </w:r>
    </w:p>
    <w:p w:rsidR="00C05469" w:rsidRPr="00D95B71" w:rsidRDefault="00C05469" w:rsidP="00D95B71">
      <w:pPr>
        <w:numPr>
          <w:ilvl w:val="0"/>
          <w:numId w:val="44"/>
        </w:numPr>
        <w:tabs>
          <w:tab w:val="clear" w:pos="720"/>
          <w:tab w:val="num" w:pos="0"/>
          <w:tab w:val="left" w:pos="993"/>
        </w:tabs>
        <w:spacing w:line="288" w:lineRule="auto"/>
        <w:ind w:left="0" w:firstLine="567"/>
        <w:jc w:val="both"/>
        <w:rPr>
          <w:sz w:val="28"/>
          <w:szCs w:val="28"/>
          <w:lang w:val="en-US"/>
        </w:rPr>
      </w:pPr>
      <w:r w:rsidRPr="00D95B71">
        <w:rPr>
          <w:sz w:val="28"/>
          <w:szCs w:val="28"/>
          <w:lang w:val="en-US"/>
        </w:rPr>
        <w:t>When using lab equipment and chemicals, be sure to keep your hands away from your body, mouth, eyes, and face.</w:t>
      </w:r>
    </w:p>
    <w:p w:rsidR="00C05469" w:rsidRPr="00D95B71" w:rsidRDefault="00C05469" w:rsidP="00D95B71">
      <w:pPr>
        <w:pStyle w:val="2"/>
        <w:spacing w:before="0" w:line="288" w:lineRule="auto"/>
        <w:ind w:firstLine="540"/>
        <w:jc w:val="both"/>
        <w:rPr>
          <w:rFonts w:ascii="Times New Roman" w:hAnsi="Times New Roman" w:cs="Times New Roman"/>
          <w:b w:val="0"/>
          <w:color w:val="auto"/>
          <w:sz w:val="28"/>
          <w:szCs w:val="28"/>
          <w:lang w:val="en-US"/>
        </w:rPr>
      </w:pPr>
      <w:r w:rsidRPr="00D95B71">
        <w:rPr>
          <w:rStyle w:val="a8"/>
          <w:rFonts w:ascii="Times New Roman" w:hAnsi="Times New Roman" w:cs="Times New Roman"/>
          <w:b/>
          <w:bCs/>
          <w:color w:val="auto"/>
          <w:sz w:val="28"/>
          <w:szCs w:val="28"/>
          <w:lang w:val="en-US"/>
        </w:rPr>
        <w:lastRenderedPageBreak/>
        <w:t>Chemical safety</w:t>
      </w:r>
      <w:r w:rsidRPr="00D95B71">
        <w:rPr>
          <w:rFonts w:ascii="Times New Roman" w:hAnsi="Times New Roman" w:cs="Times New Roman"/>
          <w:color w:val="auto"/>
          <w:sz w:val="28"/>
          <w:szCs w:val="28"/>
          <w:lang w:val="en-US"/>
        </w:rPr>
        <w:t xml:space="preserve"> rules. </w:t>
      </w:r>
      <w:r w:rsidRPr="00D95B71">
        <w:rPr>
          <w:rFonts w:ascii="Times New Roman" w:hAnsi="Times New Roman" w:cs="Times New Roman"/>
          <w:b w:val="0"/>
          <w:color w:val="auto"/>
          <w:sz w:val="28"/>
          <w:szCs w:val="28"/>
          <w:lang w:val="en-US"/>
        </w:rPr>
        <w:t>Since almost every lab uses chemicals of some sort, chemical safety rules are a must. Following these policies helps employees avoid spills and other accidents, as well as damage to the environment outside of the lab. These rules also set a clear procedure for employees to follow in the event that a spill does occur, in order to ensure it is cleaned up properly and injuries are avoided. </w:t>
      </w:r>
    </w:p>
    <w:p w:rsidR="00C05469" w:rsidRPr="00D95B71" w:rsidRDefault="00C05469" w:rsidP="00D95B71">
      <w:pPr>
        <w:numPr>
          <w:ilvl w:val="0"/>
          <w:numId w:val="45"/>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Every chemical should be treated as though it were dangerous.</w:t>
      </w:r>
    </w:p>
    <w:p w:rsidR="00C05469" w:rsidRPr="00D95B71" w:rsidRDefault="00C05469" w:rsidP="00D95B71">
      <w:pPr>
        <w:numPr>
          <w:ilvl w:val="0"/>
          <w:numId w:val="46"/>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Do not allow any solvent to come into contact with your skin. </w:t>
      </w:r>
    </w:p>
    <w:p w:rsidR="00C05469" w:rsidRPr="00D95B71" w:rsidRDefault="00C05469" w:rsidP="00D95B71">
      <w:pPr>
        <w:numPr>
          <w:ilvl w:val="0"/>
          <w:numId w:val="47"/>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All chemicals should always be clearly labeled with the name of the substance, its concentration, the date it was received, and the name of the person responsible for it.</w:t>
      </w:r>
    </w:p>
    <w:p w:rsidR="00C05469" w:rsidRPr="00D95B71" w:rsidRDefault="00C05469" w:rsidP="00D95B71">
      <w:pPr>
        <w:numPr>
          <w:ilvl w:val="0"/>
          <w:numId w:val="48"/>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Before removing any of the contents from a chemical bottle, read the label twice.</w:t>
      </w:r>
    </w:p>
    <w:p w:rsidR="00C05469" w:rsidRPr="00D95B71" w:rsidRDefault="00C05469" w:rsidP="00D95B71">
      <w:pPr>
        <w:numPr>
          <w:ilvl w:val="0"/>
          <w:numId w:val="49"/>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Never take more chemicals from a bottle than you need for your work. </w:t>
      </w:r>
    </w:p>
    <w:p w:rsidR="00C05469" w:rsidRPr="00D95B71" w:rsidRDefault="00C05469" w:rsidP="00D95B71">
      <w:pPr>
        <w:numPr>
          <w:ilvl w:val="0"/>
          <w:numId w:val="50"/>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Do not put unused chemicals back into their original container. </w:t>
      </w:r>
    </w:p>
    <w:p w:rsidR="00C05469" w:rsidRPr="00D95B71" w:rsidRDefault="00C05469" w:rsidP="00D95B71">
      <w:pPr>
        <w:numPr>
          <w:ilvl w:val="0"/>
          <w:numId w:val="51"/>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Chemicals or other materials should never be taken out of the laboratory. </w:t>
      </w:r>
    </w:p>
    <w:p w:rsidR="00C05469" w:rsidRPr="00D95B71" w:rsidRDefault="00C05469" w:rsidP="00D95B71">
      <w:pPr>
        <w:numPr>
          <w:ilvl w:val="0"/>
          <w:numId w:val="52"/>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Chemicals should never be mixed in sink drains. </w:t>
      </w:r>
    </w:p>
    <w:p w:rsidR="00C05469" w:rsidRPr="00D95B71" w:rsidRDefault="00C05469" w:rsidP="00D95B71">
      <w:pPr>
        <w:numPr>
          <w:ilvl w:val="0"/>
          <w:numId w:val="53"/>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Flammable and volatile chemicals should only be used in a fume hood. </w:t>
      </w:r>
    </w:p>
    <w:p w:rsidR="00C05469" w:rsidRPr="00D95B71" w:rsidRDefault="00C05469" w:rsidP="00D95B71">
      <w:pPr>
        <w:numPr>
          <w:ilvl w:val="0"/>
          <w:numId w:val="54"/>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If a chemical spill occurs, clean it up right away.</w:t>
      </w:r>
    </w:p>
    <w:p w:rsidR="00C05469" w:rsidRPr="00D95B71" w:rsidRDefault="00C05469" w:rsidP="00D95B71">
      <w:pPr>
        <w:numPr>
          <w:ilvl w:val="0"/>
          <w:numId w:val="55"/>
        </w:numPr>
        <w:tabs>
          <w:tab w:val="clear" w:pos="720"/>
          <w:tab w:val="num" w:pos="0"/>
          <w:tab w:val="left" w:pos="851"/>
          <w:tab w:val="left" w:pos="993"/>
        </w:tabs>
        <w:spacing w:line="288" w:lineRule="auto"/>
        <w:ind w:left="0" w:firstLine="540"/>
        <w:jc w:val="both"/>
        <w:rPr>
          <w:sz w:val="28"/>
          <w:szCs w:val="28"/>
          <w:lang w:val="en-US"/>
        </w:rPr>
      </w:pPr>
      <w:r w:rsidRPr="00D95B71">
        <w:rPr>
          <w:sz w:val="28"/>
          <w:szCs w:val="28"/>
          <w:lang w:val="en-US"/>
        </w:rPr>
        <w:t>Ensure that all chemical waste is disposed of properly. </w:t>
      </w:r>
    </w:p>
    <w:p w:rsidR="00C05469" w:rsidRPr="00D95B71" w:rsidRDefault="00C05469" w:rsidP="00D95B71">
      <w:pPr>
        <w:pStyle w:val="2"/>
        <w:spacing w:before="0" w:line="288" w:lineRule="auto"/>
        <w:ind w:firstLine="540"/>
        <w:jc w:val="both"/>
        <w:rPr>
          <w:rFonts w:ascii="Times New Roman" w:hAnsi="Times New Roman" w:cs="Times New Roman"/>
          <w:b w:val="0"/>
          <w:color w:val="auto"/>
          <w:sz w:val="28"/>
          <w:szCs w:val="28"/>
          <w:lang w:val="en-US"/>
        </w:rPr>
      </w:pPr>
      <w:r w:rsidRPr="00D95B71">
        <w:rPr>
          <w:rFonts w:ascii="Times New Roman" w:hAnsi="Times New Roman" w:cs="Times New Roman"/>
          <w:color w:val="auto"/>
          <w:sz w:val="28"/>
          <w:szCs w:val="28"/>
          <w:lang w:val="en-US"/>
        </w:rPr>
        <w:t xml:space="preserve">Chemistry lab safety rules. </w:t>
      </w:r>
      <w:r w:rsidRPr="00D95B71">
        <w:rPr>
          <w:rFonts w:ascii="Times New Roman" w:hAnsi="Times New Roman" w:cs="Times New Roman"/>
          <w:b w:val="0"/>
          <w:color w:val="auto"/>
          <w:sz w:val="28"/>
          <w:szCs w:val="28"/>
          <w:lang w:val="en-US"/>
        </w:rPr>
        <w:t>As chemistry labs are one of the most common types, these basic chemistry lab safety rules are relevant to many scientists, dealing with the safe performance of common activities and tasks in the average chemistry lab: </w:t>
      </w:r>
    </w:p>
    <w:p w:rsidR="00C05469" w:rsidRPr="00D95B71" w:rsidRDefault="00C05469" w:rsidP="00D95B71">
      <w:pPr>
        <w:numPr>
          <w:ilvl w:val="0"/>
          <w:numId w:val="56"/>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Before you start an experiment, make sure you are fully aware of the hazards of the materials you'll be using.  </w:t>
      </w:r>
    </w:p>
    <w:p w:rsidR="00C05469" w:rsidRPr="00D95B71" w:rsidRDefault="00C05469" w:rsidP="00D95B71">
      <w:pPr>
        <w:numPr>
          <w:ilvl w:val="0"/>
          <w:numId w:val="57"/>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When refluxing, distilling, or transferring volatile liquids, always exercise extreme caution.  </w:t>
      </w:r>
    </w:p>
    <w:p w:rsidR="00C05469" w:rsidRPr="00D95B71" w:rsidRDefault="00C05469" w:rsidP="00D95B71">
      <w:pPr>
        <w:numPr>
          <w:ilvl w:val="0"/>
          <w:numId w:val="58"/>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Always pour chemicals from large containers to smaller ones.  </w:t>
      </w:r>
    </w:p>
    <w:p w:rsidR="00C05469" w:rsidRPr="00D95B71" w:rsidRDefault="00C05469" w:rsidP="00D95B71">
      <w:pPr>
        <w:numPr>
          <w:ilvl w:val="0"/>
          <w:numId w:val="59"/>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Never pour chemicals that have been used back into the stock container.   </w:t>
      </w:r>
    </w:p>
    <w:p w:rsidR="00C05469" w:rsidRPr="00D95B71" w:rsidRDefault="00C05469" w:rsidP="00D95B71">
      <w:pPr>
        <w:numPr>
          <w:ilvl w:val="0"/>
          <w:numId w:val="60"/>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Never tap flasks that are under vacuum.   </w:t>
      </w:r>
    </w:p>
    <w:p w:rsidR="00C05469" w:rsidRPr="00D95B71" w:rsidRDefault="00C05469" w:rsidP="00D95B71">
      <w:pPr>
        <w:numPr>
          <w:ilvl w:val="0"/>
          <w:numId w:val="61"/>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Chemicals should never be mixed, measured, or heated in front of your face.  </w:t>
      </w:r>
    </w:p>
    <w:p w:rsidR="00C05469" w:rsidRPr="00D95B71" w:rsidRDefault="00C05469" w:rsidP="00D95B71">
      <w:pPr>
        <w:numPr>
          <w:ilvl w:val="0"/>
          <w:numId w:val="62"/>
        </w:numPr>
        <w:tabs>
          <w:tab w:val="clear" w:pos="720"/>
          <w:tab w:val="num" w:pos="0"/>
          <w:tab w:val="left" w:pos="851"/>
        </w:tabs>
        <w:spacing w:line="288" w:lineRule="auto"/>
        <w:ind w:left="0" w:firstLine="540"/>
        <w:jc w:val="both"/>
        <w:rPr>
          <w:sz w:val="28"/>
          <w:szCs w:val="28"/>
        </w:rPr>
      </w:pPr>
      <w:r w:rsidRPr="00D95B71">
        <w:rPr>
          <w:sz w:val="28"/>
          <w:szCs w:val="28"/>
          <w:lang w:val="en-US"/>
        </w:rPr>
        <w:t xml:space="preserve">Water should not be poured into concentrated acid. Instead, pour acid slowly into water while stirring constantly. </w:t>
      </w:r>
      <w:r w:rsidRPr="00D95B71">
        <w:rPr>
          <w:sz w:val="28"/>
          <w:szCs w:val="28"/>
        </w:rPr>
        <w:t>In many cases, mixing acid with water is exothermic. </w:t>
      </w:r>
    </w:p>
    <w:p w:rsidR="00C05469" w:rsidRPr="00D95B71" w:rsidRDefault="00C05469" w:rsidP="00D95B71">
      <w:pPr>
        <w:pStyle w:val="2"/>
        <w:spacing w:before="0" w:line="288" w:lineRule="auto"/>
        <w:ind w:firstLine="540"/>
        <w:jc w:val="both"/>
        <w:rPr>
          <w:rFonts w:ascii="Times New Roman" w:hAnsi="Times New Roman" w:cs="Times New Roman"/>
          <w:b w:val="0"/>
          <w:color w:val="auto"/>
          <w:sz w:val="28"/>
          <w:szCs w:val="28"/>
          <w:lang w:val="en-US"/>
        </w:rPr>
      </w:pPr>
      <w:r w:rsidRPr="00D95B71">
        <w:rPr>
          <w:rStyle w:val="a8"/>
          <w:rFonts w:ascii="Times New Roman" w:hAnsi="Times New Roman" w:cs="Times New Roman"/>
          <w:b/>
          <w:bCs/>
          <w:color w:val="auto"/>
          <w:sz w:val="28"/>
          <w:szCs w:val="28"/>
          <w:lang w:val="en-US"/>
        </w:rPr>
        <w:lastRenderedPageBreak/>
        <w:t>Electrical safety</w:t>
      </w:r>
      <w:r w:rsidRPr="00D95B71">
        <w:rPr>
          <w:rFonts w:ascii="Times New Roman" w:hAnsi="Times New Roman" w:cs="Times New Roman"/>
          <w:color w:val="auto"/>
          <w:sz w:val="28"/>
          <w:szCs w:val="28"/>
          <w:lang w:val="en-US"/>
        </w:rPr>
        <w:t xml:space="preserve"> rules. </w:t>
      </w:r>
      <w:r w:rsidRPr="00D95B71">
        <w:rPr>
          <w:rFonts w:ascii="Times New Roman" w:hAnsi="Times New Roman" w:cs="Times New Roman"/>
          <w:b w:val="0"/>
          <w:color w:val="auto"/>
          <w:sz w:val="28"/>
          <w:szCs w:val="28"/>
          <w:lang w:val="en-US"/>
        </w:rPr>
        <w:t>Like almost every other workplace, laboratories contain electronic equipment. Electrical safety rules help prevent the misuse of electronic instruments, electric shocks and other injuries, and ensure that any damaged equipment, cords, or plugs are reported to the appropriate authorities so they can be repaired or replaced. </w:t>
      </w:r>
    </w:p>
    <w:p w:rsidR="00C05469" w:rsidRPr="00D95B71" w:rsidRDefault="00C05469" w:rsidP="00D95B71">
      <w:pPr>
        <w:numPr>
          <w:ilvl w:val="0"/>
          <w:numId w:val="63"/>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Before using any high voltage equipment (voltages above 50Vrms ac and 50V dc), make sure you get permission from your lab supervisor. </w:t>
      </w:r>
    </w:p>
    <w:p w:rsidR="00C05469" w:rsidRPr="00D95B71" w:rsidRDefault="00C05469" w:rsidP="00D95B71">
      <w:pPr>
        <w:numPr>
          <w:ilvl w:val="0"/>
          <w:numId w:val="64"/>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 High voltage equipment should never be changed or modified in any way. </w:t>
      </w:r>
    </w:p>
    <w:p w:rsidR="00C05469" w:rsidRPr="00D95B71" w:rsidRDefault="00C05469" w:rsidP="00D95B71">
      <w:pPr>
        <w:numPr>
          <w:ilvl w:val="0"/>
          <w:numId w:val="65"/>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Always turn off a high voltage power supply when you are attaching it.</w:t>
      </w:r>
    </w:p>
    <w:p w:rsidR="00C05469" w:rsidRPr="00D95B71" w:rsidRDefault="00C05469" w:rsidP="00D95B71">
      <w:pPr>
        <w:numPr>
          <w:ilvl w:val="0"/>
          <w:numId w:val="66"/>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Use only one hand if you need to adjust any high voltage equipment.  It's safest to place your other hand either behind your back or in a pocket.</w:t>
      </w:r>
    </w:p>
    <w:p w:rsidR="00C05469" w:rsidRPr="00D95B71" w:rsidRDefault="00C05469" w:rsidP="00D95B71">
      <w:pPr>
        <w:numPr>
          <w:ilvl w:val="0"/>
          <w:numId w:val="67"/>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Make sure all electrical panels are unobstructed and easily accessible. </w:t>
      </w:r>
    </w:p>
    <w:p w:rsidR="00C05469" w:rsidRPr="00D95B71" w:rsidRDefault="00C05469" w:rsidP="00D95B71">
      <w:pPr>
        <w:numPr>
          <w:ilvl w:val="0"/>
          <w:numId w:val="68"/>
        </w:numPr>
        <w:tabs>
          <w:tab w:val="clear" w:pos="720"/>
          <w:tab w:val="num" w:pos="0"/>
          <w:tab w:val="left" w:pos="851"/>
        </w:tabs>
        <w:spacing w:line="288" w:lineRule="auto"/>
        <w:ind w:left="0" w:firstLine="540"/>
        <w:jc w:val="both"/>
        <w:rPr>
          <w:sz w:val="28"/>
          <w:szCs w:val="28"/>
          <w:lang w:val="en-US"/>
        </w:rPr>
      </w:pPr>
      <w:r w:rsidRPr="00D95B71">
        <w:rPr>
          <w:sz w:val="28"/>
          <w:szCs w:val="28"/>
          <w:lang w:val="en-US"/>
        </w:rPr>
        <w:t>Whenever you can, avoid using extension cords.</w:t>
      </w:r>
    </w:p>
    <w:p w:rsidR="00C05469" w:rsidRPr="00D95B71" w:rsidRDefault="00C05469" w:rsidP="00D95B71">
      <w:pPr>
        <w:autoSpaceDE w:val="0"/>
        <w:autoSpaceDN w:val="0"/>
        <w:adjustRightInd w:val="0"/>
        <w:spacing w:line="288" w:lineRule="auto"/>
        <w:ind w:firstLine="540"/>
        <w:jc w:val="center"/>
        <w:rPr>
          <w:b/>
          <w:color w:val="000000"/>
          <w:sz w:val="28"/>
          <w:szCs w:val="28"/>
          <w:lang w:val="en-US"/>
        </w:rPr>
      </w:pPr>
    </w:p>
    <w:p w:rsidR="00347B9F" w:rsidRPr="00D95B71" w:rsidRDefault="00347B9F" w:rsidP="00D95B71">
      <w:pPr>
        <w:autoSpaceDE w:val="0"/>
        <w:autoSpaceDN w:val="0"/>
        <w:adjustRightInd w:val="0"/>
        <w:spacing w:line="288" w:lineRule="auto"/>
        <w:ind w:firstLine="540"/>
        <w:jc w:val="center"/>
        <w:rPr>
          <w:rStyle w:val="tlid-translation"/>
          <w:b/>
          <w:sz w:val="28"/>
          <w:szCs w:val="28"/>
          <w:lang w:val="en-US"/>
        </w:rPr>
      </w:pPr>
      <w:r w:rsidRPr="00D95B71">
        <w:rPr>
          <w:rStyle w:val="tlid-translation"/>
          <w:b/>
          <w:sz w:val="28"/>
          <w:szCs w:val="28"/>
          <w:lang w:val="en-US"/>
        </w:rPr>
        <w:t>THEME 2. METHODS OF CLEANING, ISOLATION AND IDENTIFICATION OF ORGANIC SUBSTANCES</w:t>
      </w:r>
    </w:p>
    <w:p w:rsidR="00347B9F" w:rsidRPr="00D95B71" w:rsidRDefault="00347B9F" w:rsidP="00D95B71">
      <w:pPr>
        <w:autoSpaceDE w:val="0"/>
        <w:autoSpaceDN w:val="0"/>
        <w:adjustRightInd w:val="0"/>
        <w:spacing w:line="288" w:lineRule="auto"/>
        <w:ind w:firstLine="540"/>
        <w:jc w:val="center"/>
        <w:rPr>
          <w:rStyle w:val="tlid-translation"/>
          <w:sz w:val="28"/>
          <w:szCs w:val="28"/>
          <w:lang w:val="en-US"/>
        </w:rPr>
      </w:pPr>
    </w:p>
    <w:p w:rsidR="00126B68" w:rsidRPr="00D95B71" w:rsidRDefault="00347B9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organic synthesis, the important task is to obtain pure substances. The compounds formed as a result of the reaction are in the reaction mixture together with the remains of the starting materials, by-products, and solvents. Organic substances contained in natural raw materials are also present in a mixture with other substances.</w:t>
      </w:r>
    </w:p>
    <w:p w:rsidR="00347B9F" w:rsidRPr="00D95B71" w:rsidRDefault="00347B9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Special methods are used to isolate the target products and their purification.</w:t>
      </w:r>
    </w:p>
    <w:p w:rsidR="00126B68" w:rsidRPr="00D95B71" w:rsidRDefault="00126B68" w:rsidP="00D95B71">
      <w:pPr>
        <w:autoSpaceDE w:val="0"/>
        <w:autoSpaceDN w:val="0"/>
        <w:adjustRightInd w:val="0"/>
        <w:spacing w:line="288" w:lineRule="auto"/>
        <w:ind w:firstLine="540"/>
        <w:jc w:val="both"/>
        <w:rPr>
          <w:rStyle w:val="tlid-translation"/>
          <w:sz w:val="28"/>
          <w:szCs w:val="28"/>
          <w:lang w:val="en-US"/>
        </w:rPr>
      </w:pPr>
    </w:p>
    <w:p w:rsidR="006253A6" w:rsidRPr="00D95B71" w:rsidRDefault="006253A6"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Aim of the work:</w:t>
      </w:r>
    </w:p>
    <w:p w:rsidR="006253A6" w:rsidRPr="00D95B71" w:rsidRDefault="006253A6"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w:t>
      </w:r>
      <w:r w:rsidR="005E59AF" w:rsidRPr="00D95B71">
        <w:rPr>
          <w:rStyle w:val="tlid-translation"/>
          <w:sz w:val="28"/>
          <w:szCs w:val="28"/>
          <w:lang w:val="en-US"/>
        </w:rPr>
        <w:t>.</w:t>
      </w:r>
      <w:r w:rsidRPr="00D95B71">
        <w:rPr>
          <w:rStyle w:val="tlid-translation"/>
          <w:sz w:val="28"/>
          <w:szCs w:val="28"/>
          <w:lang w:val="en-US"/>
        </w:rPr>
        <w:t xml:space="preserve"> To acquaint with some methods of purification and extraction of organic compounds.</w:t>
      </w:r>
    </w:p>
    <w:p w:rsidR="006253A6" w:rsidRPr="00D95B71" w:rsidRDefault="006253A6"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2</w:t>
      </w:r>
      <w:r w:rsidR="005E59AF" w:rsidRPr="00D95B71">
        <w:rPr>
          <w:rStyle w:val="tlid-translation"/>
          <w:sz w:val="28"/>
          <w:szCs w:val="28"/>
          <w:lang w:val="en-US"/>
        </w:rPr>
        <w:t>.</w:t>
      </w:r>
      <w:r w:rsidRPr="00D95B71">
        <w:rPr>
          <w:rStyle w:val="tlid-translation"/>
          <w:sz w:val="28"/>
          <w:szCs w:val="28"/>
          <w:lang w:val="en-US"/>
        </w:rPr>
        <w:t xml:space="preserve"> </w:t>
      </w:r>
      <w:r w:rsidR="005E59AF" w:rsidRPr="00D95B71">
        <w:rPr>
          <w:rStyle w:val="tlid-translation"/>
          <w:sz w:val="28"/>
          <w:szCs w:val="28"/>
          <w:lang w:val="en-US"/>
        </w:rPr>
        <w:t>To i</w:t>
      </w:r>
      <w:r w:rsidRPr="00D95B71">
        <w:rPr>
          <w:rStyle w:val="tlid-translation"/>
          <w:sz w:val="28"/>
          <w:szCs w:val="28"/>
          <w:lang w:val="en-US"/>
        </w:rPr>
        <w:t>nstill the skills of handling chemical glassware, installations for cleaning and isolation of organic compounds, reagents.</w:t>
      </w:r>
    </w:p>
    <w:p w:rsidR="006253A6" w:rsidRPr="00D95B71" w:rsidRDefault="006253A6"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3</w:t>
      </w:r>
      <w:r w:rsidR="005E59AF" w:rsidRPr="00D95B71">
        <w:rPr>
          <w:rStyle w:val="tlid-translation"/>
          <w:sz w:val="28"/>
          <w:szCs w:val="28"/>
          <w:lang w:val="en-US"/>
        </w:rPr>
        <w:t>.</w:t>
      </w:r>
      <w:r w:rsidRPr="00D95B71">
        <w:rPr>
          <w:rStyle w:val="tlid-translation"/>
          <w:sz w:val="28"/>
          <w:szCs w:val="28"/>
          <w:lang w:val="en-US"/>
        </w:rPr>
        <w:t xml:space="preserve"> To consolidate the knowledge gained with specific examples of wastewater treatment.</w:t>
      </w:r>
    </w:p>
    <w:p w:rsidR="006253A6" w:rsidRPr="00D95B71" w:rsidRDefault="006253A6"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4</w:t>
      </w:r>
      <w:r w:rsidR="005E59AF" w:rsidRPr="00D95B71">
        <w:rPr>
          <w:rStyle w:val="tlid-translation"/>
          <w:sz w:val="28"/>
          <w:szCs w:val="28"/>
          <w:lang w:val="en-US"/>
        </w:rPr>
        <w:t>.</w:t>
      </w:r>
      <w:r w:rsidRPr="00D95B71">
        <w:rPr>
          <w:rStyle w:val="tlid-translation"/>
          <w:sz w:val="28"/>
          <w:szCs w:val="28"/>
          <w:lang w:val="en-US"/>
        </w:rPr>
        <w:t xml:space="preserve"> </w:t>
      </w:r>
      <w:r w:rsidR="005E59AF" w:rsidRPr="00D95B71">
        <w:rPr>
          <w:rStyle w:val="tlid-translation"/>
          <w:sz w:val="28"/>
          <w:szCs w:val="28"/>
          <w:lang w:val="en-US"/>
        </w:rPr>
        <w:t>To i</w:t>
      </w:r>
      <w:r w:rsidRPr="00D95B71">
        <w:rPr>
          <w:rStyle w:val="tlid-translation"/>
          <w:sz w:val="28"/>
          <w:szCs w:val="28"/>
          <w:lang w:val="en-US"/>
        </w:rPr>
        <w:t>nstill the skills of independent work with literary sources in organic chemistry, environmental protection.</w:t>
      </w:r>
    </w:p>
    <w:p w:rsidR="006253A6" w:rsidRPr="00D95B71" w:rsidRDefault="006253A6"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5</w:t>
      </w:r>
      <w:r w:rsidR="005E59AF" w:rsidRPr="00D95B71">
        <w:rPr>
          <w:rStyle w:val="tlid-translation"/>
          <w:sz w:val="28"/>
          <w:szCs w:val="28"/>
          <w:lang w:val="en-US"/>
        </w:rPr>
        <w:t>.</w:t>
      </w:r>
      <w:r w:rsidRPr="00D95B71">
        <w:rPr>
          <w:rStyle w:val="tlid-translation"/>
          <w:sz w:val="28"/>
          <w:szCs w:val="28"/>
          <w:lang w:val="en-US"/>
        </w:rPr>
        <w:t xml:space="preserve"> </w:t>
      </w:r>
      <w:r w:rsidR="005E59AF" w:rsidRPr="00D95B71">
        <w:rPr>
          <w:rStyle w:val="tlid-translation"/>
          <w:sz w:val="28"/>
          <w:szCs w:val="28"/>
          <w:lang w:val="en-US"/>
        </w:rPr>
        <w:t>To d</w:t>
      </w:r>
      <w:r w:rsidRPr="00D95B71">
        <w:rPr>
          <w:rStyle w:val="tlid-translation"/>
          <w:sz w:val="28"/>
          <w:szCs w:val="28"/>
          <w:lang w:val="en-US"/>
        </w:rPr>
        <w:t>evelop the ability to formulate conclusions.</w:t>
      </w:r>
    </w:p>
    <w:p w:rsidR="006253A6" w:rsidRPr="00D95B71" w:rsidRDefault="006253A6" w:rsidP="00D95B71">
      <w:pPr>
        <w:autoSpaceDE w:val="0"/>
        <w:autoSpaceDN w:val="0"/>
        <w:adjustRightInd w:val="0"/>
        <w:spacing w:line="288" w:lineRule="auto"/>
        <w:ind w:firstLine="540"/>
        <w:jc w:val="both"/>
        <w:rPr>
          <w:rStyle w:val="tlid-translation"/>
          <w:sz w:val="28"/>
          <w:szCs w:val="28"/>
          <w:lang w:val="en-US"/>
        </w:rPr>
      </w:pPr>
    </w:p>
    <w:p w:rsidR="006253A6"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lastRenderedPageBreak/>
        <w:t xml:space="preserve">Organic substances found in nature, as well as those obtained in laboratories and chemical plants, are usually mixtures of several organic compounds. Absolutely pure substances are not and can not be. Depending on the cleaning method, the substance contains a certain amount of impurities. The usual methods of cleaning can achieve the content of the main substance of 9.9 ... </w:t>
      </w:r>
      <w:r w:rsidRPr="00D95B71">
        <w:rPr>
          <w:rStyle w:val="tlid-translation"/>
          <w:sz w:val="28"/>
          <w:szCs w:val="28"/>
        </w:rPr>
        <w:t>99.95%.</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following constants and methods are used to characterize the purity of a substance: melting point, boiling point, refractive index, density, data of absorption spectra, nuclear magnetic resonance spectra (NMR), mass spectrometry, chromatographic analysis, luminance analysis, etc.</w:t>
      </w:r>
    </w:p>
    <w:p w:rsidR="00832100" w:rsidRDefault="00832100" w:rsidP="00D95B71">
      <w:pPr>
        <w:autoSpaceDE w:val="0"/>
        <w:autoSpaceDN w:val="0"/>
        <w:adjustRightInd w:val="0"/>
        <w:spacing w:line="288" w:lineRule="auto"/>
        <w:ind w:firstLine="540"/>
        <w:jc w:val="both"/>
        <w:rPr>
          <w:rStyle w:val="tlid-translation"/>
          <w:sz w:val="28"/>
          <w:szCs w:val="28"/>
          <w:lang w:val="en-US"/>
        </w:rPr>
      </w:pPr>
    </w:p>
    <w:p w:rsidR="00836D20" w:rsidRPr="00D95B71" w:rsidRDefault="00836D20" w:rsidP="00836D20">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Filtration</w:t>
      </w:r>
    </w:p>
    <w:p w:rsidR="00836D20" w:rsidRPr="00D95B71" w:rsidRDefault="00836D20" w:rsidP="00836D20">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Filtration is the process of separating the solid components of the mixture in the sediment from the mother liquors by means of a porous septum - a filter. As a filter, filter paper is usually used, which may be of different porosity. Filters also serve different fabrics, porous glass, asbestos, plain and glass wool.</w:t>
      </w:r>
    </w:p>
    <w:p w:rsidR="00836D20" w:rsidRPr="00D95B71" w:rsidRDefault="00836D20" w:rsidP="00836D20">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Filtration can be carried out in two ways: under normal and reduced pressure. The simplest and most commonly used method in laboratory practice, which does not require complex tools, is filtration at normal pressure. This requires a glass funnel and filter.</w:t>
      </w:r>
    </w:p>
    <w:p w:rsidR="00836D20" w:rsidRPr="00D95B71" w:rsidRDefault="00836D20" w:rsidP="00836D20">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Paper filters can be of two types: simple and complex. The size of the filter must match the size of the filter funnel.</w:t>
      </w:r>
    </w:p>
    <w:p w:rsidR="00836D20" w:rsidRPr="00D95B71" w:rsidRDefault="00836D20" w:rsidP="00836D20">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filter is inserted into a funnel, reinforced in a ring, which is attached to the tripod with a clamp. A glass is placed under the funnel, and a special funnel heated by an electric coil or hot water is used to filter hot solutions.</w:t>
      </w:r>
    </w:p>
    <w:p w:rsidR="00836D20" w:rsidRPr="00D95B71" w:rsidRDefault="00836D20" w:rsidP="00836D20">
      <w:pPr>
        <w:autoSpaceDE w:val="0"/>
        <w:autoSpaceDN w:val="0"/>
        <w:adjustRightInd w:val="0"/>
        <w:spacing w:line="288" w:lineRule="auto"/>
        <w:ind w:firstLine="540"/>
        <w:jc w:val="both"/>
        <w:rPr>
          <w:rStyle w:val="tlid-translation"/>
          <w:sz w:val="28"/>
          <w:szCs w:val="28"/>
          <w:lang w:val="en-US"/>
        </w:rPr>
      </w:pPr>
    </w:p>
    <w:p w:rsidR="00832100" w:rsidRPr="00D95B71" w:rsidRDefault="00832100"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Reagents (per workplace):</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 Ethyl alcohol (techn.), 30 cm</w:t>
      </w:r>
      <w:r w:rsidRPr="00D95B71">
        <w:rPr>
          <w:rStyle w:val="tlid-translation"/>
          <w:sz w:val="28"/>
          <w:szCs w:val="28"/>
          <w:vertAlign w:val="superscript"/>
          <w:lang w:val="en-US"/>
        </w:rPr>
        <w:t>3</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2. Ethyl alcohol for a spirit lamp, 10 cm</w:t>
      </w:r>
      <w:r w:rsidRPr="00D95B71">
        <w:rPr>
          <w:rStyle w:val="tlid-translation"/>
          <w:sz w:val="28"/>
          <w:szCs w:val="28"/>
          <w:vertAlign w:val="superscript"/>
          <w:lang w:val="en-US"/>
        </w:rPr>
        <w:t>3</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3. Benzoic acid (or acetanilide) technical, 1 g</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4. Phthalic acid (technical), 1 g</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5. Petroleum ether, 6 cm</w:t>
      </w:r>
      <w:r w:rsidRPr="00D95B71">
        <w:rPr>
          <w:rStyle w:val="tlid-translation"/>
          <w:sz w:val="28"/>
          <w:szCs w:val="28"/>
          <w:vertAlign w:val="superscript"/>
          <w:lang w:val="en-US"/>
        </w:rPr>
        <w:t>3</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6. Emulsion of ethyl acetate in 3% of water,  10 cm</w:t>
      </w:r>
      <w:r w:rsidRPr="00D95B71">
        <w:rPr>
          <w:rStyle w:val="tlid-translation"/>
          <w:sz w:val="28"/>
          <w:szCs w:val="28"/>
          <w:vertAlign w:val="superscript"/>
          <w:lang w:val="en-US"/>
        </w:rPr>
        <w:t>3</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7. Hot water, 50 cm</w:t>
      </w:r>
      <w:r w:rsidRPr="00D95B71">
        <w:rPr>
          <w:rStyle w:val="tlid-translation"/>
          <w:sz w:val="28"/>
          <w:szCs w:val="28"/>
          <w:vertAlign w:val="superscript"/>
          <w:lang w:val="en-US"/>
        </w:rPr>
        <w:t>3</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8. Ice</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p>
    <w:p w:rsidR="00832100" w:rsidRPr="00D95B71" w:rsidRDefault="00832100"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lastRenderedPageBreak/>
        <w:t>Dishes and appliances (per one working a place):</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 Chemical glass (capacity 100 cm</w:t>
      </w:r>
      <w:r w:rsidRPr="00D95B71">
        <w:rPr>
          <w:rStyle w:val="tlid-translation"/>
          <w:sz w:val="28"/>
          <w:szCs w:val="28"/>
          <w:vertAlign w:val="superscript"/>
          <w:lang w:val="en-US"/>
        </w:rPr>
        <w:t>3</w:t>
      </w:r>
      <w:r w:rsidRPr="00D95B71">
        <w:rPr>
          <w:rStyle w:val="tlid-translation"/>
          <w:sz w:val="28"/>
          <w:szCs w:val="28"/>
          <w:lang w:val="en-US"/>
        </w:rPr>
        <w:t>) - 2</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2 Filter paper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3 Glass funnel -2</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4 Glass sticks -1</w:t>
      </w:r>
    </w:p>
    <w:p w:rsidR="00832100" w:rsidRPr="00D95B71" w:rsidRDefault="00832100" w:rsidP="00D95B71">
      <w:pPr>
        <w:autoSpaceDE w:val="0"/>
        <w:autoSpaceDN w:val="0"/>
        <w:adjustRightInd w:val="0"/>
        <w:spacing w:line="288" w:lineRule="auto"/>
        <w:ind w:firstLine="540"/>
        <w:jc w:val="both"/>
        <w:rPr>
          <w:rStyle w:val="alt-edited"/>
          <w:sz w:val="28"/>
          <w:szCs w:val="28"/>
          <w:lang w:val="en-US"/>
        </w:rPr>
      </w:pPr>
      <w:r w:rsidRPr="00D95B71">
        <w:rPr>
          <w:rStyle w:val="alt-edited"/>
          <w:sz w:val="28"/>
          <w:szCs w:val="28"/>
          <w:lang w:val="en-US"/>
        </w:rPr>
        <w:t>5 crystallizer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6 Water bath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7 Tile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8 Filtering unit (fig. 9)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9 Flask for heating water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10 Towel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11 Distillation plant (fig. 10)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12 Porcelain cup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13 Alcohol lamp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14 Separating funnel -1</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15 Cylinder (capacity 10 cm</w:t>
      </w:r>
      <w:r w:rsidRPr="00D95B71">
        <w:rPr>
          <w:rStyle w:val="tlid-translation"/>
          <w:sz w:val="28"/>
          <w:szCs w:val="28"/>
          <w:vertAlign w:val="superscript"/>
          <w:lang w:val="en-US"/>
        </w:rPr>
        <w:t>3</w:t>
      </w:r>
      <w:r w:rsidRPr="00D95B71">
        <w:rPr>
          <w:rStyle w:val="tlid-translation"/>
          <w:sz w:val="28"/>
          <w:szCs w:val="28"/>
          <w:lang w:val="en-US"/>
        </w:rPr>
        <w:t>) -2</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16 Conical flask with ground glass -2</w:t>
      </w:r>
    </w:p>
    <w:p w:rsidR="00832100" w:rsidRPr="00D95B71" w:rsidRDefault="00832100" w:rsidP="00D95B71">
      <w:pPr>
        <w:autoSpaceDE w:val="0"/>
        <w:autoSpaceDN w:val="0"/>
        <w:adjustRightInd w:val="0"/>
        <w:spacing w:line="288" w:lineRule="auto"/>
        <w:ind w:firstLine="540"/>
        <w:jc w:val="both"/>
        <w:rPr>
          <w:rStyle w:val="tlid-translation"/>
          <w:sz w:val="28"/>
          <w:szCs w:val="28"/>
          <w:lang w:val="en-US"/>
        </w:rPr>
      </w:pPr>
    </w:p>
    <w:p w:rsidR="005D4C92" w:rsidRPr="00D95B71" w:rsidRDefault="00A95579"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b/>
          <w:sz w:val="28"/>
          <w:szCs w:val="28"/>
          <w:lang w:val="en-US"/>
        </w:rPr>
        <w:t xml:space="preserve">Working technique: </w:t>
      </w:r>
      <w:r w:rsidR="005D4C92" w:rsidRPr="00D95B71">
        <w:rPr>
          <w:rStyle w:val="tlid-translation"/>
          <w:sz w:val="28"/>
          <w:szCs w:val="28"/>
          <w:lang w:val="en-US"/>
        </w:rPr>
        <w:t>A small amount (≈ 1 g) of contaminated benzoic acid is dissolved in 30 ... 50 cm</w:t>
      </w:r>
      <w:r w:rsidR="005D4C92" w:rsidRPr="00D95B71">
        <w:rPr>
          <w:rStyle w:val="tlid-translation"/>
          <w:sz w:val="28"/>
          <w:szCs w:val="28"/>
          <w:vertAlign w:val="superscript"/>
          <w:lang w:val="en-US"/>
        </w:rPr>
        <w:t>3</w:t>
      </w:r>
      <w:r w:rsidR="005D4C92" w:rsidRPr="00D95B71">
        <w:rPr>
          <w:rStyle w:val="tlid-translation"/>
          <w:sz w:val="28"/>
          <w:szCs w:val="28"/>
          <w:lang w:val="en-US"/>
        </w:rPr>
        <w:t xml:space="preserve"> of boiling water in a beaker (flask) and heated in a water bath for 5 ... 10 minutes. The resulting hot solution is quickly filtered through a folded filter, placed in a glass funnel.</w:t>
      </w:r>
    </w:p>
    <w:p w:rsidR="005D4C92" w:rsidRPr="00D95B71" w:rsidRDefault="005D4C9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Collected in a glass or flask, the filtrate is cooled with a stream of ice water or in a crystallizer with ice with stirring. White crystals of benzoic acid are released. After a few minutes, filter the precipitate by means of Bunsen flask, dry at 60 ° C and determine the melting temperature.</w:t>
      </w:r>
    </w:p>
    <w:p w:rsidR="005D4C92" w:rsidRPr="00D95B71" w:rsidRDefault="005D4C92" w:rsidP="00D95B71">
      <w:pPr>
        <w:autoSpaceDE w:val="0"/>
        <w:autoSpaceDN w:val="0"/>
        <w:adjustRightInd w:val="0"/>
        <w:spacing w:line="288" w:lineRule="auto"/>
        <w:ind w:firstLine="540"/>
        <w:jc w:val="both"/>
        <w:rPr>
          <w:rStyle w:val="tlid-translation"/>
          <w:sz w:val="28"/>
          <w:szCs w:val="28"/>
          <w:lang w:val="en-US"/>
        </w:rPr>
      </w:pPr>
    </w:p>
    <w:p w:rsidR="00721C4D" w:rsidRPr="00D95B71" w:rsidRDefault="00721C4D"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Distillation. Alcohol cleaning</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Distillation refers to the process by which a substance is heated to the boiling point, the resulting vapor is removed and condensed. Distillation is applicable if the substance is stable at boiling point.</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There are three ways to distill a liquid:</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a) under normal pressure (simple and fractional distillation); b) under reduced pressure (distillation in vacuum); c) </w:t>
      </w:r>
      <w:r w:rsidR="003C22EA" w:rsidRPr="00D95B71">
        <w:rPr>
          <w:rStyle w:val="tlid-translation"/>
          <w:sz w:val="28"/>
          <w:szCs w:val="28"/>
          <w:lang w:val="en-US"/>
        </w:rPr>
        <w:t xml:space="preserve">steam distillation (or </w:t>
      </w:r>
      <w:r w:rsidRPr="00D95B71">
        <w:rPr>
          <w:rStyle w:val="tlid-translation"/>
          <w:sz w:val="28"/>
          <w:szCs w:val="28"/>
          <w:lang w:val="en-US"/>
        </w:rPr>
        <w:t>with water vapor</w:t>
      </w:r>
      <w:r w:rsidR="003C22EA" w:rsidRPr="00D95B71">
        <w:rPr>
          <w:rStyle w:val="tlid-translation"/>
          <w:sz w:val="28"/>
          <w:szCs w:val="28"/>
          <w:lang w:val="en-US"/>
        </w:rPr>
        <w:t>)</w:t>
      </w:r>
      <w:r w:rsidRPr="00D95B71">
        <w:rPr>
          <w:rStyle w:val="tlid-translation"/>
          <w:sz w:val="28"/>
          <w:szCs w:val="28"/>
          <w:lang w:val="en-US"/>
        </w:rPr>
        <w:t>.</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b/>
          <w:sz w:val="28"/>
          <w:szCs w:val="28"/>
          <w:lang w:val="en-US"/>
        </w:rPr>
        <w:lastRenderedPageBreak/>
        <w:t xml:space="preserve">Distillation </w:t>
      </w:r>
      <w:r w:rsidR="009A6EFD" w:rsidRPr="00D95B71">
        <w:rPr>
          <w:rStyle w:val="tlid-translation"/>
          <w:b/>
          <w:sz w:val="28"/>
          <w:szCs w:val="28"/>
          <w:lang w:val="en-US"/>
        </w:rPr>
        <w:t>under</w:t>
      </w:r>
      <w:r w:rsidRPr="00D95B71">
        <w:rPr>
          <w:rStyle w:val="tlid-translation"/>
          <w:b/>
          <w:sz w:val="28"/>
          <w:szCs w:val="28"/>
          <w:lang w:val="en-US"/>
        </w:rPr>
        <w:t xml:space="preserve"> normal pressure (simple distillation).</w:t>
      </w:r>
      <w:r w:rsidRPr="00D95B71">
        <w:rPr>
          <w:rStyle w:val="tlid-translation"/>
          <w:sz w:val="28"/>
          <w:szCs w:val="28"/>
          <w:lang w:val="en-US"/>
        </w:rPr>
        <w:t xml:space="preserve"> This method is used, if the difference in boiling points of the substances that make up the mixture to be separated is at least 80 ..</w:t>
      </w:r>
      <w:r w:rsidR="00A21363" w:rsidRPr="00D95B71">
        <w:rPr>
          <w:rStyle w:val="tlid-translation"/>
          <w:sz w:val="28"/>
          <w:szCs w:val="28"/>
          <w:lang w:val="en-US"/>
        </w:rPr>
        <w:t>. 100 °</w:t>
      </w:r>
      <w:r w:rsidRPr="00D95B71">
        <w:rPr>
          <w:rStyle w:val="tlid-translation"/>
          <w:sz w:val="28"/>
          <w:szCs w:val="28"/>
          <w:lang w:val="en-US"/>
        </w:rPr>
        <w:t>C or if the main substance needs to be separated from nonvolatile impurities. The setup diagram for a simple re-race is shown in fig. 1.</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Installation for distillation must necessarily have a link with the atmosphere. Distillation should not be carried out to dryness, there should always be some liquid in the flask.</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Pick up a size of the flask of Wurtz that the distilled liquid fills it no more than 2/3 of its volume. When connecting a flask with a refrigerator, it is necessary that the end of its outlet tube protrudes from the stopper into the refrigerator for at least 2 ... 3 cm. The mercury bulb of the thermometer should be 0.5 cm below the outlet of the outlet tube.</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If the boiling point of the distilled liquid is not higher than 120 ... 130 °C, then flow water cooling is used. When distilling a liquid with a higher boiling point, there is non-flowing water (that is, water that remained in the refrigerator after it was stopped) or an air cooler.</w:t>
      </w:r>
    </w:p>
    <w:p w:rsidR="00721C4D" w:rsidRPr="00D95B71" w:rsidRDefault="00721C4D" w:rsidP="00D95B71">
      <w:pPr>
        <w:autoSpaceDE w:val="0"/>
        <w:autoSpaceDN w:val="0"/>
        <w:adjustRightInd w:val="0"/>
        <w:spacing w:line="288" w:lineRule="auto"/>
        <w:ind w:firstLine="540"/>
        <w:jc w:val="both"/>
        <w:rPr>
          <w:noProof/>
          <w:sz w:val="28"/>
          <w:szCs w:val="28"/>
          <w:lang w:val="en-US"/>
        </w:rPr>
      </w:pPr>
      <w:r w:rsidRPr="00D95B71">
        <w:rPr>
          <w:noProof/>
          <w:sz w:val="28"/>
          <w:szCs w:val="28"/>
        </w:rPr>
        <w:drawing>
          <wp:anchor distT="0" distB="0" distL="114300" distR="114300" simplePos="0" relativeHeight="251678208" behindDoc="1" locked="0" layoutInCell="1" allowOverlap="1">
            <wp:simplePos x="0" y="0"/>
            <wp:positionH relativeFrom="column">
              <wp:posOffset>2156900</wp:posOffset>
            </wp:positionH>
            <wp:positionV relativeFrom="paragraph">
              <wp:posOffset>23886</wp:posOffset>
            </wp:positionV>
            <wp:extent cx="2091103" cy="1441939"/>
            <wp:effectExtent l="19050" t="0" r="0" b="0"/>
            <wp:wrapNone/>
            <wp:docPr id="2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2091103" cy="1441939"/>
                    </a:xfrm>
                    <a:prstGeom prst="rect">
                      <a:avLst/>
                    </a:prstGeom>
                    <a:noFill/>
                  </pic:spPr>
                </pic:pic>
              </a:graphicData>
            </a:graphic>
          </wp:anchor>
        </w:drawing>
      </w:r>
    </w:p>
    <w:p w:rsidR="00721C4D" w:rsidRPr="00D95B71" w:rsidRDefault="00721C4D" w:rsidP="00D95B71">
      <w:pPr>
        <w:autoSpaceDE w:val="0"/>
        <w:autoSpaceDN w:val="0"/>
        <w:adjustRightInd w:val="0"/>
        <w:spacing w:line="288" w:lineRule="auto"/>
        <w:ind w:firstLine="540"/>
        <w:jc w:val="both"/>
        <w:rPr>
          <w:noProof/>
          <w:sz w:val="28"/>
          <w:szCs w:val="28"/>
          <w:lang w:val="en-US"/>
        </w:rPr>
      </w:pPr>
    </w:p>
    <w:p w:rsidR="00721C4D" w:rsidRPr="00D95B71" w:rsidRDefault="00721C4D" w:rsidP="00D95B71">
      <w:pPr>
        <w:autoSpaceDE w:val="0"/>
        <w:autoSpaceDN w:val="0"/>
        <w:adjustRightInd w:val="0"/>
        <w:spacing w:line="288" w:lineRule="auto"/>
        <w:ind w:firstLine="540"/>
        <w:jc w:val="both"/>
        <w:rPr>
          <w:noProof/>
          <w:sz w:val="28"/>
          <w:szCs w:val="28"/>
          <w:lang w:val="en-US"/>
        </w:rPr>
      </w:pPr>
    </w:p>
    <w:p w:rsidR="00721C4D" w:rsidRPr="00D95B71" w:rsidRDefault="00721C4D" w:rsidP="00D95B71">
      <w:pPr>
        <w:autoSpaceDE w:val="0"/>
        <w:autoSpaceDN w:val="0"/>
        <w:adjustRightInd w:val="0"/>
        <w:spacing w:line="288" w:lineRule="auto"/>
        <w:ind w:firstLine="540"/>
        <w:jc w:val="both"/>
        <w:rPr>
          <w:noProof/>
          <w:sz w:val="28"/>
          <w:szCs w:val="28"/>
          <w:lang w:val="en-US"/>
        </w:rPr>
      </w:pPr>
    </w:p>
    <w:p w:rsidR="005D4C92" w:rsidRPr="00D95B71" w:rsidRDefault="005D4C92" w:rsidP="00D95B71">
      <w:pPr>
        <w:autoSpaceDE w:val="0"/>
        <w:autoSpaceDN w:val="0"/>
        <w:adjustRightInd w:val="0"/>
        <w:spacing w:line="288" w:lineRule="auto"/>
        <w:ind w:firstLine="540"/>
        <w:jc w:val="both"/>
        <w:rPr>
          <w:rStyle w:val="tlid-translation"/>
          <w:sz w:val="28"/>
          <w:szCs w:val="28"/>
          <w:lang w:val="en-US"/>
        </w:rPr>
      </w:pPr>
    </w:p>
    <w:p w:rsidR="005D4C92" w:rsidRPr="00D95B71" w:rsidRDefault="005D4C92" w:rsidP="00D95B71">
      <w:pPr>
        <w:autoSpaceDE w:val="0"/>
        <w:autoSpaceDN w:val="0"/>
        <w:adjustRightInd w:val="0"/>
        <w:spacing w:line="288" w:lineRule="auto"/>
        <w:ind w:firstLine="540"/>
        <w:jc w:val="both"/>
        <w:rPr>
          <w:rStyle w:val="tlid-translation"/>
          <w:sz w:val="28"/>
          <w:szCs w:val="28"/>
          <w:lang w:val="en-US"/>
        </w:rPr>
      </w:pPr>
    </w:p>
    <w:p w:rsidR="005D4C92" w:rsidRPr="00D95B71" w:rsidRDefault="005D4C92" w:rsidP="00D95B71">
      <w:pPr>
        <w:autoSpaceDE w:val="0"/>
        <w:autoSpaceDN w:val="0"/>
        <w:adjustRightInd w:val="0"/>
        <w:spacing w:line="288" w:lineRule="auto"/>
        <w:ind w:firstLine="540"/>
        <w:jc w:val="both"/>
        <w:rPr>
          <w:rStyle w:val="tlid-translation"/>
          <w:sz w:val="28"/>
          <w:szCs w:val="28"/>
          <w:lang w:val="en-US"/>
        </w:rPr>
      </w:pP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p>
    <w:p w:rsidR="00721C4D" w:rsidRPr="00D95B71" w:rsidRDefault="00083872" w:rsidP="00D95B71">
      <w:pPr>
        <w:autoSpaceDE w:val="0"/>
        <w:autoSpaceDN w:val="0"/>
        <w:adjustRightInd w:val="0"/>
        <w:spacing w:line="288" w:lineRule="auto"/>
        <w:ind w:firstLine="540"/>
        <w:jc w:val="both"/>
        <w:rPr>
          <w:rStyle w:val="tlid-translation"/>
          <w:sz w:val="28"/>
          <w:szCs w:val="28"/>
          <w:lang w:val="en-US"/>
        </w:rPr>
      </w:pPr>
      <w:r>
        <w:rPr>
          <w:rStyle w:val="tlid-translation"/>
          <w:sz w:val="28"/>
          <w:szCs w:val="28"/>
          <w:lang w:val="en-US"/>
        </w:rPr>
        <w:t>Fig. 1</w:t>
      </w:r>
      <w:r w:rsidR="00FD220D" w:rsidRPr="00D95B71">
        <w:rPr>
          <w:rStyle w:val="tlid-translation"/>
          <w:sz w:val="28"/>
          <w:szCs w:val="28"/>
          <w:lang w:val="en-US"/>
        </w:rPr>
        <w:t xml:space="preserve"> </w:t>
      </w:r>
      <w:r w:rsidR="00E822E8" w:rsidRPr="00D95B71">
        <w:rPr>
          <w:rStyle w:val="tlid-translation"/>
          <w:sz w:val="28"/>
          <w:szCs w:val="28"/>
          <w:lang w:val="en-US"/>
        </w:rPr>
        <w:t xml:space="preserve">- </w:t>
      </w:r>
      <w:r w:rsidR="00FD220D" w:rsidRPr="00D95B71">
        <w:rPr>
          <w:rStyle w:val="tlid-translation"/>
          <w:sz w:val="28"/>
          <w:szCs w:val="28"/>
          <w:lang w:val="en-US"/>
        </w:rPr>
        <w:t>Installation for simple distillation: 1 — W</w:t>
      </w:r>
      <w:r w:rsidR="00E822E8" w:rsidRPr="00D95B71">
        <w:rPr>
          <w:rStyle w:val="tlid-translation"/>
          <w:sz w:val="28"/>
          <w:szCs w:val="28"/>
          <w:lang w:val="en-US"/>
        </w:rPr>
        <w:t>u</w:t>
      </w:r>
      <w:r w:rsidR="00FD220D" w:rsidRPr="00D95B71">
        <w:rPr>
          <w:rStyle w:val="tlid-translation"/>
          <w:sz w:val="28"/>
          <w:szCs w:val="28"/>
          <w:lang w:val="en-US"/>
        </w:rPr>
        <w:t>r</w:t>
      </w:r>
      <w:r w:rsidR="00E822E8" w:rsidRPr="00D95B71">
        <w:rPr>
          <w:rStyle w:val="tlid-translation"/>
          <w:sz w:val="28"/>
          <w:szCs w:val="28"/>
          <w:lang w:val="en-US"/>
        </w:rPr>
        <w:t>t</w:t>
      </w:r>
      <w:r w:rsidR="00FD220D" w:rsidRPr="00D95B71">
        <w:rPr>
          <w:rStyle w:val="tlid-translation"/>
          <w:sz w:val="28"/>
          <w:szCs w:val="28"/>
          <w:lang w:val="en-US"/>
        </w:rPr>
        <w:t xml:space="preserve">z flask; 2 - direct refrigerator; 3 - thermometer; 4 - </w:t>
      </w:r>
      <w:r w:rsidR="009A6EFD" w:rsidRPr="00D95B71">
        <w:rPr>
          <w:rStyle w:val="tlid-translation"/>
          <w:sz w:val="28"/>
          <w:szCs w:val="28"/>
          <w:lang w:val="en-US"/>
        </w:rPr>
        <w:t>adapter</w:t>
      </w:r>
      <w:r w:rsidR="00FD220D" w:rsidRPr="00D95B71">
        <w:rPr>
          <w:rStyle w:val="tlid-translation"/>
          <w:sz w:val="28"/>
          <w:szCs w:val="28"/>
          <w:lang w:val="en-US"/>
        </w:rPr>
        <w:t>; 5 - receiver flask</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p>
    <w:p w:rsidR="00721C4D" w:rsidRPr="00D95B71" w:rsidRDefault="00933E19"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If the mixture to be distilled consists of components, whose boiling points are close and which do not form </w:t>
      </w:r>
      <w:r w:rsidRPr="00D95B71">
        <w:rPr>
          <w:rStyle w:val="tlid-translation"/>
          <w:i/>
          <w:sz w:val="28"/>
          <w:szCs w:val="28"/>
          <w:lang w:val="en-US"/>
        </w:rPr>
        <w:t>azeotropic mixtures</w:t>
      </w:r>
      <w:r w:rsidRPr="00D95B71">
        <w:rPr>
          <w:rStyle w:val="tlid-translation"/>
          <w:sz w:val="28"/>
          <w:szCs w:val="28"/>
          <w:lang w:val="en-US"/>
        </w:rPr>
        <w:t xml:space="preserve">, </w:t>
      </w:r>
      <w:r w:rsidR="00703484" w:rsidRPr="00D95B71">
        <w:rPr>
          <w:rStyle w:val="tlid-translation"/>
          <w:sz w:val="28"/>
          <w:szCs w:val="28"/>
          <w:lang w:val="en-US"/>
        </w:rPr>
        <w:t xml:space="preserve">a </w:t>
      </w:r>
      <w:r w:rsidRPr="00D95B71">
        <w:rPr>
          <w:rStyle w:val="tlid-translation"/>
          <w:sz w:val="28"/>
          <w:szCs w:val="28"/>
          <w:lang w:val="en-US"/>
        </w:rPr>
        <w:t>fractional distillation</w:t>
      </w:r>
      <w:r w:rsidR="00703484" w:rsidRPr="00D95B71">
        <w:rPr>
          <w:rStyle w:val="tlid-translation"/>
          <w:sz w:val="28"/>
          <w:szCs w:val="28"/>
          <w:lang w:val="en-US"/>
        </w:rPr>
        <w:t xml:space="preserve"> is applied</w:t>
      </w:r>
      <w:r w:rsidR="00BF315B" w:rsidRPr="00D95B71">
        <w:rPr>
          <w:rStyle w:val="tlid-translation"/>
          <w:sz w:val="28"/>
          <w:szCs w:val="28"/>
          <w:lang w:val="en-US"/>
        </w:rPr>
        <w:t xml:space="preserve"> (Fig.</w:t>
      </w:r>
      <w:r w:rsidR="00083872">
        <w:rPr>
          <w:rStyle w:val="tlid-translation"/>
          <w:sz w:val="28"/>
          <w:szCs w:val="28"/>
          <w:lang w:val="kk-KZ"/>
        </w:rPr>
        <w:t>2</w:t>
      </w:r>
      <w:r w:rsidR="00BF315B" w:rsidRPr="00D95B71">
        <w:rPr>
          <w:rStyle w:val="tlid-translation"/>
          <w:sz w:val="28"/>
          <w:szCs w:val="28"/>
          <w:lang w:val="en-US"/>
        </w:rPr>
        <w:t>)</w:t>
      </w:r>
      <w:r w:rsidRPr="00D95B71">
        <w:rPr>
          <w:rStyle w:val="tlid-translation"/>
          <w:sz w:val="28"/>
          <w:szCs w:val="28"/>
          <w:lang w:val="en-US"/>
        </w:rPr>
        <w:t>. For this purpose, dephlegmators (reflux condenser) and distillation columns are usually used. The essence of the action of a dephlegmator is that when vapor passes through it, they cool and partially condense, primarily, the high-boiling component.</w:t>
      </w:r>
    </w:p>
    <w:p w:rsidR="00BF315B" w:rsidRPr="00D95B71" w:rsidRDefault="00BF315B" w:rsidP="00D95B71">
      <w:pPr>
        <w:autoSpaceDE w:val="0"/>
        <w:autoSpaceDN w:val="0"/>
        <w:adjustRightInd w:val="0"/>
        <w:spacing w:line="288" w:lineRule="auto"/>
        <w:ind w:firstLine="540"/>
        <w:jc w:val="both"/>
        <w:rPr>
          <w:rStyle w:val="tlid-translation"/>
          <w:sz w:val="28"/>
          <w:szCs w:val="28"/>
          <w:lang w:val="en-US"/>
        </w:rPr>
      </w:pPr>
    </w:p>
    <w:p w:rsidR="00BF315B" w:rsidRPr="00D95B71" w:rsidRDefault="00BF315B"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lastRenderedPageBreak/>
        <w:drawing>
          <wp:inline distT="0" distB="0" distL="0" distR="0">
            <wp:extent cx="2521927" cy="1896489"/>
            <wp:effectExtent l="19050" t="0" r="0"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518827" cy="1894158"/>
                    </a:xfrm>
                    <a:prstGeom prst="rect">
                      <a:avLst/>
                    </a:prstGeom>
                    <a:noFill/>
                    <a:ln w="9525">
                      <a:noFill/>
                      <a:miter lim="800000"/>
                      <a:headEnd/>
                      <a:tailEnd/>
                    </a:ln>
                  </pic:spPr>
                </pic:pic>
              </a:graphicData>
            </a:graphic>
          </wp:inline>
        </w:drawing>
      </w:r>
    </w:p>
    <w:p w:rsidR="00BF315B" w:rsidRPr="00D95B71" w:rsidRDefault="00BF315B" w:rsidP="00D95B71">
      <w:pPr>
        <w:autoSpaceDE w:val="0"/>
        <w:autoSpaceDN w:val="0"/>
        <w:adjustRightInd w:val="0"/>
        <w:spacing w:line="288" w:lineRule="auto"/>
        <w:ind w:firstLine="540"/>
        <w:jc w:val="both"/>
        <w:rPr>
          <w:rStyle w:val="tlid-translation"/>
          <w:sz w:val="28"/>
          <w:szCs w:val="28"/>
          <w:lang w:val="en-US"/>
        </w:rPr>
      </w:pPr>
    </w:p>
    <w:p w:rsidR="00BF315B" w:rsidRPr="00D95B71" w:rsidRDefault="009A6EF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kk-KZ"/>
        </w:rPr>
        <w:t>2-</w:t>
      </w:r>
      <w:r w:rsidRPr="00D95B71">
        <w:rPr>
          <w:rStyle w:val="tlid-translation"/>
          <w:sz w:val="28"/>
          <w:szCs w:val="28"/>
          <w:lang w:val="en-US"/>
        </w:rPr>
        <w:t xml:space="preserve"> Instrument for fractional distillation: 1 - round bottom flask; 2 - reflux condenser; 3 - thermometer; </w:t>
      </w:r>
      <w:r w:rsidRPr="00D95B71">
        <w:rPr>
          <w:rStyle w:val="alt-edited"/>
          <w:sz w:val="28"/>
          <w:szCs w:val="28"/>
          <w:lang w:val="en-US"/>
        </w:rPr>
        <w:t>4 - direct refrigerator;</w:t>
      </w:r>
      <w:r w:rsidRPr="00D95B71">
        <w:rPr>
          <w:rStyle w:val="tlid-translation"/>
          <w:sz w:val="28"/>
          <w:szCs w:val="28"/>
          <w:lang w:val="en-US"/>
        </w:rPr>
        <w:t xml:space="preserve"> 5 - adapter; 6 - receiver flask</w:t>
      </w: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p>
    <w:p w:rsidR="00530181" w:rsidRPr="00D95B71" w:rsidRDefault="00530181"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Condensing vapors in the form of a liquid (phlegm) flow into a distillation flask. This ensures high separation efficiency of the mixture. If the boiling point of distilled </w:t>
      </w:r>
      <w:r w:rsidR="00136A5C" w:rsidRPr="00D95B71">
        <w:rPr>
          <w:rStyle w:val="tlid-translation"/>
          <w:sz w:val="28"/>
          <w:szCs w:val="28"/>
          <w:lang w:val="en-US"/>
        </w:rPr>
        <w:t>liquids is not higher than 80 °</w:t>
      </w:r>
      <w:r w:rsidRPr="00D95B71">
        <w:rPr>
          <w:rStyle w:val="tlid-translation"/>
          <w:sz w:val="28"/>
          <w:szCs w:val="28"/>
          <w:lang w:val="en-US"/>
        </w:rPr>
        <w:t>C (alcohol, acetone, ether, benzene, etc.), then heating should be carried out only in a water bath.</w:t>
      </w: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p>
    <w:p w:rsidR="00136A5C" w:rsidRPr="00D95B71" w:rsidRDefault="00136A5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b/>
          <w:sz w:val="28"/>
          <w:szCs w:val="28"/>
          <w:lang w:val="en-US"/>
        </w:rPr>
        <w:t>Distillation under reduced pressure (distillation in vacuum).</w:t>
      </w:r>
      <w:r w:rsidRPr="00D95B71">
        <w:rPr>
          <w:rStyle w:val="tlid-translation"/>
          <w:sz w:val="28"/>
          <w:szCs w:val="28"/>
          <w:lang w:val="en-US"/>
        </w:rPr>
        <w:t xml:space="preserve"> It is applied in the case, if the substance to be distilled completely or partially decomposed at boiling point (at atmospheric pressure).</w:t>
      </w:r>
      <w:r w:rsidR="009A6EFD" w:rsidRPr="00D95B71">
        <w:rPr>
          <w:rStyle w:val="tlid-translation"/>
          <w:sz w:val="28"/>
          <w:szCs w:val="28"/>
          <w:lang w:val="en-US"/>
        </w:rPr>
        <w:t xml:space="preserve"> </w:t>
      </w:r>
      <w:r w:rsidR="00703484" w:rsidRPr="00D95B71">
        <w:rPr>
          <w:rStyle w:val="tlid-translation"/>
          <w:sz w:val="28"/>
          <w:szCs w:val="28"/>
          <w:lang w:val="en-US"/>
        </w:rPr>
        <w:t xml:space="preserve">If distillation is carried out under reduced pressure, then the boiling point of substances decreases, and therefore, the possibility of their decomposition decreases. Due to the change of the boiling point, it is always necessary to fix the value of the atmospheric pressure at which the distillation is carried out (Fig. </w:t>
      </w:r>
      <w:r w:rsidR="00083872">
        <w:rPr>
          <w:rStyle w:val="tlid-translation"/>
          <w:sz w:val="28"/>
          <w:szCs w:val="28"/>
          <w:lang w:val="kk-KZ"/>
        </w:rPr>
        <w:t>3</w:t>
      </w:r>
      <w:r w:rsidR="00703484" w:rsidRPr="00D95B71">
        <w:rPr>
          <w:rStyle w:val="tlid-translation"/>
          <w:sz w:val="28"/>
          <w:szCs w:val="28"/>
          <w:lang w:val="en-US"/>
        </w:rPr>
        <w:t>).</w:t>
      </w:r>
    </w:p>
    <w:p w:rsidR="00721C4D" w:rsidRPr="00D95B71" w:rsidRDefault="00721C4D" w:rsidP="00D95B71">
      <w:pPr>
        <w:autoSpaceDE w:val="0"/>
        <w:autoSpaceDN w:val="0"/>
        <w:adjustRightInd w:val="0"/>
        <w:spacing w:line="288" w:lineRule="auto"/>
        <w:ind w:firstLine="540"/>
        <w:jc w:val="both"/>
        <w:rPr>
          <w:rStyle w:val="tlid-translation"/>
          <w:sz w:val="28"/>
          <w:szCs w:val="28"/>
          <w:lang w:val="en-US"/>
        </w:rPr>
      </w:pPr>
    </w:p>
    <w:p w:rsidR="00721C4D" w:rsidRPr="00D95B71" w:rsidRDefault="00703484"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drawing>
          <wp:inline distT="0" distB="0" distL="0" distR="0">
            <wp:extent cx="3322727" cy="1869989"/>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320139" cy="1868533"/>
                    </a:xfrm>
                    <a:prstGeom prst="rect">
                      <a:avLst/>
                    </a:prstGeom>
                    <a:noFill/>
                    <a:ln w="9525">
                      <a:noFill/>
                      <a:miter lim="800000"/>
                      <a:headEnd/>
                      <a:tailEnd/>
                    </a:ln>
                  </pic:spPr>
                </pic:pic>
              </a:graphicData>
            </a:graphic>
          </wp:inline>
        </w:drawing>
      </w:r>
    </w:p>
    <w:p w:rsidR="005D4C92" w:rsidRPr="00D95B71" w:rsidRDefault="00703484"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kk-KZ"/>
        </w:rPr>
        <w:t xml:space="preserve">3 </w:t>
      </w:r>
      <w:r w:rsidRPr="00D95B71">
        <w:rPr>
          <w:rStyle w:val="tlid-translation"/>
          <w:sz w:val="28"/>
          <w:szCs w:val="28"/>
          <w:lang w:val="en-US"/>
        </w:rPr>
        <w:t xml:space="preserve">Distillation apparatus </w:t>
      </w:r>
      <w:r w:rsidR="009A6EFD" w:rsidRPr="00D95B71">
        <w:rPr>
          <w:rStyle w:val="tlid-translation"/>
          <w:sz w:val="28"/>
          <w:szCs w:val="28"/>
          <w:lang w:val="en-US"/>
        </w:rPr>
        <w:t>under</w:t>
      </w:r>
      <w:r w:rsidRPr="00D95B71">
        <w:rPr>
          <w:rStyle w:val="tlid-translation"/>
          <w:sz w:val="28"/>
          <w:szCs w:val="28"/>
          <w:lang w:val="en-US"/>
        </w:rPr>
        <w:t xml:space="preserve"> reduced pressure: 1 - distillation flask; 2 - capillary; 3 - thermometer; </w:t>
      </w:r>
      <w:r w:rsidRPr="00D95B71">
        <w:rPr>
          <w:rStyle w:val="alt-edited"/>
          <w:sz w:val="28"/>
          <w:szCs w:val="28"/>
          <w:lang w:val="en-US"/>
        </w:rPr>
        <w:t>4 - refrigerator;</w:t>
      </w:r>
      <w:r w:rsidRPr="00D95B71">
        <w:rPr>
          <w:rStyle w:val="tlid-translation"/>
          <w:sz w:val="28"/>
          <w:szCs w:val="28"/>
          <w:lang w:val="en-US"/>
        </w:rPr>
        <w:t xml:space="preserve"> 5 </w:t>
      </w:r>
      <w:r w:rsidR="009A6EFD" w:rsidRPr="00D95B71">
        <w:rPr>
          <w:rStyle w:val="tlid-translation"/>
          <w:sz w:val="28"/>
          <w:szCs w:val="28"/>
          <w:lang w:val="en-US"/>
        </w:rPr>
        <w:t>–</w:t>
      </w:r>
      <w:r w:rsidRPr="00D95B71">
        <w:rPr>
          <w:rStyle w:val="tlid-translation"/>
          <w:sz w:val="28"/>
          <w:szCs w:val="28"/>
          <w:lang w:val="en-US"/>
        </w:rPr>
        <w:t xml:space="preserve"> </w:t>
      </w:r>
      <w:r w:rsidR="009A6EFD" w:rsidRPr="00D95B71">
        <w:rPr>
          <w:rStyle w:val="tlid-translation"/>
          <w:sz w:val="28"/>
          <w:szCs w:val="28"/>
          <w:lang w:val="en-US"/>
        </w:rPr>
        <w:t xml:space="preserve">adapter </w:t>
      </w:r>
      <w:r w:rsidRPr="00D95B71">
        <w:rPr>
          <w:rStyle w:val="tlid-translation"/>
          <w:sz w:val="28"/>
          <w:szCs w:val="28"/>
          <w:lang w:val="en-US"/>
        </w:rPr>
        <w:t xml:space="preserve">- "spider"; </w:t>
      </w:r>
      <w:r w:rsidRPr="00D95B71">
        <w:rPr>
          <w:rStyle w:val="alt-edited"/>
          <w:sz w:val="28"/>
          <w:szCs w:val="28"/>
          <w:lang w:val="en-US"/>
        </w:rPr>
        <w:t>6 - receiving flask</w:t>
      </w:r>
    </w:p>
    <w:p w:rsidR="00703484" w:rsidRPr="00D95B71" w:rsidRDefault="00703484" w:rsidP="00D95B71">
      <w:pPr>
        <w:autoSpaceDE w:val="0"/>
        <w:autoSpaceDN w:val="0"/>
        <w:adjustRightInd w:val="0"/>
        <w:spacing w:line="288" w:lineRule="auto"/>
        <w:ind w:firstLine="540"/>
        <w:jc w:val="both"/>
        <w:rPr>
          <w:rStyle w:val="tlid-translation"/>
          <w:sz w:val="28"/>
          <w:szCs w:val="28"/>
          <w:lang w:val="en-US"/>
        </w:rPr>
      </w:pP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b/>
          <w:sz w:val="28"/>
          <w:szCs w:val="28"/>
          <w:lang w:val="en-US"/>
        </w:rPr>
        <w:t>Steam Distillation.</w:t>
      </w:r>
      <w:r w:rsidRPr="00D95B71">
        <w:rPr>
          <w:rStyle w:val="tlid-translation"/>
          <w:sz w:val="28"/>
          <w:szCs w:val="28"/>
          <w:lang w:val="en-US"/>
        </w:rPr>
        <w:t xml:space="preserve"> This method is used to separate substances from mixtures that boil at a fairly high temperature, and therefore the possibility of their decomposition is not excluded.</w:t>
      </w:r>
      <w:r w:rsidRPr="00D95B71">
        <w:rPr>
          <w:sz w:val="28"/>
          <w:szCs w:val="28"/>
          <w:lang w:val="en-US"/>
        </w:rPr>
        <w:t xml:space="preserve"> </w:t>
      </w:r>
      <w:r w:rsidRPr="00D95B71">
        <w:rPr>
          <w:rStyle w:val="tlid-translation"/>
          <w:sz w:val="28"/>
          <w:szCs w:val="28"/>
          <w:lang w:val="en-US"/>
        </w:rPr>
        <w:t xml:space="preserve">Only organic substances that are insoluble or difficult to dissolve in water and not interacting with it can be distilled with water vapor. In addition, this method is used to separate such mixtures of substances, of which only one is volatilized with steam (Fig. </w:t>
      </w:r>
      <w:r w:rsidR="00083872">
        <w:rPr>
          <w:rStyle w:val="tlid-translation"/>
          <w:sz w:val="28"/>
          <w:szCs w:val="28"/>
          <w:lang w:val="kk-KZ"/>
        </w:rPr>
        <w:t>4</w:t>
      </w:r>
      <w:r w:rsidRPr="00D95B71">
        <w:rPr>
          <w:rStyle w:val="tlid-translation"/>
          <w:sz w:val="28"/>
          <w:szCs w:val="28"/>
          <w:lang w:val="en-US"/>
        </w:rPr>
        <w:t>).</w:t>
      </w: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drawing>
          <wp:inline distT="0" distB="0" distL="0" distR="0">
            <wp:extent cx="3411220" cy="1776095"/>
            <wp:effectExtent l="19050" t="0" r="0" b="0"/>
            <wp:docPr id="6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411220" cy="1776095"/>
                    </a:xfrm>
                    <a:prstGeom prst="rect">
                      <a:avLst/>
                    </a:prstGeom>
                    <a:noFill/>
                    <a:ln w="9525">
                      <a:noFill/>
                      <a:miter lim="800000"/>
                      <a:headEnd/>
                      <a:tailEnd/>
                    </a:ln>
                  </pic:spPr>
                </pic:pic>
              </a:graphicData>
            </a:graphic>
          </wp:inline>
        </w:drawing>
      </w: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kk-KZ"/>
        </w:rPr>
        <w:t>4-</w:t>
      </w:r>
      <w:r w:rsidRPr="00D95B71">
        <w:rPr>
          <w:rStyle w:val="tlid-translation"/>
          <w:sz w:val="28"/>
          <w:szCs w:val="28"/>
          <w:lang w:val="en-US"/>
        </w:rPr>
        <w:t xml:space="preserve"> Installation for steam distillation: 1 - steam generator; 2 - round bottom flask; </w:t>
      </w:r>
      <w:r w:rsidRPr="00D95B71">
        <w:rPr>
          <w:rStyle w:val="alt-edited"/>
          <w:sz w:val="28"/>
          <w:szCs w:val="28"/>
          <w:lang w:val="en-US"/>
        </w:rPr>
        <w:t>3 - refrigerator;</w:t>
      </w:r>
      <w:r w:rsidRPr="00D95B71">
        <w:rPr>
          <w:rStyle w:val="tlid-translation"/>
          <w:sz w:val="28"/>
          <w:szCs w:val="28"/>
          <w:lang w:val="en-US"/>
        </w:rPr>
        <w:t xml:space="preserve"> 4 - adapter; 5 - receiver flask</w:t>
      </w:r>
    </w:p>
    <w:p w:rsidR="009A6EFD" w:rsidRPr="00D95B71" w:rsidRDefault="009A6EFD" w:rsidP="00D95B71">
      <w:pPr>
        <w:autoSpaceDE w:val="0"/>
        <w:autoSpaceDN w:val="0"/>
        <w:adjustRightInd w:val="0"/>
        <w:spacing w:line="288" w:lineRule="auto"/>
        <w:ind w:firstLine="540"/>
        <w:jc w:val="both"/>
        <w:rPr>
          <w:rStyle w:val="tlid-translation"/>
          <w:sz w:val="28"/>
          <w:szCs w:val="28"/>
          <w:lang w:val="en-US"/>
        </w:rPr>
      </w:pPr>
    </w:p>
    <w:p w:rsidR="00703484" w:rsidRPr="00D95B71" w:rsidRDefault="00A95579" w:rsidP="00D95B71">
      <w:pPr>
        <w:autoSpaceDE w:val="0"/>
        <w:autoSpaceDN w:val="0"/>
        <w:adjustRightInd w:val="0"/>
        <w:spacing w:line="288" w:lineRule="auto"/>
        <w:ind w:firstLine="540"/>
        <w:jc w:val="both"/>
        <w:rPr>
          <w:rStyle w:val="tlid-translation"/>
          <w:sz w:val="28"/>
          <w:szCs w:val="28"/>
          <w:lang w:val="en-US"/>
        </w:rPr>
      </w:pPr>
      <w:r w:rsidRPr="00D95B71">
        <w:rPr>
          <w:rStyle w:val="alt-edited"/>
          <w:b/>
          <w:sz w:val="28"/>
          <w:szCs w:val="28"/>
          <w:lang w:val="en-US"/>
        </w:rPr>
        <w:t xml:space="preserve">Methods of work performance: </w:t>
      </w:r>
      <w:r w:rsidR="00787465" w:rsidRPr="00D95B71">
        <w:rPr>
          <w:rStyle w:val="tlid-translation"/>
          <w:sz w:val="28"/>
          <w:szCs w:val="28"/>
          <w:lang w:val="en-US"/>
        </w:rPr>
        <w:t>A small amount of alcohol (about 30 cm</w:t>
      </w:r>
      <w:r w:rsidR="00787465" w:rsidRPr="00D95B71">
        <w:rPr>
          <w:rStyle w:val="tlid-translation"/>
          <w:sz w:val="28"/>
          <w:szCs w:val="28"/>
          <w:vertAlign w:val="superscript"/>
          <w:lang w:val="en-US"/>
        </w:rPr>
        <w:t>3</w:t>
      </w:r>
      <w:r w:rsidR="00787465" w:rsidRPr="00D95B71">
        <w:rPr>
          <w:rStyle w:val="tlid-translation"/>
          <w:sz w:val="28"/>
          <w:szCs w:val="28"/>
          <w:lang w:val="en-US"/>
        </w:rPr>
        <w:t>), contaminated with any soluble impurity (water, acetone, pyridine, etc.), clean by simple distillation. Based on the taken quantities and purified alcohol, calculate the mass fraction of alcohol in the initial mixture. Attention should be paid to the thermometer reading during the distillation process. Is it kept constant all the time?</w:t>
      </w:r>
    </w:p>
    <w:p w:rsidR="00787465" w:rsidRPr="00D95B71" w:rsidRDefault="00787465" w:rsidP="00D95B71">
      <w:pPr>
        <w:autoSpaceDE w:val="0"/>
        <w:autoSpaceDN w:val="0"/>
        <w:adjustRightInd w:val="0"/>
        <w:spacing w:line="288" w:lineRule="auto"/>
        <w:ind w:firstLine="540"/>
        <w:jc w:val="both"/>
        <w:rPr>
          <w:rStyle w:val="tlid-translation"/>
          <w:sz w:val="28"/>
          <w:szCs w:val="28"/>
          <w:lang w:val="en-US"/>
        </w:rPr>
      </w:pPr>
    </w:p>
    <w:p w:rsidR="00787465" w:rsidRPr="00D95B71" w:rsidRDefault="00787465"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Sublimation. Benzoic Acid Purification by Sublimation</w:t>
      </w:r>
    </w:p>
    <w:p w:rsidR="00787465" w:rsidRPr="00D95B71" w:rsidRDefault="00787465" w:rsidP="00D95B71">
      <w:pPr>
        <w:autoSpaceDE w:val="0"/>
        <w:autoSpaceDN w:val="0"/>
        <w:adjustRightInd w:val="0"/>
        <w:spacing w:line="288" w:lineRule="auto"/>
        <w:ind w:firstLine="540"/>
        <w:jc w:val="both"/>
        <w:rPr>
          <w:rStyle w:val="tlid-translation"/>
          <w:sz w:val="28"/>
          <w:szCs w:val="28"/>
          <w:lang w:val="en-US"/>
        </w:rPr>
      </w:pPr>
    </w:p>
    <w:p w:rsidR="00787465" w:rsidRPr="00D95B71" w:rsidRDefault="00787465"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Sublimation, is associated with the transition of a crystalline substance, heated below its melting point, to the vapor state (by passing the liquid phase), and then, when cooled, into a solid state again. Substances are well cleaned by this method, if the volatility of the corresponding pollutants differs from that of the main substance. In this way, we can clear benzoic acid, anthracene, naphthalene, iodine, sulfur, etc.</w:t>
      </w:r>
      <w:r w:rsidRPr="00D95B71">
        <w:rPr>
          <w:sz w:val="28"/>
          <w:szCs w:val="28"/>
          <w:lang w:val="en-US"/>
        </w:rPr>
        <w:br/>
      </w:r>
      <w:r w:rsidRPr="00D95B71">
        <w:rPr>
          <w:rStyle w:val="tlid-translation"/>
          <w:sz w:val="28"/>
          <w:szCs w:val="28"/>
          <w:lang w:val="en-US"/>
        </w:rPr>
        <w:t>Sublimation can be carried out under normal and reduced pressure.</w:t>
      </w:r>
    </w:p>
    <w:p w:rsidR="00787465" w:rsidRPr="00D95B71" w:rsidRDefault="00787465" w:rsidP="00D95B71">
      <w:pPr>
        <w:autoSpaceDE w:val="0"/>
        <w:autoSpaceDN w:val="0"/>
        <w:adjustRightInd w:val="0"/>
        <w:spacing w:line="288" w:lineRule="auto"/>
        <w:ind w:firstLine="540"/>
        <w:jc w:val="both"/>
        <w:rPr>
          <w:rStyle w:val="tlid-translation"/>
          <w:sz w:val="28"/>
          <w:szCs w:val="28"/>
          <w:lang w:val="en-US"/>
        </w:rPr>
      </w:pPr>
    </w:p>
    <w:p w:rsidR="000D2BF2" w:rsidRPr="00D95B71" w:rsidRDefault="00A95579" w:rsidP="00D95B71">
      <w:pPr>
        <w:autoSpaceDE w:val="0"/>
        <w:autoSpaceDN w:val="0"/>
        <w:adjustRightInd w:val="0"/>
        <w:spacing w:line="288" w:lineRule="auto"/>
        <w:ind w:firstLine="540"/>
        <w:jc w:val="both"/>
        <w:rPr>
          <w:rStyle w:val="tlid-translation"/>
          <w:sz w:val="28"/>
          <w:szCs w:val="28"/>
          <w:lang w:val="en-US"/>
        </w:rPr>
      </w:pPr>
      <w:r w:rsidRPr="00D95B71">
        <w:rPr>
          <w:rStyle w:val="alt-edited"/>
          <w:b/>
          <w:sz w:val="28"/>
          <w:szCs w:val="28"/>
          <w:lang w:val="en-US"/>
        </w:rPr>
        <w:lastRenderedPageBreak/>
        <w:t xml:space="preserve">Methods of work performance: </w:t>
      </w:r>
      <w:r w:rsidR="000D2BF2" w:rsidRPr="00D95B71">
        <w:rPr>
          <w:rStyle w:val="tlid-translation"/>
          <w:sz w:val="28"/>
          <w:szCs w:val="28"/>
          <w:lang w:val="en-US"/>
        </w:rPr>
        <w:t xml:space="preserve">Place about 1 g of technical benzoic acid in a porcelain dish and cover with a glass funnel. Heat the cup slightly, preventing the substance from melting (Fig. </w:t>
      </w:r>
      <w:r w:rsidR="00083872">
        <w:rPr>
          <w:rStyle w:val="tlid-translation"/>
          <w:sz w:val="28"/>
          <w:szCs w:val="28"/>
          <w:lang w:val="kk-KZ"/>
        </w:rPr>
        <w:t>5</w:t>
      </w:r>
      <w:r w:rsidR="000D2BF2" w:rsidRPr="00D95B71">
        <w:rPr>
          <w:rStyle w:val="tlid-translation"/>
          <w:sz w:val="28"/>
          <w:szCs w:val="28"/>
          <w:lang w:val="en-US"/>
        </w:rPr>
        <w:t xml:space="preserve">). In this case, benzoic acid sublimates and settles in the form of needles on the walls of the funnel. </w:t>
      </w:r>
      <w:r w:rsidR="000D2BF2" w:rsidRPr="00D95B71">
        <w:rPr>
          <w:rStyle w:val="tlid-translation"/>
          <w:sz w:val="28"/>
          <w:szCs w:val="28"/>
        </w:rPr>
        <w:t>Can all solids be purified by a similar method?</w:t>
      </w:r>
    </w:p>
    <w:p w:rsidR="000D2BF2" w:rsidRPr="00D95B71" w:rsidRDefault="000D2BF2" w:rsidP="00D95B71">
      <w:pPr>
        <w:autoSpaceDE w:val="0"/>
        <w:autoSpaceDN w:val="0"/>
        <w:adjustRightInd w:val="0"/>
        <w:spacing w:line="288" w:lineRule="auto"/>
        <w:ind w:firstLine="540"/>
        <w:jc w:val="both"/>
        <w:rPr>
          <w:rStyle w:val="tlid-translation"/>
          <w:sz w:val="28"/>
          <w:szCs w:val="28"/>
          <w:lang w:val="en-US"/>
        </w:rPr>
      </w:pPr>
    </w:p>
    <w:p w:rsidR="000D2BF2" w:rsidRPr="00D95B71" w:rsidRDefault="000D2BF2"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drawing>
          <wp:inline distT="0" distB="0" distL="0" distR="0">
            <wp:extent cx="1774581" cy="963836"/>
            <wp:effectExtent l="19050" t="0" r="0" b="0"/>
            <wp:docPr id="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774581" cy="963836"/>
                    </a:xfrm>
                    <a:prstGeom prst="rect">
                      <a:avLst/>
                    </a:prstGeom>
                    <a:noFill/>
                    <a:ln w="9525">
                      <a:noFill/>
                      <a:miter lim="800000"/>
                      <a:headEnd/>
                      <a:tailEnd/>
                    </a:ln>
                  </pic:spPr>
                </pic:pic>
              </a:graphicData>
            </a:graphic>
          </wp:inline>
        </w:drawing>
      </w:r>
    </w:p>
    <w:p w:rsidR="000D2BF2" w:rsidRPr="00D95B71" w:rsidRDefault="000D2BF2" w:rsidP="00D95B71">
      <w:pPr>
        <w:autoSpaceDE w:val="0"/>
        <w:autoSpaceDN w:val="0"/>
        <w:adjustRightInd w:val="0"/>
        <w:spacing w:line="288" w:lineRule="auto"/>
        <w:ind w:firstLine="540"/>
        <w:jc w:val="both"/>
        <w:rPr>
          <w:rStyle w:val="tlid-translation"/>
          <w:sz w:val="28"/>
          <w:szCs w:val="28"/>
          <w:lang w:val="en-US"/>
        </w:rPr>
      </w:pPr>
    </w:p>
    <w:p w:rsidR="000D2BF2" w:rsidRPr="00D95B71" w:rsidRDefault="000D2BF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kk-KZ"/>
        </w:rPr>
        <w:t>5-</w:t>
      </w:r>
      <w:r w:rsidRPr="00D95B71">
        <w:rPr>
          <w:rStyle w:val="tlid-translation"/>
          <w:sz w:val="28"/>
          <w:szCs w:val="28"/>
          <w:lang w:val="en-US"/>
        </w:rPr>
        <w:t xml:space="preserve"> Installations for sublimation</w:t>
      </w:r>
    </w:p>
    <w:p w:rsidR="000D2BF2" w:rsidRPr="00D95B71" w:rsidRDefault="000D2BF2" w:rsidP="00D95B71">
      <w:pPr>
        <w:autoSpaceDE w:val="0"/>
        <w:autoSpaceDN w:val="0"/>
        <w:adjustRightInd w:val="0"/>
        <w:spacing w:line="288" w:lineRule="auto"/>
        <w:ind w:firstLine="540"/>
        <w:jc w:val="both"/>
        <w:rPr>
          <w:rStyle w:val="tlid-translation"/>
          <w:sz w:val="28"/>
          <w:szCs w:val="28"/>
          <w:lang w:val="en-US"/>
        </w:rPr>
      </w:pPr>
    </w:p>
    <w:p w:rsidR="00126B68" w:rsidRPr="00F80C5E" w:rsidRDefault="00126B68" w:rsidP="00D95B71">
      <w:pPr>
        <w:autoSpaceDE w:val="0"/>
        <w:autoSpaceDN w:val="0"/>
        <w:adjustRightInd w:val="0"/>
        <w:spacing w:line="288" w:lineRule="auto"/>
        <w:ind w:firstLine="540"/>
        <w:jc w:val="both"/>
        <w:rPr>
          <w:rStyle w:val="tlid-translation"/>
          <w:b/>
          <w:sz w:val="28"/>
          <w:szCs w:val="28"/>
          <w:lang w:val="kk-KZ"/>
        </w:rPr>
      </w:pPr>
      <w:r w:rsidRPr="00D95B71">
        <w:rPr>
          <w:rStyle w:val="tlid-translation"/>
          <w:b/>
          <w:sz w:val="28"/>
          <w:szCs w:val="28"/>
          <w:lang w:val="en-US"/>
        </w:rPr>
        <w:t>Recrystallization</w:t>
      </w:r>
    </w:p>
    <w:p w:rsidR="00126B68" w:rsidRPr="00D95B71" w:rsidRDefault="00126B68" w:rsidP="00D95B71">
      <w:pPr>
        <w:autoSpaceDE w:val="0"/>
        <w:autoSpaceDN w:val="0"/>
        <w:adjustRightInd w:val="0"/>
        <w:spacing w:line="288" w:lineRule="auto"/>
        <w:ind w:firstLine="540"/>
        <w:jc w:val="both"/>
        <w:rPr>
          <w:rStyle w:val="tlid-translation"/>
          <w:sz w:val="28"/>
          <w:szCs w:val="28"/>
          <w:lang w:val="en-US"/>
        </w:rPr>
      </w:pPr>
    </w:p>
    <w:p w:rsidR="00126B68" w:rsidRPr="00D95B71" w:rsidRDefault="00126B6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Recrystallization (crystallization) is the most important method for purifying solids and separating their mixtures.</w:t>
      </w:r>
    </w:p>
    <w:p w:rsidR="00347B9F" w:rsidRPr="00D95B71" w:rsidRDefault="00126B6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Crystallization refers to the process of formation and growth of crystals from a solution, melt or gaseous medium. It is based on the different solubility of organic matter and the corresponding impurities in this solvent at different temperatures.</w:t>
      </w:r>
    </w:p>
    <w:p w:rsidR="00126B68" w:rsidRPr="00D95B71" w:rsidRDefault="00126B6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recrystallization process includes:</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 </w:t>
      </w:r>
      <w:r w:rsidR="00126B68" w:rsidRPr="00D95B71">
        <w:rPr>
          <w:rStyle w:val="tlid-translation"/>
          <w:sz w:val="28"/>
          <w:szCs w:val="28"/>
          <w:lang w:val="en-US"/>
        </w:rPr>
        <w:t xml:space="preserve">preparing a heated saturated solution; </w:t>
      </w:r>
    </w:p>
    <w:p w:rsidR="00126B68"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 </w:t>
      </w:r>
      <w:r w:rsidR="00126B68" w:rsidRPr="00D95B71">
        <w:rPr>
          <w:rStyle w:val="tlid-translation"/>
          <w:sz w:val="28"/>
          <w:szCs w:val="28"/>
          <w:lang w:val="en-US"/>
        </w:rPr>
        <w:t>filtering a hot solution of a substance in a suitable solvent;</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alt-edited"/>
          <w:sz w:val="28"/>
          <w:szCs w:val="28"/>
          <w:lang w:val="en-US"/>
        </w:rPr>
        <w:t xml:space="preserve">- </w:t>
      </w:r>
      <w:r w:rsidR="00126B68" w:rsidRPr="00D95B71">
        <w:rPr>
          <w:rStyle w:val="alt-edited"/>
          <w:sz w:val="28"/>
          <w:szCs w:val="28"/>
          <w:lang w:val="en-US"/>
        </w:rPr>
        <w:t>filtering the hot solution from the undissolved impurities;</w:t>
      </w:r>
      <w:r w:rsidR="00126B68" w:rsidRPr="00D95B71">
        <w:rPr>
          <w:rStyle w:val="tlid-translation"/>
          <w:sz w:val="28"/>
          <w:szCs w:val="28"/>
          <w:lang w:val="en-US"/>
        </w:rPr>
        <w:t xml:space="preserve"> </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 </w:t>
      </w:r>
      <w:r w:rsidR="00126B68" w:rsidRPr="00D95B71">
        <w:rPr>
          <w:rStyle w:val="tlid-translation"/>
          <w:sz w:val="28"/>
          <w:szCs w:val="28"/>
          <w:lang w:val="en-US"/>
        </w:rPr>
        <w:t xml:space="preserve">cooling of the solution, causing crystallization; </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 </w:t>
      </w:r>
      <w:r w:rsidR="00126B68" w:rsidRPr="00D95B71">
        <w:rPr>
          <w:rStyle w:val="tlid-translation"/>
          <w:sz w:val="28"/>
          <w:szCs w:val="28"/>
          <w:lang w:val="en-US"/>
        </w:rPr>
        <w:t xml:space="preserve">separation of crystals from the mother liquor; </w:t>
      </w:r>
    </w:p>
    <w:p w:rsidR="00347B9F"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 </w:t>
      </w:r>
      <w:r w:rsidR="00126B68" w:rsidRPr="00D95B71">
        <w:rPr>
          <w:rStyle w:val="tlid-translation"/>
          <w:sz w:val="28"/>
          <w:szCs w:val="28"/>
          <w:lang w:val="en-US"/>
        </w:rPr>
        <w:t>drying of crystals.</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order to obtain a pure substance by recrystallization, the right choice of solvent is of great importance. The solvent must meet the following basic requirements:</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it dissolves well when heated and poorly during subsequent cooling;</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do not interact with the substance;</w:t>
      </w:r>
    </w:p>
    <w:p w:rsidR="008E08B2" w:rsidRPr="00D95B71" w:rsidRDefault="008E08B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apply the solvent in the minimum amount (otherwise the solute will not be completely released when cooled).</w:t>
      </w:r>
    </w:p>
    <w:p w:rsidR="00DF60EC" w:rsidRPr="00D95B71" w:rsidRDefault="00DF60E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lastRenderedPageBreak/>
        <w:t>Water, ethyl and methyl alcohols, acetone, petroleum ether, toluene, glacial acetic acid, and chloroform are often used as solvents during recrystallization.</w:t>
      </w:r>
    </w:p>
    <w:p w:rsidR="00DF60EC" w:rsidRPr="00D95B71" w:rsidRDefault="00671E87" w:rsidP="00D95B71">
      <w:pPr>
        <w:autoSpaceDE w:val="0"/>
        <w:autoSpaceDN w:val="0"/>
        <w:adjustRightInd w:val="0"/>
        <w:spacing w:line="288" w:lineRule="auto"/>
        <w:ind w:firstLine="540"/>
        <w:jc w:val="both"/>
        <w:rPr>
          <w:rStyle w:val="tlid-translation"/>
          <w:b/>
          <w:sz w:val="28"/>
          <w:szCs w:val="28"/>
          <w:lang w:val="en-US"/>
        </w:rPr>
      </w:pPr>
      <w:r w:rsidRPr="00D95B71">
        <w:rPr>
          <w:rStyle w:val="alt-edited"/>
          <w:b/>
          <w:sz w:val="28"/>
          <w:szCs w:val="28"/>
          <w:lang w:val="en-US"/>
        </w:rPr>
        <w:t>Conducting</w:t>
      </w:r>
      <w:r w:rsidRPr="00D95B71">
        <w:rPr>
          <w:rStyle w:val="tlid-translation"/>
          <w:b/>
          <w:sz w:val="28"/>
          <w:szCs w:val="28"/>
          <w:lang w:val="en-US"/>
        </w:rPr>
        <w:t xml:space="preserve"> the </w:t>
      </w:r>
      <w:r w:rsidR="00DF60EC" w:rsidRPr="00D95B71">
        <w:rPr>
          <w:rStyle w:val="tlid-translation"/>
          <w:b/>
          <w:sz w:val="28"/>
          <w:szCs w:val="28"/>
          <w:lang w:val="en-US"/>
        </w:rPr>
        <w:t>Recrystallization</w:t>
      </w:r>
    </w:p>
    <w:p w:rsidR="008E08B2" w:rsidRPr="00D95B71" w:rsidRDefault="00DF60E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 weighted contaminated substance is placed in a flask equipped with a reflux condenser. If water serves as a solvent, then a reflux condenser is not needed. Bubbles are added to the flask and the solvent is poured in an amount not sufficient to completely dissolve the substance, the mixture is heated to boiling, and when working with flammable solvents, electric heaters with closed heating are used.</w:t>
      </w:r>
    </w:p>
    <w:p w:rsidR="00671E87" w:rsidRPr="00D95B71" w:rsidRDefault="00671E87"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Through the reflux condenser, small amounts of solvent are gradually added, heating to boiling again, until a clear solution is obtained or the dissolution stops. A hot clear solution is either left to stand in a vessel covered with a watch glass for slow cooling, or the solution is rapidly cooled by placing a flask in cold water or snow.</w:t>
      </w:r>
    </w:p>
    <w:p w:rsidR="00D60852" w:rsidRPr="00D95B71" w:rsidRDefault="00D60852" w:rsidP="00D95B71">
      <w:pPr>
        <w:autoSpaceDE w:val="0"/>
        <w:autoSpaceDN w:val="0"/>
        <w:adjustRightInd w:val="0"/>
        <w:spacing w:line="288" w:lineRule="auto"/>
        <w:ind w:firstLine="540"/>
        <w:jc w:val="both"/>
        <w:rPr>
          <w:rStyle w:val="tlid-translation"/>
          <w:sz w:val="28"/>
          <w:szCs w:val="28"/>
          <w:lang w:val="en-US"/>
        </w:rPr>
      </w:pPr>
      <w:r w:rsidRPr="00D95B71">
        <w:rPr>
          <w:rStyle w:val="alt-edited"/>
          <w:sz w:val="28"/>
          <w:szCs w:val="28"/>
          <w:lang w:val="en-US"/>
        </w:rPr>
        <w:t>On slow cooling, large crystals are formed and with rapid - small.</w:t>
      </w:r>
      <w:r w:rsidRPr="00D95B71">
        <w:rPr>
          <w:rStyle w:val="tlid-translation"/>
          <w:sz w:val="28"/>
          <w:szCs w:val="28"/>
          <w:lang w:val="en-US"/>
        </w:rPr>
        <w:t xml:space="preserve"> Very often, organic substances form supersaturated solutions. For starting the crystallization in the solution, it is advisable to “seed” - a crystal of the same pure substance. </w:t>
      </w:r>
    </w:p>
    <w:p w:rsidR="00D60852" w:rsidRPr="00D95B71" w:rsidRDefault="00D6085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Crystallization can be accelerated, if the glass rod is rubbed against the walls of the solution vessel.</w:t>
      </w:r>
    </w:p>
    <w:p w:rsidR="00381FEC" w:rsidRPr="00D95B71" w:rsidRDefault="00381FE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formed crystals are separated from the mother liquor by ordinary filtration on a paper filter at normal pressure. Crystals from the vessel, in which crystallization was performed, transfer to the filter with a glass rod. After separation of the crystals from the mother liquor, they are dried and the melting point is determined.</w:t>
      </w:r>
    </w:p>
    <w:p w:rsidR="00381FEC" w:rsidRPr="00D95B71" w:rsidRDefault="00381FEC" w:rsidP="00D95B71">
      <w:pPr>
        <w:autoSpaceDE w:val="0"/>
        <w:autoSpaceDN w:val="0"/>
        <w:adjustRightInd w:val="0"/>
        <w:spacing w:line="288" w:lineRule="auto"/>
        <w:ind w:firstLine="540"/>
        <w:jc w:val="both"/>
        <w:rPr>
          <w:sz w:val="28"/>
          <w:szCs w:val="28"/>
          <w:lang w:val="en-US"/>
        </w:rPr>
      </w:pPr>
      <w:r w:rsidRPr="00D95B71">
        <w:rPr>
          <w:rStyle w:val="tlid-translation"/>
          <w:sz w:val="28"/>
          <w:szCs w:val="28"/>
          <w:lang w:val="en-US"/>
        </w:rPr>
        <w:t>If the substance melts at a temperature lower than that indicated in the literature, then recrystallization is repeated until a substance is obtained with the indicated melting point.</w:t>
      </w:r>
    </w:p>
    <w:p w:rsidR="00381FEC" w:rsidRPr="00D95B71" w:rsidRDefault="00381FEC" w:rsidP="00D95B71">
      <w:pPr>
        <w:autoSpaceDE w:val="0"/>
        <w:autoSpaceDN w:val="0"/>
        <w:adjustRightInd w:val="0"/>
        <w:spacing w:line="288" w:lineRule="auto"/>
        <w:ind w:firstLine="540"/>
        <w:jc w:val="both"/>
        <w:rPr>
          <w:sz w:val="28"/>
          <w:szCs w:val="28"/>
          <w:lang w:val="en-US"/>
        </w:rPr>
      </w:pPr>
    </w:p>
    <w:p w:rsidR="00041374" w:rsidRPr="00D95B71" w:rsidRDefault="00E31ADC"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 xml:space="preserve"> </w:t>
      </w:r>
      <w:r w:rsidR="00041374" w:rsidRPr="00D95B71">
        <w:rPr>
          <w:rStyle w:val="tlid-translation"/>
          <w:b/>
          <w:sz w:val="28"/>
          <w:szCs w:val="28"/>
          <w:lang w:val="en-US"/>
        </w:rPr>
        <w:t xml:space="preserve">Extraction. Extraction for sublimation of ethyl acetate from ethyl acetate – water mixture by petroleum ether </w:t>
      </w:r>
    </w:p>
    <w:p w:rsidR="00041374" w:rsidRPr="00D95B71" w:rsidRDefault="00041374" w:rsidP="00D95B71">
      <w:pPr>
        <w:autoSpaceDE w:val="0"/>
        <w:autoSpaceDN w:val="0"/>
        <w:adjustRightInd w:val="0"/>
        <w:spacing w:line="288" w:lineRule="auto"/>
        <w:ind w:firstLine="540"/>
        <w:jc w:val="both"/>
        <w:rPr>
          <w:rStyle w:val="tlid-translation"/>
          <w:sz w:val="28"/>
          <w:szCs w:val="28"/>
          <w:lang w:val="en-US"/>
        </w:rPr>
      </w:pPr>
    </w:p>
    <w:p w:rsidR="00C230D4" w:rsidRPr="00D95B71" w:rsidRDefault="00041374" w:rsidP="00D95B71">
      <w:pPr>
        <w:autoSpaceDE w:val="0"/>
        <w:autoSpaceDN w:val="0"/>
        <w:adjustRightInd w:val="0"/>
        <w:spacing w:line="288" w:lineRule="auto"/>
        <w:ind w:firstLine="540"/>
        <w:jc w:val="both"/>
        <w:rPr>
          <w:sz w:val="28"/>
          <w:szCs w:val="28"/>
          <w:lang w:val="en-US"/>
        </w:rPr>
      </w:pPr>
      <w:r w:rsidRPr="00D95B71">
        <w:rPr>
          <w:rStyle w:val="tlid-translation"/>
          <w:sz w:val="28"/>
          <w:szCs w:val="28"/>
          <w:lang w:val="en-US"/>
        </w:rPr>
        <w:t>Extraction, is based on the different solubilities of substances in two immiscible liquids. Most often, the extraction must be subjected to aqueous solutions. For this purpose, a separatory funnel is used, into which a solution, containing the extractable substance is poured, and a solvent in which this substance dissolves better. Extraction solvent should:</w:t>
      </w:r>
    </w:p>
    <w:p w:rsidR="00041374" w:rsidRPr="00D95B71" w:rsidRDefault="00041374" w:rsidP="00D95B71">
      <w:pPr>
        <w:autoSpaceDE w:val="0"/>
        <w:autoSpaceDN w:val="0"/>
        <w:adjustRightInd w:val="0"/>
        <w:spacing w:line="288" w:lineRule="auto"/>
        <w:ind w:firstLine="540"/>
        <w:jc w:val="both"/>
        <w:rPr>
          <w:sz w:val="28"/>
          <w:szCs w:val="28"/>
          <w:lang w:val="en-US"/>
        </w:rPr>
      </w:pPr>
      <w:r w:rsidRPr="00D95B71">
        <w:rPr>
          <w:sz w:val="28"/>
          <w:szCs w:val="28"/>
          <w:lang w:val="en-US"/>
        </w:rPr>
        <w:t>a) a little dissolve in another solvent, which contains the extractable substance;</w:t>
      </w:r>
    </w:p>
    <w:p w:rsidR="00041374" w:rsidRPr="00D95B71" w:rsidRDefault="00041374" w:rsidP="00D95B71">
      <w:pPr>
        <w:autoSpaceDE w:val="0"/>
        <w:autoSpaceDN w:val="0"/>
        <w:adjustRightInd w:val="0"/>
        <w:spacing w:line="288" w:lineRule="auto"/>
        <w:ind w:firstLine="540"/>
        <w:jc w:val="both"/>
        <w:rPr>
          <w:sz w:val="28"/>
          <w:szCs w:val="28"/>
          <w:lang w:val="en-US"/>
        </w:rPr>
      </w:pPr>
      <w:r w:rsidRPr="00D95B71">
        <w:rPr>
          <w:sz w:val="28"/>
          <w:szCs w:val="28"/>
          <w:lang w:val="en-US"/>
        </w:rPr>
        <w:lastRenderedPageBreak/>
        <w:t>b) it is much better to dissolve the extractable substance, than the solvent from which this substance is extracted;</w:t>
      </w:r>
    </w:p>
    <w:p w:rsidR="00041374" w:rsidRPr="00D95B71" w:rsidRDefault="00041374" w:rsidP="00D95B71">
      <w:pPr>
        <w:autoSpaceDE w:val="0"/>
        <w:autoSpaceDN w:val="0"/>
        <w:adjustRightInd w:val="0"/>
        <w:spacing w:line="288" w:lineRule="auto"/>
        <w:ind w:firstLine="540"/>
        <w:jc w:val="both"/>
        <w:rPr>
          <w:sz w:val="28"/>
          <w:szCs w:val="28"/>
          <w:lang w:val="en-US"/>
        </w:rPr>
      </w:pPr>
      <w:r w:rsidRPr="00D95B71">
        <w:rPr>
          <w:sz w:val="28"/>
          <w:szCs w:val="28"/>
          <w:lang w:val="en-US"/>
        </w:rPr>
        <w:t>c) must not chemically interact with the extractable substance, nor with the solvent in which it is dissolved;</w:t>
      </w:r>
    </w:p>
    <w:p w:rsidR="00041374" w:rsidRPr="00D95B71" w:rsidRDefault="00041374" w:rsidP="00D95B71">
      <w:pPr>
        <w:autoSpaceDE w:val="0"/>
        <w:autoSpaceDN w:val="0"/>
        <w:adjustRightInd w:val="0"/>
        <w:spacing w:line="288" w:lineRule="auto"/>
        <w:ind w:firstLine="540"/>
        <w:jc w:val="both"/>
        <w:rPr>
          <w:sz w:val="28"/>
          <w:szCs w:val="28"/>
          <w:lang w:val="en-US"/>
        </w:rPr>
      </w:pPr>
      <w:r w:rsidRPr="00D95B71">
        <w:rPr>
          <w:sz w:val="28"/>
          <w:szCs w:val="28"/>
          <w:lang w:val="en-US"/>
        </w:rPr>
        <w:t>d) be relatively safe;</w:t>
      </w:r>
    </w:p>
    <w:p w:rsidR="00C230D4" w:rsidRPr="00D95B71" w:rsidRDefault="00041374" w:rsidP="00D95B71">
      <w:pPr>
        <w:autoSpaceDE w:val="0"/>
        <w:autoSpaceDN w:val="0"/>
        <w:adjustRightInd w:val="0"/>
        <w:spacing w:line="288" w:lineRule="auto"/>
        <w:ind w:firstLine="540"/>
        <w:jc w:val="both"/>
        <w:rPr>
          <w:sz w:val="28"/>
          <w:szCs w:val="28"/>
          <w:lang w:val="en-US"/>
        </w:rPr>
      </w:pPr>
      <w:r w:rsidRPr="00D95B71">
        <w:rPr>
          <w:sz w:val="28"/>
          <w:szCs w:val="28"/>
          <w:lang w:val="en-US"/>
        </w:rPr>
        <w:t>e) be easy to remove when isolate a substance.</w:t>
      </w:r>
    </w:p>
    <w:p w:rsidR="00041374" w:rsidRPr="00D95B71" w:rsidRDefault="00041374" w:rsidP="00D95B71">
      <w:pPr>
        <w:autoSpaceDE w:val="0"/>
        <w:autoSpaceDN w:val="0"/>
        <w:adjustRightInd w:val="0"/>
        <w:spacing w:line="288" w:lineRule="auto"/>
        <w:ind w:firstLine="540"/>
        <w:jc w:val="both"/>
        <w:rPr>
          <w:sz w:val="28"/>
          <w:szCs w:val="28"/>
          <w:lang w:val="en-US"/>
        </w:rPr>
      </w:pPr>
      <w:r w:rsidRPr="00D95B71">
        <w:rPr>
          <w:rStyle w:val="tlid-translation"/>
          <w:sz w:val="28"/>
          <w:szCs w:val="28"/>
          <w:lang w:val="en-US"/>
        </w:rPr>
        <w:t>The separating funnel containing the solution of the extracted substance and the solvent (not more than 2/3 of its volume) is closed with a stopper and gently shaken while holding the stopper. In the funnel, the pressure may be increased due to evaporation of the solvent, therefore, it is necessary to periodically open the tap and release solvent vapors (at this a</w:t>
      </w:r>
      <w:r w:rsidRPr="00D95B71">
        <w:rPr>
          <w:rStyle w:val="alt-edited"/>
          <w:sz w:val="28"/>
          <w:szCs w:val="28"/>
          <w:lang w:val="en-US"/>
        </w:rPr>
        <w:t xml:space="preserve"> funnel holding tube upwards</w:t>
      </w:r>
      <w:r w:rsidRPr="00D95B71">
        <w:rPr>
          <w:rStyle w:val="tlid-translation"/>
          <w:sz w:val="28"/>
          <w:szCs w:val="28"/>
          <w:lang w:val="en-US"/>
        </w:rPr>
        <w:t>.</w:t>
      </w:r>
    </w:p>
    <w:p w:rsidR="00C230D4" w:rsidRPr="00D95B71" w:rsidRDefault="00041374"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After shaking, the separating funnel is fixed in a tripod and left to completely separate the layers. Then open the cork and, carefully opening the valve, slowly drain the bottom layer into the container. The remaining layer (extract) is poured into a flask and then the solvent is distilled off (Fig. </w:t>
      </w:r>
      <w:r w:rsidR="00083872">
        <w:rPr>
          <w:rStyle w:val="tlid-translation"/>
          <w:sz w:val="28"/>
          <w:szCs w:val="28"/>
          <w:lang w:val="kk-KZ"/>
        </w:rPr>
        <w:t>6</w:t>
      </w:r>
      <w:r w:rsidRPr="00D95B71">
        <w:rPr>
          <w:rStyle w:val="tlid-translation"/>
          <w:sz w:val="28"/>
          <w:szCs w:val="28"/>
          <w:lang w:val="en-US"/>
        </w:rPr>
        <w:t>).</w:t>
      </w:r>
    </w:p>
    <w:p w:rsidR="00041374" w:rsidRPr="00D95B71" w:rsidRDefault="00041374" w:rsidP="00D95B71">
      <w:pPr>
        <w:autoSpaceDE w:val="0"/>
        <w:autoSpaceDN w:val="0"/>
        <w:adjustRightInd w:val="0"/>
        <w:spacing w:line="288" w:lineRule="auto"/>
        <w:ind w:firstLine="540"/>
        <w:jc w:val="both"/>
        <w:rPr>
          <w:rStyle w:val="tlid-translation"/>
          <w:sz w:val="28"/>
          <w:szCs w:val="28"/>
          <w:lang w:val="en-US"/>
        </w:rPr>
      </w:pPr>
    </w:p>
    <w:p w:rsidR="00041374" w:rsidRPr="00D95B71" w:rsidRDefault="00041374"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drawing>
          <wp:inline distT="0" distB="0" distL="0" distR="0">
            <wp:extent cx="1176704" cy="2439954"/>
            <wp:effectExtent l="19050" t="0" r="4396"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1177948" cy="2442534"/>
                    </a:xfrm>
                    <a:prstGeom prst="rect">
                      <a:avLst/>
                    </a:prstGeom>
                    <a:noFill/>
                    <a:ln w="9525">
                      <a:noFill/>
                      <a:miter lim="800000"/>
                      <a:headEnd/>
                      <a:tailEnd/>
                    </a:ln>
                  </pic:spPr>
                </pic:pic>
              </a:graphicData>
            </a:graphic>
          </wp:inline>
        </w:drawing>
      </w:r>
    </w:p>
    <w:p w:rsidR="00041374" w:rsidRPr="00D95B71" w:rsidRDefault="00041374" w:rsidP="00D95B71">
      <w:pPr>
        <w:autoSpaceDE w:val="0"/>
        <w:autoSpaceDN w:val="0"/>
        <w:adjustRightInd w:val="0"/>
        <w:spacing w:line="288" w:lineRule="auto"/>
        <w:ind w:firstLine="540"/>
        <w:jc w:val="both"/>
        <w:rPr>
          <w:sz w:val="28"/>
          <w:szCs w:val="28"/>
          <w:lang w:val="en-US"/>
        </w:rPr>
      </w:pPr>
    </w:p>
    <w:p w:rsidR="006B669B" w:rsidRPr="00D95B71" w:rsidRDefault="006B669B"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kk-KZ"/>
        </w:rPr>
        <w:t>6</w:t>
      </w:r>
      <w:r w:rsidRPr="00D95B71">
        <w:rPr>
          <w:rStyle w:val="tlid-translation"/>
          <w:sz w:val="28"/>
          <w:szCs w:val="28"/>
          <w:lang w:val="en-US"/>
        </w:rPr>
        <w:t xml:space="preserve"> </w:t>
      </w:r>
      <w:r w:rsidR="00ED7E54" w:rsidRPr="00D95B71">
        <w:rPr>
          <w:rStyle w:val="tlid-translation"/>
          <w:sz w:val="28"/>
          <w:szCs w:val="28"/>
          <w:lang w:val="en-US"/>
        </w:rPr>
        <w:t xml:space="preserve">- </w:t>
      </w:r>
      <w:r w:rsidRPr="00D95B71">
        <w:rPr>
          <w:rStyle w:val="tlid-translation"/>
          <w:sz w:val="28"/>
          <w:szCs w:val="28"/>
          <w:lang w:val="en-US"/>
        </w:rPr>
        <w:t xml:space="preserve">Extraction of liquids in a separatory funnel: a - substance distribution between two immiscible solvents: 1 - upper opening with a stopper; 2 - solvent; 3 - extractable mixture; 4 – </w:t>
      </w:r>
      <w:r w:rsidR="00ED7E54" w:rsidRPr="00D95B71">
        <w:rPr>
          <w:rStyle w:val="tlid-translation"/>
          <w:sz w:val="28"/>
          <w:szCs w:val="28"/>
          <w:lang w:val="en-US"/>
        </w:rPr>
        <w:t>valve</w:t>
      </w:r>
      <w:r w:rsidRPr="00D95B71">
        <w:rPr>
          <w:rStyle w:val="tlid-translation"/>
          <w:sz w:val="28"/>
          <w:szCs w:val="28"/>
          <w:lang w:val="en-US"/>
        </w:rPr>
        <w:t>.</w:t>
      </w:r>
    </w:p>
    <w:p w:rsidR="006B669B" w:rsidRPr="00D95B71" w:rsidRDefault="006B669B" w:rsidP="00D95B71">
      <w:pPr>
        <w:autoSpaceDE w:val="0"/>
        <w:autoSpaceDN w:val="0"/>
        <w:adjustRightInd w:val="0"/>
        <w:spacing w:line="288" w:lineRule="auto"/>
        <w:ind w:firstLine="540"/>
        <w:jc w:val="both"/>
        <w:rPr>
          <w:rStyle w:val="tlid-translation"/>
          <w:sz w:val="28"/>
          <w:szCs w:val="28"/>
          <w:lang w:val="en-US"/>
        </w:rPr>
      </w:pPr>
    </w:p>
    <w:p w:rsidR="002F09DE" w:rsidRPr="00D95B71" w:rsidRDefault="002F09DE" w:rsidP="00D95B71">
      <w:pPr>
        <w:autoSpaceDE w:val="0"/>
        <w:autoSpaceDN w:val="0"/>
        <w:adjustRightInd w:val="0"/>
        <w:spacing w:line="288" w:lineRule="auto"/>
        <w:ind w:firstLine="540"/>
        <w:jc w:val="both"/>
        <w:rPr>
          <w:rStyle w:val="alt-edited"/>
          <w:b/>
          <w:sz w:val="28"/>
          <w:szCs w:val="28"/>
          <w:lang w:val="en-US"/>
        </w:rPr>
      </w:pPr>
      <w:r w:rsidRPr="00D95B71">
        <w:rPr>
          <w:rStyle w:val="alt-edited"/>
          <w:b/>
          <w:sz w:val="28"/>
          <w:szCs w:val="28"/>
          <w:lang w:val="en-US"/>
        </w:rPr>
        <w:t>Methods of work performance:</w:t>
      </w:r>
    </w:p>
    <w:p w:rsidR="002F09DE" w:rsidRPr="00D95B71" w:rsidRDefault="002F09DE"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About 10 cm</w:t>
      </w:r>
      <w:r w:rsidRPr="00D95B71">
        <w:rPr>
          <w:rStyle w:val="tlid-translation"/>
          <w:sz w:val="28"/>
          <w:szCs w:val="28"/>
          <w:vertAlign w:val="superscript"/>
          <w:lang w:val="en-US"/>
        </w:rPr>
        <w:t>3</w:t>
      </w:r>
      <w:r w:rsidRPr="00D95B71">
        <w:rPr>
          <w:rStyle w:val="tlid-translation"/>
          <w:sz w:val="28"/>
          <w:szCs w:val="28"/>
          <w:lang w:val="en-US"/>
        </w:rPr>
        <w:t xml:space="preserve"> of a 3% emulsion of ethyl acetate in water, place in a separatory funnel, pour 6 cm</w:t>
      </w:r>
      <w:r w:rsidRPr="00D95B71">
        <w:rPr>
          <w:rStyle w:val="tlid-translation"/>
          <w:sz w:val="28"/>
          <w:szCs w:val="28"/>
          <w:vertAlign w:val="superscript"/>
          <w:lang w:val="en-US"/>
        </w:rPr>
        <w:t>3</w:t>
      </w:r>
      <w:r w:rsidRPr="00D95B71">
        <w:rPr>
          <w:rStyle w:val="tlid-translation"/>
          <w:sz w:val="28"/>
          <w:szCs w:val="28"/>
          <w:lang w:val="en-US"/>
        </w:rPr>
        <w:t xml:space="preserve"> of petroleum ether and shake. The ether extract of ethyl acetate after settling will be in the upper layer, and water in the lower one.</w:t>
      </w:r>
    </w:p>
    <w:p w:rsidR="002F09DE" w:rsidRPr="00D95B71" w:rsidRDefault="002F09DE"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lastRenderedPageBreak/>
        <w:t>When conducting an experiment there should not be an open flame nearby!</w:t>
      </w:r>
    </w:p>
    <w:p w:rsidR="006B669B" w:rsidRPr="00D95B71" w:rsidRDefault="006B669B" w:rsidP="00D95B71">
      <w:pPr>
        <w:autoSpaceDE w:val="0"/>
        <w:autoSpaceDN w:val="0"/>
        <w:adjustRightInd w:val="0"/>
        <w:spacing w:line="288" w:lineRule="auto"/>
        <w:ind w:firstLine="540"/>
        <w:jc w:val="both"/>
        <w:rPr>
          <w:rStyle w:val="tlid-translation"/>
          <w:sz w:val="28"/>
          <w:szCs w:val="28"/>
          <w:lang w:val="en-US"/>
        </w:rPr>
      </w:pPr>
    </w:p>
    <w:p w:rsidR="0086080F" w:rsidRPr="00D95B71" w:rsidRDefault="0086080F" w:rsidP="00D95B71">
      <w:pPr>
        <w:autoSpaceDE w:val="0"/>
        <w:autoSpaceDN w:val="0"/>
        <w:adjustRightInd w:val="0"/>
        <w:spacing w:line="288" w:lineRule="auto"/>
        <w:ind w:firstLine="540"/>
        <w:jc w:val="both"/>
        <w:rPr>
          <w:rStyle w:val="alt-edited"/>
          <w:b/>
          <w:sz w:val="28"/>
          <w:szCs w:val="28"/>
          <w:lang w:val="en-US"/>
        </w:rPr>
      </w:pPr>
      <w:r w:rsidRPr="00D95B71">
        <w:rPr>
          <w:rStyle w:val="alt-edited"/>
          <w:b/>
          <w:sz w:val="28"/>
          <w:szCs w:val="28"/>
          <w:lang w:val="en-US"/>
        </w:rPr>
        <w:t>CONTROL QUESTIONS</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 What are the methods of purification and isolation of organic compounds?</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2 Describe the unit for fractional distillation. </w:t>
      </w:r>
      <w:r w:rsidRPr="00D95B71">
        <w:rPr>
          <w:rStyle w:val="alt-edited"/>
          <w:sz w:val="28"/>
          <w:szCs w:val="28"/>
          <w:lang w:val="en-US"/>
        </w:rPr>
        <w:t>When is it used?</w:t>
      </w:r>
      <w:r w:rsidRPr="00D95B71">
        <w:rPr>
          <w:rStyle w:val="tlid-translation"/>
          <w:sz w:val="28"/>
          <w:szCs w:val="28"/>
          <w:lang w:val="en-US"/>
        </w:rPr>
        <w:t xml:space="preserve"> How is it different from a simple distillation unit?</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3 What substances can be distilled using simple and fractional distillation?</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4 What are the similarities and differences between distillation under normal and reduced pressure?</w:t>
      </w:r>
    </w:p>
    <w:p w:rsidR="006B669B"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5 What substances can be distilled with water vapor?</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6 How can organic matter be purified by sublimation? What is the essence of this cleaning method?</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7 What are the requirements for solvents during crystallization and extraction of organic substances?</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8 What is filtering? What are the filters?</w:t>
      </w:r>
    </w:p>
    <w:p w:rsidR="0086080F" w:rsidRPr="00D95B71" w:rsidRDefault="0086080F" w:rsidP="00D95B71">
      <w:pPr>
        <w:autoSpaceDE w:val="0"/>
        <w:autoSpaceDN w:val="0"/>
        <w:adjustRightInd w:val="0"/>
        <w:spacing w:line="288" w:lineRule="auto"/>
        <w:ind w:firstLine="540"/>
        <w:jc w:val="both"/>
        <w:rPr>
          <w:rStyle w:val="alt-edited"/>
          <w:sz w:val="28"/>
          <w:szCs w:val="28"/>
          <w:lang w:val="en-US"/>
        </w:rPr>
      </w:pPr>
      <w:r w:rsidRPr="00D95B71">
        <w:rPr>
          <w:rStyle w:val="alt-edited"/>
          <w:sz w:val="28"/>
          <w:szCs w:val="28"/>
          <w:lang w:val="en-US"/>
        </w:rPr>
        <w:t>9 What are the ways to carry out filtering?</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10. Which of the considered methods are used for wastewater treatment?</w:t>
      </w:r>
    </w:p>
    <w:p w:rsidR="0086080F" w:rsidRPr="00D95B71" w:rsidRDefault="0086080F" w:rsidP="00D95B71">
      <w:pPr>
        <w:autoSpaceDE w:val="0"/>
        <w:autoSpaceDN w:val="0"/>
        <w:adjustRightInd w:val="0"/>
        <w:spacing w:line="288" w:lineRule="auto"/>
        <w:ind w:firstLine="540"/>
        <w:jc w:val="both"/>
        <w:rPr>
          <w:rStyle w:val="tlid-translation"/>
          <w:sz w:val="28"/>
          <w:szCs w:val="28"/>
          <w:lang w:val="en-US"/>
        </w:rPr>
      </w:pPr>
    </w:p>
    <w:p w:rsidR="0086080F" w:rsidRPr="00D95B71" w:rsidRDefault="00083872" w:rsidP="00083872">
      <w:pPr>
        <w:autoSpaceDE w:val="0"/>
        <w:autoSpaceDN w:val="0"/>
        <w:adjustRightInd w:val="0"/>
        <w:spacing w:line="288" w:lineRule="auto"/>
        <w:ind w:firstLine="540"/>
        <w:jc w:val="center"/>
        <w:rPr>
          <w:rStyle w:val="tlid-translation"/>
          <w:b/>
          <w:sz w:val="28"/>
          <w:szCs w:val="28"/>
          <w:lang w:val="en-US"/>
        </w:rPr>
      </w:pPr>
      <w:r>
        <w:rPr>
          <w:rStyle w:val="tlid-translation"/>
          <w:b/>
          <w:sz w:val="28"/>
          <w:szCs w:val="28"/>
          <w:lang w:val="en-US"/>
        </w:rPr>
        <w:t xml:space="preserve">THEME 3. </w:t>
      </w:r>
      <w:r w:rsidR="0086080F" w:rsidRPr="00D95B71">
        <w:rPr>
          <w:rStyle w:val="tlid-translation"/>
          <w:b/>
          <w:sz w:val="28"/>
          <w:szCs w:val="28"/>
          <w:lang w:val="en-US"/>
        </w:rPr>
        <w:t>DETERMINATION OF PHYSICAL PROPERTIES AND PHYSICAL AND CHEMICAL CONSTANTS</w:t>
      </w:r>
    </w:p>
    <w:p w:rsidR="00D6473E" w:rsidRPr="00D95B71" w:rsidRDefault="00D6473E" w:rsidP="00D95B71">
      <w:pPr>
        <w:autoSpaceDE w:val="0"/>
        <w:autoSpaceDN w:val="0"/>
        <w:adjustRightInd w:val="0"/>
        <w:spacing w:line="288" w:lineRule="auto"/>
        <w:ind w:firstLine="540"/>
        <w:jc w:val="both"/>
        <w:rPr>
          <w:rStyle w:val="tlid-translation"/>
          <w:b/>
          <w:sz w:val="28"/>
          <w:szCs w:val="28"/>
          <w:lang w:val="en-US"/>
        </w:rPr>
      </w:pPr>
    </w:p>
    <w:p w:rsidR="00D6473E" w:rsidRPr="00D95B71" w:rsidRDefault="00D6473E" w:rsidP="00D95B71">
      <w:pPr>
        <w:autoSpaceDE w:val="0"/>
        <w:autoSpaceDN w:val="0"/>
        <w:adjustRightInd w:val="0"/>
        <w:spacing w:line="288" w:lineRule="auto"/>
        <w:ind w:firstLine="540"/>
        <w:jc w:val="both"/>
        <w:rPr>
          <w:rStyle w:val="alt-edited"/>
          <w:b/>
          <w:sz w:val="28"/>
          <w:szCs w:val="28"/>
          <w:lang w:val="en-US"/>
        </w:rPr>
      </w:pPr>
      <w:r w:rsidRPr="00D95B71">
        <w:rPr>
          <w:rStyle w:val="alt-edited"/>
          <w:b/>
          <w:sz w:val="28"/>
          <w:szCs w:val="28"/>
          <w:lang w:val="en-US"/>
        </w:rPr>
        <w:t>Purpose of the work:</w:t>
      </w:r>
    </w:p>
    <w:p w:rsidR="00D6473E" w:rsidRPr="00D95B71" w:rsidRDefault="00D6473E"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 To determine the basic physical constants of organic substances.</w:t>
      </w:r>
    </w:p>
    <w:p w:rsidR="00D6473E" w:rsidRPr="00D95B71" w:rsidRDefault="00D6473E"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2 To instill the skills of handling the settings to determine the melting and boiling points; with hydrometer and refractometer.</w:t>
      </w:r>
    </w:p>
    <w:p w:rsidR="00D6473E" w:rsidRPr="00D95B71" w:rsidRDefault="00D6473E"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3 To consolidate the knowledge and skills, obtained with specific examples of the identification of organic substances.</w:t>
      </w:r>
    </w:p>
    <w:p w:rsidR="00D6473E" w:rsidRPr="00D95B71" w:rsidRDefault="00D6473E" w:rsidP="00D95B71">
      <w:pPr>
        <w:autoSpaceDE w:val="0"/>
        <w:autoSpaceDN w:val="0"/>
        <w:adjustRightInd w:val="0"/>
        <w:spacing w:line="288" w:lineRule="auto"/>
        <w:ind w:firstLine="540"/>
        <w:jc w:val="both"/>
        <w:rPr>
          <w:rStyle w:val="alt-edited"/>
          <w:sz w:val="28"/>
          <w:szCs w:val="28"/>
          <w:lang w:val="en-US"/>
        </w:rPr>
      </w:pPr>
      <w:r w:rsidRPr="00D95B71">
        <w:rPr>
          <w:rStyle w:val="alt-edited"/>
          <w:sz w:val="28"/>
          <w:szCs w:val="28"/>
          <w:lang w:val="en-US"/>
        </w:rPr>
        <w:t>4. To learn to work with reference books on organic chemistry.</w:t>
      </w:r>
    </w:p>
    <w:p w:rsidR="00D6473E" w:rsidRPr="00D95B71" w:rsidRDefault="00D6473E"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5 To develop the ability to analyze and compare literature and experimental data.</w:t>
      </w:r>
    </w:p>
    <w:p w:rsidR="00B854F4" w:rsidRPr="00D95B71" w:rsidRDefault="00B854F4" w:rsidP="00D95B71">
      <w:pPr>
        <w:autoSpaceDE w:val="0"/>
        <w:autoSpaceDN w:val="0"/>
        <w:adjustRightInd w:val="0"/>
        <w:spacing w:line="288" w:lineRule="auto"/>
        <w:ind w:firstLine="540"/>
        <w:jc w:val="both"/>
        <w:rPr>
          <w:rStyle w:val="tlid-translation"/>
          <w:sz w:val="28"/>
          <w:szCs w:val="28"/>
          <w:lang w:val="en-US"/>
        </w:rPr>
      </w:pPr>
    </w:p>
    <w:p w:rsidR="00B854F4" w:rsidRPr="00D95B71" w:rsidRDefault="00B854F4" w:rsidP="00D95B71">
      <w:pPr>
        <w:spacing w:line="288" w:lineRule="auto"/>
        <w:rPr>
          <w:rStyle w:val="tlid-translation"/>
          <w:sz w:val="28"/>
          <w:szCs w:val="28"/>
          <w:lang w:val="en-US"/>
        </w:rPr>
      </w:pPr>
      <w:r w:rsidRPr="00D95B71">
        <w:rPr>
          <w:rStyle w:val="tlid-translation"/>
          <w:b/>
          <w:sz w:val="28"/>
          <w:szCs w:val="28"/>
          <w:lang w:val="en-US"/>
        </w:rPr>
        <w:t>Definition of main physical and chemical constants</w:t>
      </w:r>
      <w:r w:rsidRPr="00D95B71">
        <w:rPr>
          <w:b/>
          <w:sz w:val="28"/>
          <w:szCs w:val="28"/>
          <w:lang w:val="en-US"/>
        </w:rPr>
        <w:br/>
      </w:r>
      <w:r w:rsidRPr="00D95B71">
        <w:rPr>
          <w:sz w:val="28"/>
          <w:szCs w:val="28"/>
          <w:lang w:val="en-US"/>
        </w:rPr>
        <w:br/>
      </w:r>
      <w:r w:rsidRPr="00D95B71">
        <w:rPr>
          <w:rStyle w:val="tlid-translation"/>
          <w:b/>
          <w:sz w:val="28"/>
          <w:szCs w:val="28"/>
          <w:lang w:val="en-US"/>
        </w:rPr>
        <w:t>Reagents (per workplace):</w:t>
      </w:r>
      <w:r w:rsidRPr="00D95B71">
        <w:rPr>
          <w:b/>
          <w:sz w:val="28"/>
          <w:szCs w:val="28"/>
          <w:lang w:val="en-US"/>
        </w:rPr>
        <w:br/>
      </w:r>
      <w:r w:rsidRPr="00D95B71">
        <w:rPr>
          <w:rStyle w:val="tlid-translation"/>
          <w:sz w:val="28"/>
          <w:szCs w:val="28"/>
          <w:lang w:val="en-US"/>
        </w:rPr>
        <w:t>1. Test substance (solid and liquid)</w:t>
      </w:r>
      <w:r w:rsidRPr="00D95B71">
        <w:rPr>
          <w:sz w:val="28"/>
          <w:szCs w:val="28"/>
          <w:lang w:val="en-US"/>
        </w:rPr>
        <w:br/>
      </w:r>
      <w:r w:rsidRPr="00D95B71">
        <w:rPr>
          <w:rStyle w:val="tlid-translation"/>
          <w:sz w:val="28"/>
          <w:szCs w:val="28"/>
          <w:lang w:val="en-US"/>
        </w:rPr>
        <w:lastRenderedPageBreak/>
        <w:t>2. Solvents (water, diluted hydrochloric acid, diluted sodium hydroxide, petroleum ether, etc.)</w:t>
      </w:r>
      <w:r w:rsidRPr="00D95B71">
        <w:rPr>
          <w:sz w:val="28"/>
          <w:szCs w:val="28"/>
          <w:lang w:val="en-US"/>
        </w:rPr>
        <w:br/>
      </w:r>
      <w:r w:rsidRPr="00D95B71">
        <w:rPr>
          <w:rStyle w:val="tlid-translation"/>
          <w:b/>
          <w:sz w:val="28"/>
          <w:szCs w:val="28"/>
          <w:lang w:val="en-US"/>
        </w:rPr>
        <w:t>Dishes and appliances (per one working place):</w:t>
      </w:r>
      <w:r w:rsidRPr="00D95B71">
        <w:rPr>
          <w:b/>
          <w:sz w:val="28"/>
          <w:szCs w:val="28"/>
          <w:lang w:val="en-US"/>
        </w:rPr>
        <w:br/>
      </w:r>
      <w:r w:rsidRPr="00D95B71">
        <w:rPr>
          <w:rStyle w:val="tlid-translation"/>
          <w:sz w:val="28"/>
          <w:szCs w:val="28"/>
          <w:lang w:val="en-US"/>
        </w:rPr>
        <w:t>1. Capillaries - 2</w:t>
      </w:r>
      <w:r w:rsidRPr="00D95B71">
        <w:rPr>
          <w:sz w:val="28"/>
          <w:szCs w:val="28"/>
          <w:lang w:val="en-US"/>
        </w:rPr>
        <w:br/>
      </w:r>
      <w:r w:rsidRPr="00D95B71">
        <w:rPr>
          <w:rStyle w:val="tlid-translation"/>
          <w:sz w:val="28"/>
          <w:szCs w:val="28"/>
          <w:lang w:val="en-US"/>
        </w:rPr>
        <w:t xml:space="preserve">2. Glass tube -1 </w:t>
      </w:r>
      <w:r w:rsidRPr="00D95B71">
        <w:rPr>
          <w:sz w:val="28"/>
          <w:szCs w:val="28"/>
          <w:lang w:val="en-US"/>
        </w:rPr>
        <w:br/>
      </w:r>
      <w:r w:rsidRPr="00D95B71">
        <w:rPr>
          <w:rStyle w:val="tlid-translation"/>
          <w:sz w:val="28"/>
          <w:szCs w:val="28"/>
          <w:lang w:val="en-US"/>
        </w:rPr>
        <w:t>3. A device for determining the temperature melted -1</w:t>
      </w:r>
      <w:r w:rsidRPr="00D95B71">
        <w:rPr>
          <w:sz w:val="28"/>
          <w:szCs w:val="28"/>
          <w:lang w:val="en-US"/>
        </w:rPr>
        <w:br/>
      </w:r>
      <w:r w:rsidRPr="00D95B71">
        <w:rPr>
          <w:rStyle w:val="tlid-translation"/>
          <w:sz w:val="28"/>
          <w:szCs w:val="28"/>
          <w:lang w:val="en-US"/>
        </w:rPr>
        <w:t>4. Mortar and pestle -1</w:t>
      </w:r>
      <w:r w:rsidRPr="00D95B71">
        <w:rPr>
          <w:sz w:val="28"/>
          <w:szCs w:val="28"/>
          <w:lang w:val="en-US"/>
        </w:rPr>
        <w:br/>
      </w:r>
      <w:r w:rsidRPr="00D95B71">
        <w:rPr>
          <w:rStyle w:val="tlid-translation"/>
          <w:sz w:val="28"/>
          <w:szCs w:val="28"/>
          <w:lang w:val="en-US"/>
        </w:rPr>
        <w:t>5. Alcohol lamp -1</w:t>
      </w:r>
      <w:r w:rsidRPr="00D95B71">
        <w:rPr>
          <w:sz w:val="28"/>
          <w:szCs w:val="28"/>
          <w:lang w:val="en-US"/>
        </w:rPr>
        <w:br/>
      </w:r>
      <w:r w:rsidRPr="00D95B71">
        <w:rPr>
          <w:rStyle w:val="tlid-translation"/>
          <w:sz w:val="28"/>
          <w:szCs w:val="28"/>
          <w:lang w:val="en-US"/>
        </w:rPr>
        <w:t>6. Installation for determining the temperature of the boil - 1</w:t>
      </w:r>
      <w:r w:rsidRPr="00D95B71">
        <w:rPr>
          <w:sz w:val="28"/>
          <w:szCs w:val="28"/>
          <w:lang w:val="en-US"/>
        </w:rPr>
        <w:br/>
      </w:r>
      <w:r w:rsidRPr="00D95B71">
        <w:rPr>
          <w:rStyle w:val="tlid-translation"/>
          <w:sz w:val="28"/>
          <w:szCs w:val="28"/>
          <w:lang w:val="en-US"/>
        </w:rPr>
        <w:t>7. Set of hydrometers -1</w:t>
      </w:r>
      <w:r w:rsidRPr="00D95B71">
        <w:rPr>
          <w:sz w:val="28"/>
          <w:szCs w:val="28"/>
          <w:lang w:val="en-US"/>
        </w:rPr>
        <w:br/>
      </w:r>
      <w:r w:rsidRPr="00D95B71">
        <w:rPr>
          <w:rStyle w:val="tlid-translation"/>
          <w:sz w:val="28"/>
          <w:szCs w:val="28"/>
          <w:lang w:val="en-US"/>
        </w:rPr>
        <w:t>8. Cylinder (50 cm</w:t>
      </w:r>
      <w:r w:rsidRPr="00D95B71">
        <w:rPr>
          <w:rStyle w:val="tlid-translation"/>
          <w:sz w:val="28"/>
          <w:szCs w:val="28"/>
          <w:vertAlign w:val="superscript"/>
          <w:lang w:val="en-US"/>
        </w:rPr>
        <w:t>3</w:t>
      </w:r>
      <w:r w:rsidRPr="00D95B71">
        <w:rPr>
          <w:rStyle w:val="tlid-translation"/>
          <w:sz w:val="28"/>
          <w:szCs w:val="28"/>
          <w:lang w:val="en-US"/>
        </w:rPr>
        <w:t xml:space="preserve"> and 100 cm</w:t>
      </w:r>
      <w:r w:rsidRPr="00D95B71">
        <w:rPr>
          <w:rStyle w:val="tlid-translation"/>
          <w:sz w:val="28"/>
          <w:szCs w:val="28"/>
          <w:vertAlign w:val="superscript"/>
          <w:lang w:val="en-US"/>
        </w:rPr>
        <w:t>3</w:t>
      </w:r>
      <w:r w:rsidRPr="00D95B71">
        <w:rPr>
          <w:rStyle w:val="tlid-translation"/>
          <w:sz w:val="28"/>
          <w:szCs w:val="28"/>
          <w:lang w:val="en-US"/>
        </w:rPr>
        <w:t>) -2</w:t>
      </w:r>
      <w:r w:rsidRPr="00D95B71">
        <w:rPr>
          <w:sz w:val="28"/>
          <w:szCs w:val="28"/>
          <w:lang w:val="en-US"/>
        </w:rPr>
        <w:br/>
      </w:r>
      <w:r w:rsidRPr="00D95B71">
        <w:rPr>
          <w:rStyle w:val="tlid-translation"/>
          <w:sz w:val="28"/>
          <w:szCs w:val="28"/>
          <w:lang w:val="en-US"/>
        </w:rPr>
        <w:t>9. Funnel -1</w:t>
      </w:r>
      <w:r w:rsidRPr="00D95B71">
        <w:rPr>
          <w:sz w:val="28"/>
          <w:szCs w:val="28"/>
          <w:lang w:val="en-US"/>
        </w:rPr>
        <w:br/>
      </w:r>
      <w:r w:rsidRPr="00D95B71">
        <w:rPr>
          <w:rStyle w:val="tlid-translation"/>
          <w:sz w:val="28"/>
          <w:szCs w:val="28"/>
          <w:lang w:val="en-US"/>
        </w:rPr>
        <w:t>10. Refractometer -1</w:t>
      </w:r>
      <w:r w:rsidRPr="00D95B71">
        <w:rPr>
          <w:sz w:val="28"/>
          <w:szCs w:val="28"/>
          <w:lang w:val="en-US"/>
        </w:rPr>
        <w:br/>
      </w:r>
      <w:r w:rsidRPr="00D95B71">
        <w:rPr>
          <w:rStyle w:val="tlid-translation"/>
          <w:sz w:val="28"/>
          <w:szCs w:val="28"/>
          <w:lang w:val="en-US"/>
        </w:rPr>
        <w:t>11. Indicator paper universal -1</w:t>
      </w:r>
      <w:r w:rsidRPr="00D95B71">
        <w:rPr>
          <w:sz w:val="28"/>
          <w:szCs w:val="28"/>
          <w:lang w:val="en-US"/>
        </w:rPr>
        <w:br/>
      </w:r>
      <w:r w:rsidRPr="00D95B71">
        <w:rPr>
          <w:rStyle w:val="tlid-translation"/>
          <w:sz w:val="28"/>
          <w:szCs w:val="28"/>
          <w:lang w:val="en-US"/>
        </w:rPr>
        <w:t>12. glass slide -1</w:t>
      </w:r>
      <w:r w:rsidRPr="00D95B71">
        <w:rPr>
          <w:sz w:val="28"/>
          <w:szCs w:val="28"/>
          <w:lang w:val="en-US"/>
        </w:rPr>
        <w:br/>
      </w:r>
      <w:r w:rsidRPr="00D95B71">
        <w:rPr>
          <w:rStyle w:val="tlid-translation"/>
          <w:sz w:val="28"/>
          <w:szCs w:val="28"/>
          <w:lang w:val="en-US"/>
        </w:rPr>
        <w:t>13. Test tubes - 10</w:t>
      </w:r>
      <w:r w:rsidRPr="00D95B71">
        <w:rPr>
          <w:sz w:val="28"/>
          <w:szCs w:val="28"/>
          <w:lang w:val="en-US"/>
        </w:rPr>
        <w:br/>
      </w:r>
      <w:r w:rsidRPr="00D95B71">
        <w:rPr>
          <w:rStyle w:val="tlid-translation"/>
          <w:sz w:val="28"/>
          <w:szCs w:val="28"/>
          <w:lang w:val="en-US"/>
        </w:rPr>
        <w:t>14. Filter paper – 1</w:t>
      </w:r>
    </w:p>
    <w:p w:rsidR="00B854F4" w:rsidRPr="00D95B71" w:rsidRDefault="00B854F4" w:rsidP="00D95B71">
      <w:pPr>
        <w:spacing w:line="288" w:lineRule="auto"/>
        <w:rPr>
          <w:rStyle w:val="tlid-translation"/>
          <w:sz w:val="28"/>
          <w:szCs w:val="28"/>
          <w:lang w:val="en-US"/>
        </w:rPr>
      </w:pPr>
    </w:p>
    <w:p w:rsidR="0010019C" w:rsidRPr="00D95B71" w:rsidRDefault="0010019C"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Melting point</w:t>
      </w:r>
    </w:p>
    <w:p w:rsidR="0010019C" w:rsidRPr="00D95B71" w:rsidRDefault="0010019C" w:rsidP="00D95B71">
      <w:pPr>
        <w:autoSpaceDE w:val="0"/>
        <w:autoSpaceDN w:val="0"/>
        <w:adjustRightInd w:val="0"/>
        <w:spacing w:line="288" w:lineRule="auto"/>
        <w:ind w:firstLine="540"/>
        <w:jc w:val="both"/>
        <w:rPr>
          <w:rStyle w:val="tlid-translation"/>
          <w:b/>
          <w:sz w:val="28"/>
          <w:szCs w:val="28"/>
          <w:lang w:val="en-US"/>
        </w:rPr>
      </w:pPr>
    </w:p>
    <w:p w:rsidR="0010019C" w:rsidRPr="00D95B71" w:rsidRDefault="0010019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melting point of a substance is the temperature at which it turns from a solid into a liquid (molten) state.</w:t>
      </w:r>
    </w:p>
    <w:p w:rsidR="0010019C" w:rsidRPr="00D95B71" w:rsidRDefault="0010019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determination of the melting temperature is carried out by heating the substance in a thin-walled capillary, sealed on one side. Before filling the capillary, the substance is dried and, respecting the security measures, ground.</w:t>
      </w:r>
    </w:p>
    <w:p w:rsidR="00B854F4" w:rsidRPr="00D95B71" w:rsidRDefault="0010019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Fill the capillary, immersing it 2 ... 4 mm in substance, seal, throwing with a soldered end to a height of 0.5 cm through a vertical glass rod (glass tube) on a hard surface.</w:t>
      </w:r>
    </w:p>
    <w:p w:rsidR="0010019C" w:rsidRPr="00D95B71" w:rsidRDefault="0010019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Attach the filled capillary to the thermometer so that the sample of the substance is at the level of the thermometer bulb middle. Place a thermometer with a capillary into the device for determining</w:t>
      </w:r>
      <w:r w:rsidR="00083872">
        <w:rPr>
          <w:rStyle w:val="tlid-translation"/>
          <w:sz w:val="28"/>
          <w:szCs w:val="28"/>
          <w:lang w:val="en-US"/>
        </w:rPr>
        <w:t xml:space="preserve"> the melting temperature (Fig. 7</w:t>
      </w:r>
      <w:r w:rsidRPr="00D95B71">
        <w:rPr>
          <w:rStyle w:val="tlid-translation"/>
          <w:sz w:val="28"/>
          <w:szCs w:val="28"/>
          <w:lang w:val="en-US"/>
        </w:rPr>
        <w:t>). Heating is slow. When the test substance begins to visibly shrink and become wet, stop heating.</w:t>
      </w:r>
    </w:p>
    <w:p w:rsidR="00D36F73" w:rsidRPr="00D95B71" w:rsidRDefault="00D36F73"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The beginning of melting is the appearance of the first drop in the capillary, and the end is the disappearance of the last crystals of the substance. This interval </w:t>
      </w:r>
      <w:r w:rsidRPr="00D95B71">
        <w:rPr>
          <w:rStyle w:val="tlid-translation"/>
          <w:sz w:val="28"/>
          <w:szCs w:val="28"/>
          <w:lang w:val="en-US"/>
        </w:rPr>
        <w:lastRenderedPageBreak/>
        <w:t>characterizes the melting point. For pure substances, it usually does not exceed 0.5 ° C. The presence of impurities lowers the melting point.</w:t>
      </w:r>
    </w:p>
    <w:p w:rsidR="00D36F73" w:rsidRPr="00D95B71" w:rsidRDefault="00D36F73"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drawing>
          <wp:inline distT="0" distB="0" distL="0" distR="0">
            <wp:extent cx="1154639" cy="2189285"/>
            <wp:effectExtent l="19050" t="0" r="7411" b="0"/>
            <wp:docPr id="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1155511" cy="2190938"/>
                    </a:xfrm>
                    <a:prstGeom prst="rect">
                      <a:avLst/>
                    </a:prstGeom>
                    <a:noFill/>
                    <a:ln w="9525">
                      <a:noFill/>
                      <a:miter lim="800000"/>
                      <a:headEnd/>
                      <a:tailEnd/>
                    </a:ln>
                  </pic:spPr>
                </pic:pic>
              </a:graphicData>
            </a:graphic>
          </wp:inline>
        </w:drawing>
      </w:r>
    </w:p>
    <w:p w:rsidR="00D36F73" w:rsidRPr="00D95B71" w:rsidRDefault="00D36F73" w:rsidP="00D95B71">
      <w:pPr>
        <w:autoSpaceDE w:val="0"/>
        <w:autoSpaceDN w:val="0"/>
        <w:adjustRightInd w:val="0"/>
        <w:spacing w:line="288" w:lineRule="auto"/>
        <w:ind w:firstLine="540"/>
        <w:jc w:val="both"/>
        <w:rPr>
          <w:rStyle w:val="tlid-translation"/>
          <w:sz w:val="28"/>
          <w:szCs w:val="28"/>
          <w:lang w:val="en-US"/>
        </w:rPr>
      </w:pPr>
    </w:p>
    <w:p w:rsidR="0010019C" w:rsidRPr="00D95B71" w:rsidRDefault="00D36F73"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en-US"/>
        </w:rPr>
        <w:t>7-</w:t>
      </w:r>
      <w:r w:rsidRPr="00D95B71">
        <w:rPr>
          <w:rStyle w:val="tlid-translation"/>
          <w:sz w:val="28"/>
          <w:szCs w:val="28"/>
          <w:lang w:val="en-US"/>
        </w:rPr>
        <w:t xml:space="preserve"> Instrument for determining the melting temperature: 1 - round bottom flask; 2 - heat transfer medium; 3 - capillary; 4 - test tube; 5- thermometer</w:t>
      </w:r>
    </w:p>
    <w:p w:rsidR="00D36F73" w:rsidRPr="00D95B71" w:rsidRDefault="00D36F73" w:rsidP="00D95B71">
      <w:pPr>
        <w:autoSpaceDE w:val="0"/>
        <w:autoSpaceDN w:val="0"/>
        <w:adjustRightInd w:val="0"/>
        <w:spacing w:line="288" w:lineRule="auto"/>
        <w:ind w:firstLine="540"/>
        <w:jc w:val="both"/>
        <w:rPr>
          <w:rStyle w:val="tlid-translation"/>
          <w:sz w:val="28"/>
          <w:szCs w:val="28"/>
          <w:lang w:val="en-US"/>
        </w:rPr>
      </w:pPr>
    </w:p>
    <w:p w:rsidR="00D36F73" w:rsidRPr="00D95B71" w:rsidRDefault="00D36F73"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Boiling point</w:t>
      </w:r>
    </w:p>
    <w:p w:rsidR="00D36F73" w:rsidRPr="00D95B71" w:rsidRDefault="00D36F73"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Boiling is a process of intense evaporation of a liquid, not only from its free surface, but also throughout its volume into the vapor bubbles that form during this. Any liquid is characterized by a certain boiling point. Unlike the melting point, this constant depends on the pressure: the liquid begins to boil when its vapor pressure becomes equal to atmospheric pressure.</w:t>
      </w:r>
    </w:p>
    <w:p w:rsidR="00D36F73" w:rsidRPr="00D95B71" w:rsidRDefault="00D36F73"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sz w:val="28"/>
          <w:szCs w:val="28"/>
          <w:lang w:val="en-US"/>
        </w:rPr>
        <w:t>The boiling point is determined in both the liquid and vapor phase. The definition in the vapor phase gives a more accurate result. The limits of the boiling point values are a good indicator for judging the purity of a substance.</w:t>
      </w:r>
    </w:p>
    <w:p w:rsidR="0086080F" w:rsidRPr="00D95B71" w:rsidRDefault="00D36F73"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a small flask of Wurt</w:t>
      </w:r>
      <w:r w:rsidR="00C53A38" w:rsidRPr="00D95B71">
        <w:rPr>
          <w:rStyle w:val="tlid-translation"/>
          <w:sz w:val="28"/>
          <w:szCs w:val="28"/>
          <w:lang w:val="en-US"/>
        </w:rPr>
        <w:t>z, pour 10 cm</w:t>
      </w:r>
      <w:r w:rsidRPr="00D95B71">
        <w:rPr>
          <w:rStyle w:val="tlid-translation"/>
          <w:sz w:val="28"/>
          <w:szCs w:val="28"/>
          <w:vertAlign w:val="superscript"/>
          <w:lang w:val="en-US"/>
        </w:rPr>
        <w:t>3</w:t>
      </w:r>
      <w:r w:rsidRPr="00D95B71">
        <w:rPr>
          <w:rStyle w:val="tlid-translation"/>
          <w:sz w:val="28"/>
          <w:szCs w:val="28"/>
          <w:lang w:val="en-US"/>
        </w:rPr>
        <w:t xml:space="preserve"> of the test liquid, add boilers and close with a stopper with a thermometer. Heat the flask. As soon as the first drop of the distilled substance drops from the outlet tube into the receiver, register the reading of the thermometer. If during the distillation process it is established that the boil</w:t>
      </w:r>
      <w:r w:rsidR="00C53A38" w:rsidRPr="00D95B71">
        <w:rPr>
          <w:rStyle w:val="tlid-translation"/>
          <w:sz w:val="28"/>
          <w:szCs w:val="28"/>
          <w:lang w:val="en-US"/>
        </w:rPr>
        <w:t>ing point has increased by 10 °</w:t>
      </w:r>
      <w:r w:rsidRPr="00D95B71">
        <w:rPr>
          <w:rStyle w:val="tlid-translation"/>
          <w:sz w:val="28"/>
          <w:szCs w:val="28"/>
          <w:lang w:val="en-US"/>
        </w:rPr>
        <w:t>C, that is, there is reason to assume that the test liquid is a mixture of substances.</w:t>
      </w:r>
    </w:p>
    <w:p w:rsidR="00D36F73" w:rsidRPr="00D95B71" w:rsidRDefault="00C53A38" w:rsidP="00D95B71">
      <w:pPr>
        <w:tabs>
          <w:tab w:val="left" w:pos="3171"/>
        </w:tabs>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b/>
      </w:r>
    </w:p>
    <w:p w:rsidR="00C53A38" w:rsidRPr="00D95B71" w:rsidRDefault="00C53A38"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Density of liquid substances</w:t>
      </w:r>
    </w:p>
    <w:p w:rsidR="00C53A38" w:rsidRPr="00D95B71" w:rsidRDefault="00C53A3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Density is an important physical and chemical characteristic. It allows you to distinguish isomers, mixtures of substances. Density is the ratio of the mass of a substance to its volume.</w:t>
      </w:r>
    </w:p>
    <w:p w:rsidR="00D36F73" w:rsidRPr="00D95B71" w:rsidRDefault="00D36F73" w:rsidP="00D95B71">
      <w:pPr>
        <w:autoSpaceDE w:val="0"/>
        <w:autoSpaceDN w:val="0"/>
        <w:adjustRightInd w:val="0"/>
        <w:spacing w:line="288" w:lineRule="auto"/>
        <w:ind w:firstLine="540"/>
        <w:jc w:val="both"/>
        <w:rPr>
          <w:rStyle w:val="tlid-translation"/>
          <w:sz w:val="28"/>
          <w:szCs w:val="28"/>
          <w:lang w:val="en-US"/>
        </w:rPr>
      </w:pPr>
    </w:p>
    <w:p w:rsidR="00C53A38" w:rsidRPr="00D95B71" w:rsidRDefault="00C53A38" w:rsidP="00D95B71">
      <w:pPr>
        <w:autoSpaceDE w:val="0"/>
        <w:autoSpaceDN w:val="0"/>
        <w:adjustRightInd w:val="0"/>
        <w:spacing w:line="288" w:lineRule="auto"/>
        <w:ind w:firstLine="540"/>
        <w:jc w:val="both"/>
        <w:rPr>
          <w:rStyle w:val="tlid-translation"/>
          <w:sz w:val="28"/>
          <w:szCs w:val="28"/>
          <w:lang w:val="en-US"/>
        </w:rPr>
      </w:pPr>
      <m:oMathPara>
        <m:oMath>
          <m:r>
            <w:rPr>
              <w:rStyle w:val="tlid-translation"/>
              <w:rFonts w:ascii="Cambria Math" w:hAnsi="Cambria Math"/>
              <w:sz w:val="28"/>
              <w:szCs w:val="28"/>
              <w:lang w:val="en-US"/>
            </w:rPr>
            <m:t>ρ</m:t>
          </m:r>
          <m:r>
            <w:rPr>
              <w:rStyle w:val="tlid-translation"/>
              <w:rFonts w:ascii="Cambria Math"/>
              <w:sz w:val="28"/>
              <w:szCs w:val="28"/>
              <w:lang w:val="en-US"/>
            </w:rPr>
            <m:t>=</m:t>
          </m:r>
          <m:f>
            <m:fPr>
              <m:ctrlPr>
                <w:rPr>
                  <w:rStyle w:val="tlid-translation"/>
                  <w:rFonts w:ascii="Cambria Math"/>
                  <w:i/>
                  <w:sz w:val="28"/>
                  <w:szCs w:val="28"/>
                  <w:lang w:val="en-US"/>
                </w:rPr>
              </m:ctrlPr>
            </m:fPr>
            <m:num>
              <m:r>
                <w:rPr>
                  <w:rStyle w:val="tlid-translation"/>
                  <w:rFonts w:ascii="Cambria Math" w:hAnsi="Cambria Math"/>
                  <w:sz w:val="28"/>
                  <w:szCs w:val="28"/>
                  <w:lang w:val="en-US"/>
                </w:rPr>
                <m:t>m</m:t>
              </m:r>
            </m:num>
            <m:den>
              <m:r>
                <w:rPr>
                  <w:rStyle w:val="tlid-translation"/>
                  <w:rFonts w:ascii="Cambria Math" w:hAnsi="Cambria Math"/>
                  <w:sz w:val="28"/>
                  <w:szCs w:val="28"/>
                  <w:lang w:val="en-US"/>
                </w:rPr>
                <m:t>V</m:t>
              </m:r>
            </m:den>
          </m:f>
        </m:oMath>
      </m:oMathPara>
    </w:p>
    <w:p w:rsidR="00C53A38" w:rsidRPr="00D95B71" w:rsidRDefault="00C53A3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the laboratory, the density of liquids is measured using pycnometers, hydrostatic scales and hydrometers. The most widely used last method.</w:t>
      </w:r>
    </w:p>
    <w:p w:rsidR="00D36F73" w:rsidRPr="00D95B71" w:rsidRDefault="00C53A38" w:rsidP="00D95B71">
      <w:pPr>
        <w:autoSpaceDE w:val="0"/>
        <w:autoSpaceDN w:val="0"/>
        <w:adjustRightInd w:val="0"/>
        <w:spacing w:line="288" w:lineRule="auto"/>
        <w:ind w:firstLine="540"/>
        <w:jc w:val="both"/>
        <w:rPr>
          <w:sz w:val="28"/>
          <w:szCs w:val="28"/>
          <w:lang w:val="en-US"/>
        </w:rPr>
      </w:pPr>
      <w:r w:rsidRPr="00D95B71">
        <w:rPr>
          <w:rStyle w:val="tlid-translation"/>
          <w:sz w:val="28"/>
          <w:szCs w:val="28"/>
          <w:lang w:val="en-US"/>
        </w:rPr>
        <w:t>For determination the density, in the measuring cylinder, pour 100 ... 200 cm</w:t>
      </w:r>
      <w:r w:rsidRPr="00D95B71">
        <w:rPr>
          <w:rStyle w:val="tlid-translation"/>
          <w:sz w:val="28"/>
          <w:szCs w:val="28"/>
          <w:vertAlign w:val="superscript"/>
          <w:lang w:val="en-US"/>
        </w:rPr>
        <w:t>3</w:t>
      </w:r>
      <w:r w:rsidRPr="00D95B71">
        <w:rPr>
          <w:rStyle w:val="tlid-translation"/>
          <w:sz w:val="28"/>
          <w:szCs w:val="28"/>
          <w:lang w:val="en-US"/>
        </w:rPr>
        <w:t xml:space="preserve"> of the test liquid and carefully submerge the hydrometer (Fig. </w:t>
      </w:r>
      <w:r w:rsidR="00083872">
        <w:rPr>
          <w:rStyle w:val="tlid-translation"/>
          <w:sz w:val="28"/>
          <w:szCs w:val="28"/>
          <w:lang w:val="en-US"/>
        </w:rPr>
        <w:t>8</w:t>
      </w:r>
      <w:r w:rsidRPr="00D95B71">
        <w:rPr>
          <w:rStyle w:val="tlid-translation"/>
          <w:sz w:val="28"/>
          <w:szCs w:val="28"/>
          <w:lang w:val="en-US"/>
        </w:rPr>
        <w:t>), selecting the one that will freely float in the liquid.</w:t>
      </w:r>
    </w:p>
    <w:p w:rsidR="00C53A38" w:rsidRPr="00D95B71" w:rsidRDefault="00C53A3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Density counting is carried out on the scale of the hydrometer. The division against the upper meniscus of the liquid characterizes the density value. It is always necessary to note the temperature at which the density is determined. If it differs from the adopted one (usually 15 or 20 °C), then the readings of the hydrometer should be amended, which are available in the reference literature.</w:t>
      </w:r>
    </w:p>
    <w:p w:rsidR="00C53A38" w:rsidRPr="00D95B71" w:rsidRDefault="006C2FCF"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drawing>
          <wp:inline distT="0" distB="0" distL="0" distR="0">
            <wp:extent cx="1088781" cy="2093305"/>
            <wp:effectExtent l="19050" t="0" r="0" b="0"/>
            <wp:docPr id="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1089863" cy="2095385"/>
                    </a:xfrm>
                    <a:prstGeom prst="rect">
                      <a:avLst/>
                    </a:prstGeom>
                    <a:noFill/>
                    <a:ln w="9525">
                      <a:noFill/>
                      <a:miter lim="800000"/>
                      <a:headEnd/>
                      <a:tailEnd/>
                    </a:ln>
                  </pic:spPr>
                </pic:pic>
              </a:graphicData>
            </a:graphic>
          </wp:inline>
        </w:drawing>
      </w:r>
    </w:p>
    <w:p w:rsidR="00636343" w:rsidRPr="00D95B71" w:rsidRDefault="0008387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1 - hydrometer density scale; 2 – cylinder; 3 - test liquid</w:t>
      </w:r>
    </w:p>
    <w:p w:rsidR="00083872" w:rsidRDefault="00083872" w:rsidP="00D95B71">
      <w:pPr>
        <w:autoSpaceDE w:val="0"/>
        <w:autoSpaceDN w:val="0"/>
        <w:adjustRightInd w:val="0"/>
        <w:spacing w:line="288" w:lineRule="auto"/>
        <w:ind w:firstLine="540"/>
        <w:jc w:val="both"/>
        <w:rPr>
          <w:rStyle w:val="tlid-translation"/>
          <w:sz w:val="28"/>
          <w:szCs w:val="28"/>
          <w:lang w:val="en-US"/>
        </w:rPr>
      </w:pPr>
    </w:p>
    <w:p w:rsidR="00C53A38" w:rsidRPr="00D95B71" w:rsidRDefault="006C2FC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en-US"/>
        </w:rPr>
        <w:t>8-</w:t>
      </w:r>
      <w:r w:rsidRPr="00D95B71">
        <w:rPr>
          <w:rStyle w:val="tlid-translation"/>
          <w:sz w:val="28"/>
          <w:szCs w:val="28"/>
          <w:lang w:val="en-US"/>
        </w:rPr>
        <w:t xml:space="preserve"> </w:t>
      </w:r>
      <w:r w:rsidR="00083872" w:rsidRPr="00D95B71">
        <w:rPr>
          <w:rStyle w:val="tlid-translation"/>
          <w:sz w:val="28"/>
          <w:szCs w:val="28"/>
          <w:lang w:val="en-US"/>
        </w:rPr>
        <w:t>The hydrometer</w:t>
      </w:r>
    </w:p>
    <w:p w:rsidR="006C2FCF" w:rsidRPr="00D95B71" w:rsidRDefault="006C2FCF" w:rsidP="00D95B71">
      <w:pPr>
        <w:autoSpaceDE w:val="0"/>
        <w:autoSpaceDN w:val="0"/>
        <w:adjustRightInd w:val="0"/>
        <w:spacing w:line="288" w:lineRule="auto"/>
        <w:ind w:firstLine="540"/>
        <w:jc w:val="both"/>
        <w:rPr>
          <w:sz w:val="28"/>
          <w:szCs w:val="28"/>
          <w:lang w:val="en-US"/>
        </w:rPr>
      </w:pPr>
    </w:p>
    <w:p w:rsidR="00381FEC" w:rsidRPr="00D95B71" w:rsidRDefault="00381FEC"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Refractive index determination</w:t>
      </w:r>
    </w:p>
    <w:p w:rsidR="00004C7D" w:rsidRPr="00D95B71" w:rsidRDefault="00004C7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For identification of liquid substances and verification of their purity, the refractive index n is used together with other physical indicators. The refractive index n is a constant for a given substance, equal to the ratio of the sines of the angle of incidence of light on the interface of two media </w:t>
      </w:r>
      <w:r w:rsidRPr="00D95B71">
        <w:rPr>
          <w:rStyle w:val="tlid-translation"/>
          <w:sz w:val="28"/>
          <w:szCs w:val="28"/>
        </w:rPr>
        <w:t>α</w:t>
      </w:r>
      <w:r w:rsidRPr="00D95B71">
        <w:rPr>
          <w:rStyle w:val="tlid-translation"/>
          <w:sz w:val="28"/>
          <w:szCs w:val="28"/>
          <w:lang w:val="en-US"/>
        </w:rPr>
        <w:t xml:space="preserve"> and the angle of refraction of light </w:t>
      </w:r>
      <w:r w:rsidRPr="00D95B71">
        <w:rPr>
          <w:rStyle w:val="tlid-translation"/>
          <w:sz w:val="28"/>
          <w:szCs w:val="28"/>
        </w:rPr>
        <w:t>β</w:t>
      </w:r>
      <w:r w:rsidRPr="00D95B71">
        <w:rPr>
          <w:rStyle w:val="tlid-translation"/>
          <w:sz w:val="28"/>
          <w:szCs w:val="28"/>
          <w:lang w:val="en-US"/>
        </w:rPr>
        <w:t xml:space="preserve"> (Fig. </w:t>
      </w:r>
      <w:r w:rsidR="00083872">
        <w:rPr>
          <w:rStyle w:val="tlid-translation"/>
          <w:sz w:val="28"/>
          <w:szCs w:val="28"/>
          <w:lang w:val="en-US"/>
        </w:rPr>
        <w:t>9</w:t>
      </w:r>
      <w:r w:rsidRPr="00D95B71">
        <w:rPr>
          <w:rStyle w:val="tlid-translation"/>
          <w:sz w:val="28"/>
          <w:szCs w:val="28"/>
          <w:lang w:val="en-US"/>
        </w:rPr>
        <w:t>).</w:t>
      </w:r>
    </w:p>
    <w:p w:rsidR="00004C7D" w:rsidRPr="00D95B71" w:rsidRDefault="00004C7D" w:rsidP="00D95B71">
      <w:pPr>
        <w:autoSpaceDE w:val="0"/>
        <w:autoSpaceDN w:val="0"/>
        <w:adjustRightInd w:val="0"/>
        <w:spacing w:line="288" w:lineRule="auto"/>
        <w:ind w:firstLine="540"/>
        <w:jc w:val="both"/>
        <w:rPr>
          <w:rStyle w:val="tlid-translation"/>
          <w:sz w:val="28"/>
          <w:szCs w:val="28"/>
          <w:lang w:val="en-US"/>
        </w:rPr>
      </w:pPr>
    </w:p>
    <w:p w:rsidR="00004C7D" w:rsidRPr="00D95B71" w:rsidRDefault="00004C7D" w:rsidP="00D95B71">
      <w:pPr>
        <w:autoSpaceDE w:val="0"/>
        <w:autoSpaceDN w:val="0"/>
        <w:adjustRightInd w:val="0"/>
        <w:spacing w:line="288" w:lineRule="auto"/>
        <w:ind w:firstLine="540"/>
        <w:jc w:val="both"/>
        <w:rPr>
          <w:rStyle w:val="tlid-translation"/>
          <w:sz w:val="28"/>
          <w:szCs w:val="28"/>
          <w:lang w:val="en-US"/>
        </w:rPr>
      </w:pPr>
      <w:r w:rsidRPr="00D95B71">
        <w:rPr>
          <w:noProof/>
          <w:sz w:val="28"/>
          <w:szCs w:val="28"/>
        </w:rPr>
        <w:lastRenderedPageBreak/>
        <w:drawing>
          <wp:inline distT="0" distB="0" distL="0" distR="0">
            <wp:extent cx="2601058" cy="1275623"/>
            <wp:effectExtent l="19050" t="0" r="8792"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2599088" cy="1274657"/>
                    </a:xfrm>
                    <a:prstGeom prst="rect">
                      <a:avLst/>
                    </a:prstGeom>
                    <a:noFill/>
                    <a:ln w="9525">
                      <a:noFill/>
                      <a:miter lim="800000"/>
                      <a:headEnd/>
                      <a:tailEnd/>
                    </a:ln>
                  </pic:spPr>
                </pic:pic>
              </a:graphicData>
            </a:graphic>
          </wp:inline>
        </w:drawing>
      </w:r>
    </w:p>
    <w:p w:rsidR="00671E87" w:rsidRPr="00D95B71" w:rsidRDefault="00671E87" w:rsidP="00D95B71">
      <w:pPr>
        <w:autoSpaceDE w:val="0"/>
        <w:autoSpaceDN w:val="0"/>
        <w:adjustRightInd w:val="0"/>
        <w:spacing w:line="288" w:lineRule="auto"/>
        <w:ind w:firstLine="540"/>
        <w:jc w:val="both"/>
        <w:rPr>
          <w:rStyle w:val="tlid-translation"/>
          <w:sz w:val="28"/>
          <w:szCs w:val="28"/>
          <w:lang w:val="en-US"/>
        </w:rPr>
      </w:pPr>
    </w:p>
    <w:p w:rsidR="00671E87" w:rsidRPr="00D95B71" w:rsidRDefault="00004C7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Fig. </w:t>
      </w:r>
      <w:r w:rsidR="00083872">
        <w:rPr>
          <w:rStyle w:val="tlid-translation"/>
          <w:sz w:val="28"/>
          <w:szCs w:val="28"/>
          <w:lang w:val="en-US"/>
        </w:rPr>
        <w:t>9</w:t>
      </w:r>
      <w:r w:rsidRPr="00D95B71">
        <w:rPr>
          <w:rStyle w:val="tlid-translation"/>
          <w:sz w:val="28"/>
          <w:szCs w:val="28"/>
          <w:lang w:val="en-US"/>
        </w:rPr>
        <w:t>.</w:t>
      </w:r>
      <w:r w:rsidR="00083872">
        <w:rPr>
          <w:rStyle w:val="tlid-translation"/>
          <w:sz w:val="28"/>
          <w:szCs w:val="28"/>
          <w:lang w:val="en-US"/>
        </w:rPr>
        <w:t>-</w:t>
      </w:r>
      <w:r w:rsidRPr="00D95B71">
        <w:rPr>
          <w:rStyle w:val="tlid-translation"/>
          <w:sz w:val="28"/>
          <w:szCs w:val="28"/>
          <w:lang w:val="en-US"/>
        </w:rPr>
        <w:t xml:space="preserve"> Refraction of the light beam at the border of two transparent media</w:t>
      </w:r>
    </w:p>
    <w:p w:rsidR="00004C7D" w:rsidRPr="00D95B71" w:rsidRDefault="00004C7D" w:rsidP="00D95B71">
      <w:pPr>
        <w:autoSpaceDE w:val="0"/>
        <w:autoSpaceDN w:val="0"/>
        <w:adjustRightInd w:val="0"/>
        <w:spacing w:line="288" w:lineRule="auto"/>
        <w:ind w:firstLine="540"/>
        <w:jc w:val="both"/>
        <w:rPr>
          <w:rStyle w:val="tlid-translation"/>
          <w:sz w:val="28"/>
          <w:szCs w:val="28"/>
          <w:lang w:val="en-US"/>
        </w:rPr>
      </w:pPr>
    </w:p>
    <w:p w:rsidR="00004C7D" w:rsidRPr="00D95B71" w:rsidRDefault="00D939E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Usually the original medium is air. The refractive index depends on the temperature and the wavelength of the light. Typically, the refractive index is determined at a wavelength corresponding to the wavelength of the yellow sodium line 589 nm. The temperature and wavelength are marked with indices, for example, n</w:t>
      </w:r>
      <w:r w:rsidRPr="00D95B71">
        <w:rPr>
          <w:rStyle w:val="tlid-translation"/>
          <w:sz w:val="28"/>
          <w:szCs w:val="28"/>
          <w:vertAlign w:val="superscript"/>
          <w:lang w:val="en-US"/>
        </w:rPr>
        <w:t>20</w:t>
      </w:r>
      <w:r w:rsidRPr="00D95B71">
        <w:rPr>
          <w:rStyle w:val="tlid-translation"/>
          <w:sz w:val="28"/>
          <w:szCs w:val="28"/>
          <w:vertAlign w:val="subscript"/>
          <w:lang w:val="en-US"/>
        </w:rPr>
        <w:t>D</w:t>
      </w:r>
      <w:r w:rsidRPr="00D95B71">
        <w:rPr>
          <w:rStyle w:val="tlid-translation"/>
          <w:sz w:val="28"/>
          <w:szCs w:val="28"/>
          <w:lang w:val="en-US"/>
        </w:rPr>
        <w:t xml:space="preserve"> (measured in accordance with S</w:t>
      </w:r>
      <w:r w:rsidR="006C768A" w:rsidRPr="00D95B71">
        <w:rPr>
          <w:rStyle w:val="tlid-translation"/>
          <w:sz w:val="28"/>
          <w:szCs w:val="28"/>
          <w:lang w:val="en-US"/>
        </w:rPr>
        <w:t>tate Standard</w:t>
      </w:r>
      <w:r w:rsidRPr="00D95B71">
        <w:rPr>
          <w:rStyle w:val="tlid-translation"/>
          <w:sz w:val="28"/>
          <w:szCs w:val="28"/>
          <w:lang w:val="en-US"/>
        </w:rPr>
        <w:t xml:space="preserve"> at 20 °C). In this way, the concentration is determined, the purity of the substance is checked, the separation processes are monitored.</w:t>
      </w:r>
    </w:p>
    <w:p w:rsidR="00671E87" w:rsidRPr="00D95B71" w:rsidRDefault="006C768A"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Refractive indices are determined using a refractometer. On the IRF-22 refractometer, studies are carried out as follows. Having opened the hemisphere of the measuring head, wipe the planes of prisms with cotton, moistened with ether. Using a flywheel, bring the prism planes into a horizontal position. A drop of the test liquid is carefully pipetted onto the surface of the measuring prism and the measuring head is closed. The lighting mirror is installed so that the light from the source uniformly illuminates the field of view. Rotating the flywheel and observing the eyepiece of the visual environment, find the interface between light and shadow.</w:t>
      </w:r>
      <w:r w:rsidRPr="00D95B71">
        <w:rPr>
          <w:sz w:val="28"/>
          <w:szCs w:val="28"/>
          <w:lang w:val="en-US"/>
        </w:rPr>
        <w:t xml:space="preserve"> </w:t>
      </w:r>
      <w:r w:rsidRPr="00D95B71">
        <w:rPr>
          <w:rStyle w:val="tlid-translation"/>
          <w:sz w:val="28"/>
          <w:szCs w:val="28"/>
          <w:lang w:val="en-US"/>
        </w:rPr>
        <w:t>Using the flywheel, the border between the light and the shadow is combined with the grid intersection, the readout of the refractive index (according to the position of the horizontal bar) is read off and compared with the literature data.</w:t>
      </w:r>
    </w:p>
    <w:p w:rsidR="006950D5" w:rsidRPr="00D95B71" w:rsidRDefault="006950D5" w:rsidP="00D95B71">
      <w:pPr>
        <w:autoSpaceDE w:val="0"/>
        <w:autoSpaceDN w:val="0"/>
        <w:adjustRightInd w:val="0"/>
        <w:spacing w:line="288" w:lineRule="auto"/>
        <w:ind w:firstLine="540"/>
        <w:jc w:val="both"/>
        <w:rPr>
          <w:rStyle w:val="tlid-translation"/>
          <w:sz w:val="28"/>
          <w:szCs w:val="28"/>
          <w:lang w:val="en-US"/>
        </w:rPr>
      </w:pPr>
    </w:p>
    <w:p w:rsidR="005C12D1" w:rsidRPr="00D95B71" w:rsidRDefault="005C12D1"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pH determination</w:t>
      </w: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Apply a drop of the test substance or its solution to the universal indicator paper and compare the color of the resulting color at the application site with the scale. If the pH is less than 7, then the medium is acidic, if more than 7, then it is alkaline.</w:t>
      </w: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p>
    <w:p w:rsidR="00F80C5E" w:rsidRDefault="00F80C5E" w:rsidP="00D95B71">
      <w:pPr>
        <w:autoSpaceDE w:val="0"/>
        <w:autoSpaceDN w:val="0"/>
        <w:adjustRightInd w:val="0"/>
        <w:spacing w:line="288" w:lineRule="auto"/>
        <w:ind w:firstLine="540"/>
        <w:jc w:val="both"/>
        <w:rPr>
          <w:rStyle w:val="tlid-translation"/>
          <w:b/>
          <w:sz w:val="28"/>
          <w:szCs w:val="28"/>
          <w:lang w:val="kk-KZ"/>
        </w:rPr>
      </w:pPr>
    </w:p>
    <w:p w:rsidR="00A4126A" w:rsidRPr="00D95B71" w:rsidRDefault="005C12D1" w:rsidP="00D95B71">
      <w:pPr>
        <w:autoSpaceDE w:val="0"/>
        <w:autoSpaceDN w:val="0"/>
        <w:adjustRightInd w:val="0"/>
        <w:spacing w:line="288" w:lineRule="auto"/>
        <w:ind w:firstLine="540"/>
        <w:jc w:val="both"/>
        <w:rPr>
          <w:b/>
          <w:sz w:val="28"/>
          <w:szCs w:val="28"/>
          <w:lang w:val="en-US"/>
        </w:rPr>
      </w:pPr>
      <w:r w:rsidRPr="00D95B71">
        <w:rPr>
          <w:rStyle w:val="tlid-translation"/>
          <w:b/>
          <w:sz w:val="28"/>
          <w:szCs w:val="28"/>
          <w:lang w:val="en-US"/>
        </w:rPr>
        <w:lastRenderedPageBreak/>
        <w:t>Solubility</w:t>
      </w: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Solubility characterizes the property of a substance to form homogeneous systems with other substances — solutions in which the substance is in the form of individual atoms, ions, molecules, or particles. The determination of solubility allows us to conclude about the polarity of the molecule, the presence of certain functional groups, the choice of solvent for the recrystallization of a solid. The following substances are taken as solvents: water, petroleum ether, 5% sodium hydroxide solution, 5% hydrochloric acid solution, concentrated sulfuric acid, and sometimes phosphoric acid.</w:t>
      </w: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p>
    <w:p w:rsidR="00A4126A" w:rsidRPr="00D95B71" w:rsidRDefault="005C12D1"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b/>
          <w:sz w:val="28"/>
          <w:szCs w:val="28"/>
          <w:lang w:val="en-US"/>
        </w:rPr>
        <w:t xml:space="preserve">Determination of solubility. </w:t>
      </w:r>
      <w:r w:rsidR="00A4126A" w:rsidRPr="00D95B71">
        <w:rPr>
          <w:rStyle w:val="tlid-translation"/>
          <w:sz w:val="28"/>
          <w:szCs w:val="28"/>
          <w:lang w:val="en-US"/>
        </w:rPr>
        <w:t xml:space="preserve">Pour </w:t>
      </w:r>
      <w:r w:rsidRPr="00D95B71">
        <w:rPr>
          <w:rStyle w:val="tlid-translation"/>
          <w:sz w:val="28"/>
          <w:szCs w:val="28"/>
          <w:lang w:val="en-US"/>
        </w:rPr>
        <w:t>0.1 g of solid or 0.2 cm</w:t>
      </w:r>
      <w:r w:rsidRPr="00D95B71">
        <w:rPr>
          <w:rStyle w:val="tlid-translation"/>
          <w:sz w:val="28"/>
          <w:szCs w:val="28"/>
          <w:vertAlign w:val="superscript"/>
          <w:lang w:val="en-US"/>
        </w:rPr>
        <w:t>3</w:t>
      </w:r>
      <w:r w:rsidRPr="00D95B71">
        <w:rPr>
          <w:rStyle w:val="tlid-translation"/>
          <w:sz w:val="28"/>
          <w:szCs w:val="28"/>
          <w:lang w:val="en-US"/>
        </w:rPr>
        <w:t xml:space="preserve"> of liquid substance to the tube and add the solvent in the amount of 3 cm</w:t>
      </w:r>
      <w:r w:rsidRPr="00D95B71">
        <w:rPr>
          <w:rStyle w:val="tlid-translation"/>
          <w:sz w:val="28"/>
          <w:szCs w:val="28"/>
          <w:vertAlign w:val="superscript"/>
          <w:lang w:val="en-US"/>
        </w:rPr>
        <w:t>3</w:t>
      </w:r>
      <w:r w:rsidR="00A4126A" w:rsidRPr="00D95B71">
        <w:rPr>
          <w:rStyle w:val="tlid-translation"/>
          <w:sz w:val="28"/>
          <w:szCs w:val="28"/>
          <w:lang w:val="en-US"/>
        </w:rPr>
        <w:t xml:space="preserve"> in small portions, constantly shaking the tube</w:t>
      </w:r>
      <w:r w:rsidRPr="00D95B71">
        <w:rPr>
          <w:rStyle w:val="tlid-translation"/>
          <w:sz w:val="28"/>
          <w:szCs w:val="28"/>
          <w:lang w:val="en-US"/>
        </w:rPr>
        <w:t>. Similarly, test the solubility of the compound in all. The time for dissolution should not exceed 2 ... 3 minutes.</w:t>
      </w: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a simplified version, water, petroleum ether (non-polar solvent), acid solutions (HCl solution) and alkali (NaOH solution) can be used in the determination of solubility.</w:t>
      </w:r>
    </w:p>
    <w:p w:rsidR="005C12D1" w:rsidRPr="00D95B71" w:rsidRDefault="005C12D1" w:rsidP="00D95B71">
      <w:pPr>
        <w:autoSpaceDE w:val="0"/>
        <w:autoSpaceDN w:val="0"/>
        <w:adjustRightInd w:val="0"/>
        <w:spacing w:line="288" w:lineRule="auto"/>
        <w:ind w:firstLine="540"/>
        <w:jc w:val="both"/>
        <w:rPr>
          <w:rStyle w:val="tlid-translation"/>
          <w:sz w:val="28"/>
          <w:szCs w:val="28"/>
          <w:lang w:val="en-US"/>
        </w:rPr>
      </w:pPr>
    </w:p>
    <w:p w:rsidR="00AD7578" w:rsidRPr="00D95B71" w:rsidRDefault="00AD7578" w:rsidP="00D95B71">
      <w:pPr>
        <w:autoSpaceDE w:val="0"/>
        <w:autoSpaceDN w:val="0"/>
        <w:adjustRightInd w:val="0"/>
        <w:spacing w:line="288" w:lineRule="auto"/>
        <w:ind w:firstLine="540"/>
        <w:jc w:val="both"/>
        <w:rPr>
          <w:rStyle w:val="alt-edited"/>
          <w:b/>
          <w:sz w:val="28"/>
          <w:szCs w:val="28"/>
          <w:lang w:val="en-US"/>
        </w:rPr>
      </w:pPr>
      <w:r w:rsidRPr="00D95B71">
        <w:rPr>
          <w:rStyle w:val="alt-edited"/>
          <w:b/>
          <w:sz w:val="28"/>
          <w:szCs w:val="28"/>
          <w:lang w:val="en-US"/>
        </w:rPr>
        <w:t>Control questions</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 Safety in determining the boiling point and melting point.</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2. Why does heating, especially when approaching the melting point, lead slowly?</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3. Why the same cannot be reused in determining the melting point capillary?</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4. Why does the heating rate affect the accuracy of the melting point?</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5. Does the boiling point depend on atmospheric pressure?</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6. Why, determining the boiling point, you can not quickly heat the liquid?</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7. What to do if it is determined that the mixture was taken for analysis?</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8. What to do if the boiling point limits are high?</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9. Suggest methods for separating mixtures:</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 solids;</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b) liquid substances;</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c) isolation of solids from solution.</w:t>
      </w:r>
    </w:p>
    <w:p w:rsidR="00AD7578" w:rsidRPr="00D95B71" w:rsidRDefault="00AD757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10. What is the basis for measuring the index of refraction?</w:t>
      </w:r>
    </w:p>
    <w:p w:rsidR="00AD7578" w:rsidRDefault="00AD7578" w:rsidP="00D95B71">
      <w:pPr>
        <w:autoSpaceDE w:val="0"/>
        <w:autoSpaceDN w:val="0"/>
        <w:adjustRightInd w:val="0"/>
        <w:spacing w:line="288" w:lineRule="auto"/>
        <w:ind w:firstLine="540"/>
        <w:jc w:val="both"/>
        <w:rPr>
          <w:rStyle w:val="tlid-translation"/>
          <w:sz w:val="28"/>
          <w:szCs w:val="28"/>
          <w:lang w:val="en-US"/>
        </w:rPr>
      </w:pPr>
    </w:p>
    <w:p w:rsidR="00083872" w:rsidRPr="00D95B71" w:rsidRDefault="00083872" w:rsidP="00D95B71">
      <w:pPr>
        <w:autoSpaceDE w:val="0"/>
        <w:autoSpaceDN w:val="0"/>
        <w:adjustRightInd w:val="0"/>
        <w:spacing w:line="288" w:lineRule="auto"/>
        <w:ind w:firstLine="540"/>
        <w:jc w:val="both"/>
        <w:rPr>
          <w:rStyle w:val="tlid-translation"/>
          <w:sz w:val="28"/>
          <w:szCs w:val="28"/>
          <w:lang w:val="en-US"/>
        </w:rPr>
      </w:pPr>
    </w:p>
    <w:p w:rsidR="006950D5" w:rsidRPr="00D95B71" w:rsidRDefault="006950D5" w:rsidP="00D95B71">
      <w:pPr>
        <w:autoSpaceDE w:val="0"/>
        <w:autoSpaceDN w:val="0"/>
        <w:adjustRightInd w:val="0"/>
        <w:spacing w:line="288" w:lineRule="auto"/>
        <w:ind w:firstLine="540"/>
        <w:jc w:val="both"/>
        <w:rPr>
          <w:rStyle w:val="alt-edited"/>
          <w:b/>
          <w:sz w:val="28"/>
          <w:szCs w:val="28"/>
          <w:lang w:val="en-US"/>
        </w:rPr>
      </w:pPr>
      <w:r w:rsidRPr="00D95B71">
        <w:rPr>
          <w:rStyle w:val="alt-edited"/>
          <w:b/>
          <w:sz w:val="28"/>
          <w:szCs w:val="28"/>
          <w:lang w:val="en-US"/>
        </w:rPr>
        <w:lastRenderedPageBreak/>
        <w:t>COMPILING REPORTS ON LABORATORY WORK</w:t>
      </w:r>
    </w:p>
    <w:p w:rsidR="006950D5" w:rsidRPr="00D95B71" w:rsidRDefault="006950D5" w:rsidP="00D95B71">
      <w:pPr>
        <w:autoSpaceDE w:val="0"/>
        <w:autoSpaceDN w:val="0"/>
        <w:adjustRightInd w:val="0"/>
        <w:spacing w:line="288" w:lineRule="auto"/>
        <w:ind w:firstLine="540"/>
        <w:jc w:val="both"/>
        <w:rPr>
          <w:rStyle w:val="alt-edited"/>
          <w:b/>
          <w:sz w:val="28"/>
          <w:szCs w:val="28"/>
          <w:lang w:val="en-US"/>
        </w:rPr>
      </w:pPr>
    </w:p>
    <w:p w:rsidR="006950D5" w:rsidRPr="00D95B71" w:rsidRDefault="006950D5"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Each experiment conducted in the laboratory for the synthesis or analysis of an organic compound should be recorded in the form of a report. The report allows you to systematize research, make the right conclusions from the experiments, find errors and identify ways to eliminate them, as well as monitor and account for the use of reagents, dishes and time for setting the experience.</w:t>
      </w:r>
    </w:p>
    <w:p w:rsidR="006950D5" w:rsidRPr="00D95B71" w:rsidRDefault="006950D5" w:rsidP="00D95B71">
      <w:pPr>
        <w:autoSpaceDE w:val="0"/>
        <w:autoSpaceDN w:val="0"/>
        <w:adjustRightInd w:val="0"/>
        <w:spacing w:line="288" w:lineRule="auto"/>
        <w:ind w:firstLine="540"/>
        <w:jc w:val="both"/>
        <w:rPr>
          <w:rStyle w:val="alt-edited"/>
          <w:b/>
          <w:sz w:val="28"/>
          <w:szCs w:val="28"/>
          <w:lang w:val="en-US"/>
        </w:rPr>
      </w:pPr>
    </w:p>
    <w:p w:rsidR="006253A6" w:rsidRPr="00D95B71" w:rsidRDefault="006253A6" w:rsidP="00D95B71">
      <w:pPr>
        <w:autoSpaceDE w:val="0"/>
        <w:autoSpaceDN w:val="0"/>
        <w:adjustRightInd w:val="0"/>
        <w:spacing w:line="288" w:lineRule="auto"/>
        <w:ind w:firstLine="540"/>
        <w:jc w:val="center"/>
        <w:rPr>
          <w:rStyle w:val="alt-edited"/>
          <w:b/>
          <w:sz w:val="28"/>
          <w:szCs w:val="28"/>
          <w:lang w:val="en-US"/>
        </w:rPr>
      </w:pPr>
      <w:r w:rsidRPr="00D95B71">
        <w:rPr>
          <w:rStyle w:val="tlid-translation"/>
          <w:b/>
          <w:sz w:val="28"/>
          <w:szCs w:val="28"/>
          <w:lang w:val="en-US"/>
        </w:rPr>
        <w:t>Form of report on the synthesis of organic compounds</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Student __________________ Faculty______________________________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Group ___________________ by synthesizing________________________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The work began ____________ finished _____________________________</w:t>
      </w:r>
    </w:p>
    <w:p w:rsidR="006253A6" w:rsidRPr="00D95B71" w:rsidRDefault="006253A6" w:rsidP="00D95B71">
      <w:pPr>
        <w:autoSpaceDE w:val="0"/>
        <w:autoSpaceDN w:val="0"/>
        <w:adjustRightInd w:val="0"/>
        <w:spacing w:line="288" w:lineRule="auto"/>
        <w:ind w:firstLine="567"/>
        <w:jc w:val="both"/>
        <w:rPr>
          <w:color w:val="000000"/>
          <w:sz w:val="28"/>
          <w:szCs w:val="28"/>
          <w:lang w:val="en-GB"/>
        </w:rPr>
      </w:pPr>
      <w:r w:rsidRPr="00D95B71">
        <w:rPr>
          <w:color w:val="000000"/>
          <w:sz w:val="28"/>
          <w:szCs w:val="28"/>
          <w:lang w:val="en-GB"/>
        </w:rPr>
        <w:t xml:space="preserve">The reaction equation ___________________________________________ </w:t>
      </w:r>
    </w:p>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 xml:space="preserve">          ____________________________________________________________</w:t>
      </w:r>
    </w:p>
    <w:p w:rsidR="006253A6" w:rsidRPr="00D95B71" w:rsidRDefault="006253A6" w:rsidP="00D95B71">
      <w:pPr>
        <w:autoSpaceDE w:val="0"/>
        <w:autoSpaceDN w:val="0"/>
        <w:adjustRightInd w:val="0"/>
        <w:spacing w:line="288" w:lineRule="auto"/>
        <w:ind w:firstLine="567"/>
        <w:jc w:val="both"/>
        <w:rPr>
          <w:color w:val="000000"/>
          <w:sz w:val="28"/>
          <w:szCs w:val="28"/>
          <w:lang w:val="en-GB"/>
        </w:rPr>
      </w:pPr>
      <w:r w:rsidRPr="00D95B71">
        <w:rPr>
          <w:color w:val="000000"/>
          <w:sz w:val="28"/>
          <w:szCs w:val="28"/>
          <w:lang w:val="en-GB"/>
        </w:rPr>
        <w:t>The reaction mechanism ____________________________________________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2. The properties of synthesing materials on literature materials</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Molecular mass___________  T</w:t>
      </w:r>
      <w:r w:rsidRPr="00D95B71">
        <w:rPr>
          <w:color w:val="000000"/>
          <w:sz w:val="28"/>
          <w:szCs w:val="28"/>
          <w:vertAlign w:val="subscript"/>
          <w:lang w:val="en-GB"/>
        </w:rPr>
        <w:t xml:space="preserve">melting  </w:t>
      </w:r>
      <w:r w:rsidRPr="00D95B71">
        <w:rPr>
          <w:color w:val="000000"/>
          <w:sz w:val="28"/>
          <w:szCs w:val="28"/>
          <w:lang w:val="en-GB"/>
        </w:rPr>
        <w:t>___________   T</w:t>
      </w:r>
      <w:r w:rsidRPr="00D95B71">
        <w:rPr>
          <w:color w:val="000000"/>
          <w:sz w:val="28"/>
          <w:szCs w:val="28"/>
          <w:vertAlign w:val="subscript"/>
          <w:lang w:val="en-GB"/>
        </w:rPr>
        <w:t>boiling</w:t>
      </w:r>
      <w:r w:rsidRPr="00D95B71">
        <w:rPr>
          <w:color w:val="000000"/>
          <w:sz w:val="28"/>
          <w:szCs w:val="28"/>
          <w:lang w:val="en-GB"/>
        </w:rPr>
        <w:t>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Density ________________ Factor of the refraction ____________________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Features of a preparation and collateral products, which necessary to take into account at synthesis (toxicity, burn ability, volatability) _____________________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3. Property of initial substances used in synthesis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5"/>
        <w:gridCol w:w="1415"/>
        <w:gridCol w:w="1415"/>
        <w:gridCol w:w="1415"/>
        <w:gridCol w:w="1415"/>
        <w:gridCol w:w="1415"/>
        <w:gridCol w:w="1415"/>
      </w:tblGrid>
      <w:tr w:rsidR="006253A6" w:rsidRPr="00D95B71" w:rsidTr="00A95579">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 xml:space="preserve">Formula </w:t>
            </w: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Molar mass</w:t>
            </w: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T</w:t>
            </w:r>
            <w:r w:rsidRPr="00D95B71">
              <w:rPr>
                <w:color w:val="000000"/>
                <w:sz w:val="28"/>
                <w:szCs w:val="28"/>
                <w:vertAlign w:val="subscript"/>
                <w:lang w:val="en-GB"/>
              </w:rPr>
              <w:t>melting</w:t>
            </w: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T</w:t>
            </w:r>
            <w:r w:rsidRPr="00D95B71">
              <w:rPr>
                <w:color w:val="000000"/>
                <w:sz w:val="28"/>
                <w:szCs w:val="28"/>
                <w:vertAlign w:val="subscript"/>
                <w:lang w:val="en-GB"/>
              </w:rPr>
              <w:t>boiling</w:t>
            </w: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 xml:space="preserve">Density </w:t>
            </w: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Contents, %</w:t>
            </w: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r w:rsidRPr="00D95B71">
              <w:rPr>
                <w:color w:val="000000"/>
                <w:sz w:val="28"/>
                <w:szCs w:val="28"/>
                <w:lang w:val="en-GB"/>
              </w:rPr>
              <w:t xml:space="preserve">Note </w:t>
            </w:r>
          </w:p>
        </w:tc>
      </w:tr>
      <w:tr w:rsidR="006253A6" w:rsidRPr="00D95B71" w:rsidTr="00A95579">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r>
      <w:tr w:rsidR="006253A6" w:rsidRPr="00D95B71" w:rsidTr="00A95579">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r>
      <w:tr w:rsidR="006253A6" w:rsidRPr="00D95B71" w:rsidTr="00A95579">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c>
          <w:tcPr>
            <w:tcW w:w="1415" w:type="dxa"/>
          </w:tcPr>
          <w:p w:rsidR="006253A6" w:rsidRPr="00D95B71" w:rsidRDefault="006253A6" w:rsidP="00D95B71">
            <w:pPr>
              <w:autoSpaceDE w:val="0"/>
              <w:autoSpaceDN w:val="0"/>
              <w:adjustRightInd w:val="0"/>
              <w:spacing w:line="288" w:lineRule="auto"/>
              <w:jc w:val="both"/>
              <w:rPr>
                <w:color w:val="000000"/>
                <w:sz w:val="28"/>
                <w:szCs w:val="28"/>
                <w:lang w:val="en-GB"/>
              </w:rPr>
            </w:pPr>
          </w:p>
        </w:tc>
      </w:tr>
    </w:tbl>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4. Account of amounts of substances necessary for synthesis</w:t>
      </w:r>
      <w:r w:rsidR="00372C15" w:rsidRPr="00D95B71">
        <w:rPr>
          <w:color w:val="000000"/>
          <w:sz w:val="28"/>
          <w:szCs w:val="28"/>
          <w:lang w:val="en-GB"/>
        </w:rPr>
        <w:t>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5. Theoretical output (g, %) _____________________________________</w:t>
      </w:r>
      <w:r w:rsidR="00372C15" w:rsidRPr="00D95B71">
        <w:rPr>
          <w:color w:val="000000"/>
          <w:sz w:val="28"/>
          <w:szCs w:val="28"/>
          <w:lang w:val="en-GB"/>
        </w:rPr>
        <w:t>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Output on a practice (g, %) ______________________________________</w:t>
      </w:r>
      <w:r w:rsidR="00372C15" w:rsidRPr="00D95B71">
        <w:rPr>
          <w:color w:val="000000"/>
          <w:sz w:val="28"/>
          <w:szCs w:val="28"/>
          <w:lang w:val="en-GB"/>
        </w:rPr>
        <w:t>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6. </w:t>
      </w:r>
      <w:r w:rsidRPr="00D95B71">
        <w:rPr>
          <w:rStyle w:val="tlid-translation"/>
          <w:sz w:val="28"/>
          <w:szCs w:val="28"/>
          <w:lang w:val="en-US"/>
        </w:rPr>
        <w:t>Scheme of the device for the synthesis</w:t>
      </w:r>
      <w:r w:rsidRPr="00D95B71">
        <w:rPr>
          <w:color w:val="000000"/>
          <w:sz w:val="28"/>
          <w:szCs w:val="28"/>
          <w:lang w:val="en-GB"/>
        </w:rPr>
        <w:t>________________________________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7. Main stages of synthesis_______________________________________</w:t>
      </w:r>
      <w:r w:rsidR="00372C15" w:rsidRPr="00D95B71">
        <w:rPr>
          <w:color w:val="000000"/>
          <w:sz w:val="28"/>
          <w:szCs w:val="28"/>
          <w:lang w:val="en-GB"/>
        </w:rPr>
        <w:t>____</w:t>
      </w:r>
    </w:p>
    <w:p w:rsidR="006253A6" w:rsidRPr="00D95B71" w:rsidRDefault="006253A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____________________________________________________________</w:t>
      </w:r>
      <w:r w:rsidR="00372C15" w:rsidRPr="00D95B71">
        <w:rPr>
          <w:color w:val="000000"/>
          <w:sz w:val="28"/>
          <w:szCs w:val="28"/>
          <w:lang w:val="en-GB"/>
        </w:rPr>
        <w:t>_____</w:t>
      </w:r>
    </w:p>
    <w:p w:rsidR="006253A6" w:rsidRPr="00D95B71" w:rsidRDefault="006253A6" w:rsidP="00D95B71">
      <w:pPr>
        <w:autoSpaceDE w:val="0"/>
        <w:autoSpaceDN w:val="0"/>
        <w:adjustRightInd w:val="0"/>
        <w:spacing w:line="288" w:lineRule="auto"/>
        <w:ind w:firstLine="540"/>
        <w:jc w:val="both"/>
        <w:rPr>
          <w:rStyle w:val="hps"/>
          <w:b/>
          <w:sz w:val="28"/>
          <w:szCs w:val="28"/>
          <w:lang w:val="en-US"/>
        </w:rPr>
      </w:pPr>
      <w:r w:rsidRPr="00D95B71">
        <w:rPr>
          <w:rStyle w:val="hps"/>
          <w:b/>
          <w:sz w:val="28"/>
          <w:szCs w:val="28"/>
          <w:lang w:val="en-US"/>
        </w:rPr>
        <w:t>_____________________________________________________________</w:t>
      </w:r>
      <w:r w:rsidR="00372C15" w:rsidRPr="00D95B71">
        <w:rPr>
          <w:rStyle w:val="hps"/>
          <w:b/>
          <w:sz w:val="28"/>
          <w:szCs w:val="28"/>
          <w:lang w:val="en-US"/>
        </w:rPr>
        <w:t>____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lastRenderedPageBreak/>
        <w:t>8. Measure under the safety precautions _____________________________</w:t>
      </w:r>
      <w:r w:rsidR="00372C15" w:rsidRPr="00D95B71">
        <w:rPr>
          <w:rStyle w:val="hps"/>
          <w:sz w:val="28"/>
          <w:szCs w:val="28"/>
          <w:lang w:val="en-US"/>
        </w:rPr>
        <w:t>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9. The sanction of the teacher to realization of synthesis _________________</w:t>
      </w:r>
      <w:r w:rsidR="00372C15" w:rsidRPr="00D95B71">
        <w:rPr>
          <w:rStyle w:val="hps"/>
          <w:sz w:val="28"/>
          <w:szCs w:val="28"/>
          <w:lang w:val="en-US"/>
        </w:rPr>
        <w:t>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10. The description of a course of synthesis (description of operations, supervision, explanation) _______________________________________________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______________________________________________________________</w:t>
      </w:r>
      <w:r w:rsidR="00372C15" w:rsidRPr="00D95B71">
        <w:rPr>
          <w:rStyle w:val="hps"/>
          <w:sz w:val="28"/>
          <w:szCs w:val="28"/>
          <w:lang w:val="en-US"/>
        </w:rPr>
        <w:t>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______________________________________________________________</w:t>
      </w:r>
      <w:r w:rsidR="00372C15" w:rsidRPr="00D95B71">
        <w:rPr>
          <w:rStyle w:val="hps"/>
          <w:sz w:val="28"/>
          <w:szCs w:val="28"/>
          <w:lang w:val="en-US"/>
        </w:rPr>
        <w:t>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11. Constants of the received substances. An output (in g, in % of theoretical)  __________________________________________________________________</w:t>
      </w:r>
      <w:r w:rsidR="00372C15" w:rsidRPr="00D95B71">
        <w:rPr>
          <w:rStyle w:val="hps"/>
          <w:sz w:val="28"/>
          <w:szCs w:val="28"/>
          <w:lang w:val="en-US"/>
        </w:rPr>
        <w:t>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12. Note ______________________________________________________</w:t>
      </w:r>
      <w:r w:rsidR="00372C15" w:rsidRPr="00D95B71">
        <w:rPr>
          <w:rStyle w:val="hps"/>
          <w:sz w:val="28"/>
          <w:szCs w:val="28"/>
          <w:lang w:val="en-US"/>
        </w:rPr>
        <w:t>__</w:t>
      </w:r>
    </w:p>
    <w:p w:rsidR="006253A6" w:rsidRPr="00D95B71" w:rsidRDefault="006253A6" w:rsidP="00D95B71">
      <w:pPr>
        <w:autoSpaceDE w:val="0"/>
        <w:autoSpaceDN w:val="0"/>
        <w:adjustRightInd w:val="0"/>
        <w:spacing w:line="288" w:lineRule="auto"/>
        <w:ind w:firstLine="540"/>
        <w:jc w:val="both"/>
        <w:rPr>
          <w:rStyle w:val="hps"/>
          <w:sz w:val="28"/>
          <w:szCs w:val="28"/>
          <w:lang w:val="en-US"/>
        </w:rPr>
      </w:pPr>
    </w:p>
    <w:p w:rsidR="006253A6" w:rsidRPr="00D95B71" w:rsidRDefault="006253A6" w:rsidP="00D95B71">
      <w:pPr>
        <w:autoSpaceDE w:val="0"/>
        <w:autoSpaceDN w:val="0"/>
        <w:adjustRightInd w:val="0"/>
        <w:spacing w:line="288" w:lineRule="auto"/>
        <w:ind w:firstLine="540"/>
        <w:jc w:val="right"/>
        <w:rPr>
          <w:rStyle w:val="hps"/>
          <w:sz w:val="28"/>
          <w:szCs w:val="28"/>
          <w:lang w:val="en-US"/>
        </w:rPr>
      </w:pPr>
      <w:r w:rsidRPr="00D95B71">
        <w:rPr>
          <w:rStyle w:val="hps"/>
          <w:sz w:val="28"/>
          <w:szCs w:val="28"/>
          <w:lang w:val="en-US"/>
        </w:rPr>
        <w:t xml:space="preserve">The signature of the teacher </w:t>
      </w:r>
    </w:p>
    <w:p w:rsidR="006950D5" w:rsidRPr="00D95B71" w:rsidRDefault="006950D5" w:rsidP="00D95B71">
      <w:pPr>
        <w:autoSpaceDE w:val="0"/>
        <w:autoSpaceDN w:val="0"/>
        <w:adjustRightInd w:val="0"/>
        <w:spacing w:line="288" w:lineRule="auto"/>
        <w:ind w:firstLine="540"/>
        <w:jc w:val="both"/>
        <w:rPr>
          <w:rStyle w:val="alt-edited"/>
          <w:b/>
          <w:sz w:val="28"/>
          <w:szCs w:val="28"/>
          <w:lang w:val="en-US"/>
        </w:rPr>
      </w:pPr>
    </w:p>
    <w:p w:rsidR="006950D5" w:rsidRPr="00D95B71" w:rsidRDefault="006950D5" w:rsidP="00D95B71">
      <w:pPr>
        <w:autoSpaceDE w:val="0"/>
        <w:autoSpaceDN w:val="0"/>
        <w:adjustRightInd w:val="0"/>
        <w:spacing w:line="288" w:lineRule="auto"/>
        <w:ind w:firstLine="540"/>
        <w:jc w:val="both"/>
        <w:rPr>
          <w:b/>
          <w:color w:val="000000"/>
          <w:sz w:val="28"/>
          <w:szCs w:val="28"/>
          <w:lang w:val="en-US"/>
        </w:rPr>
      </w:pPr>
    </w:p>
    <w:p w:rsidR="00305F71" w:rsidRPr="00D95B71" w:rsidRDefault="00305F71" w:rsidP="00D95B71">
      <w:pPr>
        <w:spacing w:line="288" w:lineRule="auto"/>
        <w:ind w:firstLine="708"/>
        <w:jc w:val="center"/>
        <w:rPr>
          <w:b/>
          <w:color w:val="000000"/>
          <w:sz w:val="28"/>
          <w:szCs w:val="28"/>
          <w:lang w:val="kk-KZ"/>
        </w:rPr>
      </w:pPr>
      <w:r w:rsidRPr="00D95B71">
        <w:rPr>
          <w:b/>
          <w:color w:val="000000"/>
          <w:sz w:val="28"/>
          <w:szCs w:val="28"/>
          <w:lang w:val="en-GB"/>
        </w:rPr>
        <w:t>Form of the report of qualitative reactions of organic compounds</w:t>
      </w:r>
    </w:p>
    <w:p w:rsidR="00305F71" w:rsidRPr="00D95B71" w:rsidRDefault="00305F71" w:rsidP="00D95B71">
      <w:pPr>
        <w:spacing w:line="288" w:lineRule="auto"/>
        <w:ind w:firstLine="708"/>
        <w:jc w:val="both"/>
        <w:rPr>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305"/>
        <w:gridCol w:w="2574"/>
        <w:gridCol w:w="1914"/>
        <w:gridCol w:w="1915"/>
      </w:tblGrid>
      <w:tr w:rsidR="00305F71" w:rsidRPr="00D95B71" w:rsidTr="0052719E">
        <w:tc>
          <w:tcPr>
            <w:tcW w:w="1914" w:type="dxa"/>
          </w:tcPr>
          <w:p w:rsidR="00305F71" w:rsidRPr="00D95B71" w:rsidRDefault="00305F71" w:rsidP="00D95B71">
            <w:pPr>
              <w:spacing w:line="288" w:lineRule="auto"/>
              <w:jc w:val="center"/>
              <w:rPr>
                <w:b/>
                <w:sz w:val="28"/>
                <w:szCs w:val="28"/>
                <w:lang w:val="en-US"/>
              </w:rPr>
            </w:pPr>
            <w:r w:rsidRPr="00D95B71">
              <w:rPr>
                <w:b/>
                <w:sz w:val="28"/>
                <w:szCs w:val="28"/>
                <w:lang w:val="en-US"/>
              </w:rPr>
              <w:t xml:space="preserve">Researching substances </w:t>
            </w:r>
          </w:p>
        </w:tc>
        <w:tc>
          <w:tcPr>
            <w:tcW w:w="1305" w:type="dxa"/>
          </w:tcPr>
          <w:p w:rsidR="00305F71" w:rsidRPr="00D95B71" w:rsidRDefault="00305F71" w:rsidP="00D95B71">
            <w:pPr>
              <w:spacing w:line="288" w:lineRule="auto"/>
              <w:jc w:val="center"/>
              <w:rPr>
                <w:b/>
                <w:sz w:val="28"/>
                <w:szCs w:val="28"/>
                <w:lang w:val="en-US"/>
              </w:rPr>
            </w:pPr>
            <w:r w:rsidRPr="00D95B71">
              <w:rPr>
                <w:b/>
                <w:sz w:val="28"/>
                <w:szCs w:val="28"/>
                <w:lang w:val="en-US"/>
              </w:rPr>
              <w:t xml:space="preserve">Reagents </w:t>
            </w:r>
          </w:p>
        </w:tc>
        <w:tc>
          <w:tcPr>
            <w:tcW w:w="2574" w:type="dxa"/>
          </w:tcPr>
          <w:p w:rsidR="00305F71" w:rsidRPr="00D95B71" w:rsidRDefault="00305F71" w:rsidP="00D95B71">
            <w:pPr>
              <w:spacing w:line="288" w:lineRule="auto"/>
              <w:jc w:val="center"/>
              <w:rPr>
                <w:b/>
                <w:sz w:val="28"/>
                <w:szCs w:val="28"/>
                <w:lang w:val="kk-KZ"/>
              </w:rPr>
            </w:pPr>
            <w:r w:rsidRPr="00D95B71">
              <w:rPr>
                <w:b/>
                <w:color w:val="000000"/>
                <w:sz w:val="28"/>
                <w:szCs w:val="28"/>
              </w:rPr>
              <w:t>Occurring reactions</w:t>
            </w:r>
          </w:p>
        </w:tc>
        <w:tc>
          <w:tcPr>
            <w:tcW w:w="1914" w:type="dxa"/>
          </w:tcPr>
          <w:p w:rsidR="00305F71" w:rsidRPr="00D95B71" w:rsidRDefault="00305F71" w:rsidP="00D95B71">
            <w:pPr>
              <w:spacing w:line="288" w:lineRule="auto"/>
              <w:jc w:val="center"/>
              <w:rPr>
                <w:b/>
                <w:sz w:val="28"/>
                <w:szCs w:val="28"/>
                <w:lang w:val="kk-KZ"/>
              </w:rPr>
            </w:pPr>
            <w:r w:rsidRPr="00D95B71">
              <w:rPr>
                <w:b/>
                <w:color w:val="000000"/>
                <w:sz w:val="28"/>
                <w:szCs w:val="28"/>
              </w:rPr>
              <w:t>Observed change</w:t>
            </w:r>
          </w:p>
        </w:tc>
        <w:tc>
          <w:tcPr>
            <w:tcW w:w="1915" w:type="dxa"/>
          </w:tcPr>
          <w:p w:rsidR="00305F71" w:rsidRPr="00D95B71" w:rsidRDefault="00305F71" w:rsidP="00D95B71">
            <w:pPr>
              <w:spacing w:line="288" w:lineRule="auto"/>
              <w:jc w:val="center"/>
              <w:rPr>
                <w:b/>
                <w:sz w:val="28"/>
                <w:szCs w:val="28"/>
                <w:lang w:val="kk-KZ"/>
              </w:rPr>
            </w:pPr>
            <w:r w:rsidRPr="00D95B71">
              <w:rPr>
                <w:b/>
                <w:color w:val="000000"/>
                <w:sz w:val="28"/>
                <w:szCs w:val="28"/>
              </w:rPr>
              <w:t>Conclusion</w:t>
            </w:r>
          </w:p>
        </w:tc>
      </w:tr>
      <w:tr w:rsidR="00305F71" w:rsidRPr="00D95B71" w:rsidTr="0052719E">
        <w:tc>
          <w:tcPr>
            <w:tcW w:w="1914" w:type="dxa"/>
          </w:tcPr>
          <w:p w:rsidR="00305F71" w:rsidRPr="00D95B71" w:rsidRDefault="00305F71" w:rsidP="00D95B71">
            <w:pPr>
              <w:spacing w:line="288" w:lineRule="auto"/>
              <w:jc w:val="both"/>
              <w:rPr>
                <w:sz w:val="28"/>
                <w:szCs w:val="28"/>
                <w:lang w:val="kk-KZ"/>
              </w:rPr>
            </w:pPr>
          </w:p>
        </w:tc>
        <w:tc>
          <w:tcPr>
            <w:tcW w:w="1305" w:type="dxa"/>
          </w:tcPr>
          <w:p w:rsidR="00305F71" w:rsidRPr="00D95B71" w:rsidRDefault="00305F71" w:rsidP="00D95B71">
            <w:pPr>
              <w:spacing w:line="288" w:lineRule="auto"/>
              <w:jc w:val="both"/>
              <w:rPr>
                <w:sz w:val="28"/>
                <w:szCs w:val="28"/>
                <w:lang w:val="en-US"/>
              </w:rPr>
            </w:pPr>
          </w:p>
        </w:tc>
        <w:tc>
          <w:tcPr>
            <w:tcW w:w="2574" w:type="dxa"/>
          </w:tcPr>
          <w:p w:rsidR="00305F71" w:rsidRPr="00D95B71" w:rsidRDefault="00305F71" w:rsidP="00D95B71">
            <w:pPr>
              <w:spacing w:line="288" w:lineRule="auto"/>
              <w:jc w:val="both"/>
              <w:rPr>
                <w:sz w:val="28"/>
                <w:szCs w:val="28"/>
                <w:lang w:val="kk-KZ"/>
              </w:rPr>
            </w:pPr>
          </w:p>
        </w:tc>
        <w:tc>
          <w:tcPr>
            <w:tcW w:w="1914" w:type="dxa"/>
          </w:tcPr>
          <w:p w:rsidR="00305F71" w:rsidRPr="00D95B71" w:rsidRDefault="00305F71" w:rsidP="00D95B71">
            <w:pPr>
              <w:spacing w:line="288" w:lineRule="auto"/>
              <w:jc w:val="both"/>
              <w:rPr>
                <w:sz w:val="28"/>
                <w:szCs w:val="28"/>
                <w:lang w:val="kk-KZ"/>
              </w:rPr>
            </w:pPr>
          </w:p>
        </w:tc>
        <w:tc>
          <w:tcPr>
            <w:tcW w:w="1915" w:type="dxa"/>
          </w:tcPr>
          <w:p w:rsidR="00305F71" w:rsidRPr="00D95B71" w:rsidRDefault="00305F71" w:rsidP="00D95B71">
            <w:pPr>
              <w:spacing w:line="288" w:lineRule="auto"/>
              <w:jc w:val="both"/>
              <w:rPr>
                <w:sz w:val="28"/>
                <w:szCs w:val="28"/>
                <w:lang w:val="kk-KZ"/>
              </w:rPr>
            </w:pPr>
          </w:p>
        </w:tc>
      </w:tr>
    </w:tbl>
    <w:p w:rsidR="00305F71" w:rsidRPr="00D95B71" w:rsidRDefault="00305F71" w:rsidP="00D95B71">
      <w:pPr>
        <w:autoSpaceDE w:val="0"/>
        <w:autoSpaceDN w:val="0"/>
        <w:adjustRightInd w:val="0"/>
        <w:spacing w:line="288" w:lineRule="auto"/>
        <w:ind w:firstLine="567"/>
        <w:rPr>
          <w:rStyle w:val="hps"/>
          <w:b/>
          <w:sz w:val="28"/>
          <w:szCs w:val="28"/>
        </w:rPr>
      </w:pPr>
    </w:p>
    <w:p w:rsidR="00086FF6" w:rsidRPr="00B949D0" w:rsidRDefault="00083872" w:rsidP="00836D20">
      <w:pPr>
        <w:autoSpaceDE w:val="0"/>
        <w:autoSpaceDN w:val="0"/>
        <w:adjustRightInd w:val="0"/>
        <w:spacing w:line="288" w:lineRule="auto"/>
        <w:ind w:firstLine="540"/>
        <w:jc w:val="center"/>
        <w:rPr>
          <w:b/>
          <w:color w:val="000000"/>
          <w:sz w:val="28"/>
          <w:szCs w:val="28"/>
          <w:lang w:val="en-GB"/>
        </w:rPr>
      </w:pPr>
      <w:r>
        <w:rPr>
          <w:b/>
          <w:sz w:val="28"/>
          <w:szCs w:val="28"/>
          <w:lang w:val="en-US"/>
        </w:rPr>
        <w:t xml:space="preserve">THEME 4. </w:t>
      </w:r>
      <w:r w:rsidR="00836D20">
        <w:rPr>
          <w:b/>
          <w:color w:val="000000"/>
          <w:sz w:val="28"/>
          <w:szCs w:val="28"/>
          <w:lang w:val="en-GB"/>
        </w:rPr>
        <w:t>ALCOHOLS</w:t>
      </w:r>
      <w:r w:rsidR="00B949D0">
        <w:rPr>
          <w:b/>
          <w:color w:val="000000"/>
          <w:sz w:val="28"/>
          <w:szCs w:val="28"/>
          <w:lang w:val="en-GB"/>
        </w:rPr>
        <w:t xml:space="preserve">. </w:t>
      </w:r>
      <w:r w:rsidR="00B949D0" w:rsidRPr="00B949D0">
        <w:rPr>
          <w:b/>
          <w:bCs/>
          <w:color w:val="000000"/>
          <w:sz w:val="28"/>
          <w:szCs w:val="28"/>
          <w:lang w:val="en-US"/>
        </w:rPr>
        <w:t>POLYHYDRIC ALCOHOLS</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B40A6" w:rsidRPr="00D95B71" w:rsidRDefault="000B40A6"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00FF2661" w:rsidRPr="00D95B71">
        <w:rPr>
          <w:rStyle w:val="hps"/>
          <w:sz w:val="28"/>
          <w:szCs w:val="28"/>
          <w:lang w:val="en-US"/>
        </w:rPr>
        <w:t>formation of knowledge</w:t>
      </w:r>
      <w:r w:rsidR="00FF2661" w:rsidRPr="00D95B71">
        <w:rPr>
          <w:sz w:val="28"/>
          <w:szCs w:val="28"/>
          <w:lang w:val="en-US"/>
        </w:rPr>
        <w:t xml:space="preserve"> </w:t>
      </w:r>
      <w:r w:rsidR="00FF2661" w:rsidRPr="00D95B71">
        <w:rPr>
          <w:rStyle w:val="hps"/>
          <w:sz w:val="28"/>
          <w:szCs w:val="28"/>
          <w:lang w:val="en-US"/>
        </w:rPr>
        <w:t>of the students</w:t>
      </w:r>
      <w:r w:rsidR="00FF2661" w:rsidRPr="00D95B71">
        <w:rPr>
          <w:sz w:val="28"/>
          <w:szCs w:val="28"/>
          <w:lang w:val="en-US"/>
        </w:rPr>
        <w:t xml:space="preserve"> </w:t>
      </w:r>
      <w:r w:rsidR="00FF2661" w:rsidRPr="00D95B71">
        <w:rPr>
          <w:rStyle w:val="hps"/>
          <w:sz w:val="28"/>
          <w:szCs w:val="28"/>
          <w:lang w:val="en-US"/>
        </w:rPr>
        <w:t>on the chemical properties</w:t>
      </w:r>
      <w:r w:rsidR="00FF2661" w:rsidRPr="00D95B71">
        <w:rPr>
          <w:sz w:val="28"/>
          <w:szCs w:val="28"/>
          <w:lang w:val="en-US"/>
        </w:rPr>
        <w:t xml:space="preserve"> </w:t>
      </w:r>
      <w:r w:rsidR="00FF2661" w:rsidRPr="00D95B71">
        <w:rPr>
          <w:rStyle w:val="hps"/>
          <w:sz w:val="28"/>
          <w:szCs w:val="28"/>
          <w:lang w:val="en-US"/>
        </w:rPr>
        <w:t>for understanding</w:t>
      </w:r>
      <w:r w:rsidR="00FF2661" w:rsidRPr="00D95B71">
        <w:rPr>
          <w:sz w:val="28"/>
          <w:szCs w:val="28"/>
          <w:lang w:val="en-US"/>
        </w:rPr>
        <w:t xml:space="preserve"> </w:t>
      </w:r>
      <w:r w:rsidR="00FF2661" w:rsidRPr="00D95B71">
        <w:rPr>
          <w:rStyle w:val="hps"/>
          <w:sz w:val="28"/>
          <w:szCs w:val="28"/>
          <w:lang w:val="en-US"/>
        </w:rPr>
        <w:t>the reactivity of</w:t>
      </w:r>
      <w:r w:rsidR="00FF2661" w:rsidRPr="00D95B71">
        <w:rPr>
          <w:sz w:val="28"/>
          <w:szCs w:val="28"/>
          <w:lang w:val="en-US"/>
        </w:rPr>
        <w:t xml:space="preserve"> </w:t>
      </w:r>
      <w:r w:rsidR="00FF2661" w:rsidRPr="00D95B71">
        <w:rPr>
          <w:rStyle w:val="hps"/>
          <w:sz w:val="28"/>
          <w:szCs w:val="28"/>
          <w:lang w:val="en-US"/>
        </w:rPr>
        <w:t>alcohols</w:t>
      </w:r>
      <w:r w:rsidR="0066261C" w:rsidRPr="00D95B71">
        <w:rPr>
          <w:rStyle w:val="hps"/>
          <w:sz w:val="28"/>
          <w:szCs w:val="28"/>
          <w:lang w:val="en-US"/>
        </w:rPr>
        <w:t xml:space="preserve"> </w:t>
      </w:r>
    </w:p>
    <w:p w:rsidR="000B40A6" w:rsidRPr="00D95B71" w:rsidRDefault="000B40A6" w:rsidP="00D95B71">
      <w:pPr>
        <w:shd w:val="clear" w:color="auto" w:fill="FFFFFF"/>
        <w:spacing w:line="288" w:lineRule="auto"/>
        <w:ind w:right="2" w:firstLine="540"/>
        <w:rPr>
          <w:b/>
          <w:color w:val="000000"/>
          <w:sz w:val="28"/>
          <w:szCs w:val="28"/>
          <w:lang w:val="en-GB"/>
        </w:rPr>
      </w:pPr>
    </w:p>
    <w:p w:rsidR="00086FF6" w:rsidRPr="00D95B71" w:rsidRDefault="00086FF6" w:rsidP="00D95B71">
      <w:pPr>
        <w:shd w:val="clear" w:color="auto" w:fill="FFFFFF"/>
        <w:spacing w:line="288" w:lineRule="auto"/>
        <w:ind w:right="2" w:firstLine="540"/>
        <w:rPr>
          <w:b/>
          <w:color w:val="000000"/>
          <w:sz w:val="28"/>
          <w:szCs w:val="28"/>
          <w:lang w:val="en-US"/>
        </w:rPr>
      </w:pPr>
      <w:r w:rsidRPr="00D95B71">
        <w:rPr>
          <w:b/>
          <w:color w:val="000000"/>
          <w:sz w:val="28"/>
          <w:szCs w:val="28"/>
          <w:lang w:val="en-GB"/>
        </w:rPr>
        <w:t>Theoretical explanation</w:t>
      </w:r>
      <w:r w:rsidRPr="00D95B71">
        <w:rPr>
          <w:b/>
          <w:color w:val="000000"/>
          <w:sz w:val="28"/>
          <w:szCs w:val="28"/>
          <w:lang w:val="en-US"/>
        </w:rPr>
        <w:t>.</w:t>
      </w:r>
    </w:p>
    <w:p w:rsidR="00086FF6" w:rsidRPr="00D95B71" w:rsidRDefault="00086FF6" w:rsidP="00D95B71">
      <w:pPr>
        <w:shd w:val="clear" w:color="auto" w:fill="FFFFFF"/>
        <w:tabs>
          <w:tab w:val="left" w:pos="540"/>
        </w:tabs>
        <w:autoSpaceDE w:val="0"/>
        <w:autoSpaceDN w:val="0"/>
        <w:adjustRightInd w:val="0"/>
        <w:spacing w:line="288" w:lineRule="auto"/>
        <w:ind w:firstLine="540"/>
        <w:jc w:val="both"/>
        <w:rPr>
          <w:color w:val="000000"/>
          <w:sz w:val="28"/>
          <w:szCs w:val="28"/>
          <w:lang w:val="en-GB"/>
        </w:rPr>
      </w:pPr>
      <w:r w:rsidRPr="00D95B71">
        <w:rPr>
          <w:color w:val="000000"/>
          <w:sz w:val="28"/>
          <w:szCs w:val="28"/>
          <w:lang w:val="en-US"/>
        </w:rPr>
        <w:t>Alcohols, phenols and ethers all may be regarded as derivatives of water. This is the reason they are being discussed together. Alcohols and phenols are derived from water by replacing one of its hydrogens by alkyl and aryl groups, respectively.</w:t>
      </w:r>
    </w:p>
    <w:p w:rsidR="00086FF6" w:rsidRPr="00D95B71" w:rsidRDefault="00086FF6" w:rsidP="00D95B71">
      <w:pPr>
        <w:shd w:val="clear" w:color="auto" w:fill="FFFFFF"/>
        <w:tabs>
          <w:tab w:val="left" w:pos="540"/>
        </w:tabs>
        <w:autoSpaceDE w:val="0"/>
        <w:autoSpaceDN w:val="0"/>
        <w:adjustRightInd w:val="0"/>
        <w:spacing w:line="288" w:lineRule="auto"/>
        <w:ind w:firstLine="540"/>
        <w:jc w:val="both"/>
        <w:rPr>
          <w:color w:val="000000"/>
          <w:sz w:val="28"/>
          <w:szCs w:val="28"/>
          <w:lang w:val="en-GB"/>
        </w:rPr>
      </w:pPr>
    </w:p>
    <w:p w:rsidR="00086FF6" w:rsidRPr="00D95B71" w:rsidRDefault="006F4940" w:rsidP="00D95B71">
      <w:pPr>
        <w:shd w:val="clear" w:color="auto" w:fill="FFFFFF"/>
        <w:tabs>
          <w:tab w:val="left" w:pos="540"/>
        </w:tabs>
        <w:autoSpaceDE w:val="0"/>
        <w:autoSpaceDN w:val="0"/>
        <w:adjustRightInd w:val="0"/>
        <w:spacing w:line="288" w:lineRule="auto"/>
        <w:ind w:firstLine="540"/>
        <w:rPr>
          <w:sz w:val="28"/>
          <w:szCs w:val="28"/>
          <w:lang w:val="en-GB"/>
        </w:rPr>
      </w:pPr>
      <w:r w:rsidRPr="00D95B71">
        <w:rPr>
          <w:noProof/>
          <w:sz w:val="28"/>
          <w:szCs w:val="28"/>
        </w:rPr>
        <w:drawing>
          <wp:anchor distT="0" distB="0" distL="114300" distR="114300" simplePos="0" relativeHeight="251658752" behindDoc="0" locked="0" layoutInCell="1" allowOverlap="1">
            <wp:simplePos x="0" y="0"/>
            <wp:positionH relativeFrom="column">
              <wp:posOffset>1228725</wp:posOffset>
            </wp:positionH>
            <wp:positionV relativeFrom="paragraph">
              <wp:posOffset>-5080</wp:posOffset>
            </wp:positionV>
            <wp:extent cx="4010025" cy="485775"/>
            <wp:effectExtent l="19050" t="0" r="9525" b="0"/>
            <wp:wrapSquare wrapText="right"/>
            <wp:docPr id="3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4010025" cy="485775"/>
                    </a:xfrm>
                    <a:prstGeom prst="rect">
                      <a:avLst/>
                    </a:prstGeom>
                    <a:noFill/>
                    <a:ln w="9525">
                      <a:noFill/>
                      <a:miter lim="800000"/>
                      <a:headEnd/>
                      <a:tailEnd/>
                    </a:ln>
                  </pic:spPr>
                </pic:pic>
              </a:graphicData>
            </a:graphic>
          </wp:anchor>
        </w:drawing>
      </w:r>
      <w:r w:rsidR="00086FF6" w:rsidRPr="00D95B71">
        <w:rPr>
          <w:sz w:val="28"/>
          <w:szCs w:val="28"/>
          <w:lang w:val="en-GB"/>
        </w:rPr>
        <w:br w:type="textWrapping" w:clear="all"/>
      </w:r>
    </w:p>
    <w:p w:rsidR="00086FF6" w:rsidRPr="00D95B71" w:rsidRDefault="00086FF6" w:rsidP="00D95B71">
      <w:pPr>
        <w:shd w:val="clear" w:color="auto" w:fill="FFFFFF"/>
        <w:tabs>
          <w:tab w:val="left" w:pos="540"/>
        </w:tabs>
        <w:autoSpaceDE w:val="0"/>
        <w:autoSpaceDN w:val="0"/>
        <w:adjustRightInd w:val="0"/>
        <w:spacing w:line="288" w:lineRule="auto"/>
        <w:ind w:firstLine="540"/>
        <w:jc w:val="both"/>
        <w:rPr>
          <w:sz w:val="28"/>
          <w:szCs w:val="28"/>
          <w:lang w:val="en-US"/>
        </w:rPr>
      </w:pPr>
      <w:r w:rsidRPr="00D95B71">
        <w:rPr>
          <w:color w:val="000000"/>
          <w:sz w:val="28"/>
          <w:szCs w:val="28"/>
          <w:lang w:val="en-US"/>
        </w:rPr>
        <w:t xml:space="preserve">Thus, both alcohols and phenols have the hydroxyl (—OH) functional group which is responsible for most of their chemistry. In alcohols the hydroxyl group is attached to an aliphatic carbon atom, while in phenols the hydroxyl group is directly </w:t>
      </w:r>
      <w:r w:rsidRPr="00D95B71">
        <w:rPr>
          <w:color w:val="000000"/>
          <w:sz w:val="28"/>
          <w:szCs w:val="28"/>
          <w:lang w:val="en-US"/>
        </w:rPr>
        <w:lastRenderedPageBreak/>
        <w:t>attached to an aromatic nucleus. Thus, alcohols and phenols may also be regarded as the hydroxy derivatives of aliphatic and aromatic hydrocarbons, respectively.</w:t>
      </w:r>
    </w:p>
    <w:p w:rsidR="00086FF6" w:rsidRPr="00D95B71" w:rsidRDefault="00086FF6" w:rsidP="00D95B71">
      <w:pPr>
        <w:shd w:val="clear" w:color="auto" w:fill="FFFFFF"/>
        <w:tabs>
          <w:tab w:val="left" w:pos="540"/>
        </w:tabs>
        <w:autoSpaceDE w:val="0"/>
        <w:autoSpaceDN w:val="0"/>
        <w:adjustRightInd w:val="0"/>
        <w:spacing w:line="288" w:lineRule="auto"/>
        <w:ind w:firstLine="540"/>
        <w:jc w:val="both"/>
        <w:rPr>
          <w:sz w:val="28"/>
          <w:szCs w:val="28"/>
          <w:lang w:val="en-GB"/>
        </w:rPr>
      </w:pPr>
      <w:r w:rsidRPr="00D95B71">
        <w:rPr>
          <w:color w:val="000000"/>
          <w:sz w:val="28"/>
          <w:szCs w:val="28"/>
          <w:lang w:val="en-US"/>
        </w:rPr>
        <w:t>Ethers are derived from water by replacing both of its hydrogens by two alkyl, two aryl, or one alkyl and one aryl groups.</w:t>
      </w:r>
    </w:p>
    <w:p w:rsidR="00086FF6" w:rsidRPr="00D95B71" w:rsidRDefault="006F4940" w:rsidP="00D95B71">
      <w:pPr>
        <w:shd w:val="clear" w:color="auto" w:fill="FFFFFF"/>
        <w:tabs>
          <w:tab w:val="left" w:pos="540"/>
        </w:tabs>
        <w:autoSpaceDE w:val="0"/>
        <w:autoSpaceDN w:val="0"/>
        <w:adjustRightInd w:val="0"/>
        <w:spacing w:line="288" w:lineRule="auto"/>
        <w:ind w:firstLine="360"/>
        <w:jc w:val="center"/>
        <w:rPr>
          <w:color w:val="000000"/>
          <w:sz w:val="28"/>
          <w:szCs w:val="28"/>
        </w:rPr>
      </w:pPr>
      <w:r w:rsidRPr="00D95B71">
        <w:rPr>
          <w:noProof/>
          <w:sz w:val="28"/>
          <w:szCs w:val="28"/>
        </w:rPr>
        <w:drawing>
          <wp:inline distT="0" distB="0" distL="0" distR="0">
            <wp:extent cx="4714875" cy="4476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714875" cy="447675"/>
                    </a:xfrm>
                    <a:prstGeom prst="rect">
                      <a:avLst/>
                    </a:prstGeom>
                    <a:noFill/>
                    <a:ln w="9525">
                      <a:noFill/>
                      <a:miter lim="800000"/>
                      <a:headEnd/>
                      <a:tailEnd/>
                    </a:ln>
                  </pic:spPr>
                </pic:pic>
              </a:graphicData>
            </a:graphic>
          </wp:inline>
        </w:drawing>
      </w:r>
    </w:p>
    <w:p w:rsidR="00086FF6" w:rsidRPr="00D95B71" w:rsidRDefault="00086FF6" w:rsidP="00D95B71">
      <w:pPr>
        <w:shd w:val="clear" w:color="auto" w:fill="FFFFFF"/>
        <w:tabs>
          <w:tab w:val="left" w:pos="540"/>
        </w:tabs>
        <w:autoSpaceDE w:val="0"/>
        <w:autoSpaceDN w:val="0"/>
        <w:adjustRightInd w:val="0"/>
        <w:spacing w:line="288" w:lineRule="auto"/>
        <w:ind w:firstLine="360"/>
        <w:jc w:val="both"/>
        <w:rPr>
          <w:b/>
          <w:color w:val="000000"/>
          <w:sz w:val="28"/>
          <w:szCs w:val="28"/>
        </w:rPr>
      </w:pPr>
    </w:p>
    <w:p w:rsidR="00086FF6" w:rsidRPr="00D95B71" w:rsidRDefault="00086FF6" w:rsidP="00D95B71">
      <w:pPr>
        <w:shd w:val="clear" w:color="auto" w:fill="FFFFFF"/>
        <w:tabs>
          <w:tab w:val="left" w:pos="540"/>
        </w:tabs>
        <w:autoSpaceDE w:val="0"/>
        <w:autoSpaceDN w:val="0"/>
        <w:adjustRightInd w:val="0"/>
        <w:spacing w:line="288" w:lineRule="auto"/>
        <w:ind w:firstLine="567"/>
        <w:jc w:val="both"/>
        <w:rPr>
          <w:sz w:val="28"/>
          <w:szCs w:val="28"/>
          <w:lang w:val="en-GB"/>
        </w:rPr>
      </w:pPr>
      <w:r w:rsidRPr="00D95B71">
        <w:rPr>
          <w:color w:val="000000"/>
          <w:sz w:val="28"/>
          <w:szCs w:val="28"/>
          <w:lang w:val="en-US"/>
        </w:rPr>
        <w:t xml:space="preserve">Alcohols are substances having the hydroxyl group attached to an aliphatic carbon </w:t>
      </w:r>
      <w:r w:rsidR="00982381" w:rsidRPr="00D95B71">
        <w:rPr>
          <w:color w:val="000000"/>
          <w:sz w:val="28"/>
          <w:szCs w:val="28"/>
          <w:lang w:val="en-US"/>
        </w:rPr>
        <w:t>a</w:t>
      </w:r>
      <w:r w:rsidRPr="00D95B71">
        <w:rPr>
          <w:color w:val="000000"/>
          <w:sz w:val="28"/>
          <w:szCs w:val="28"/>
          <w:lang w:val="en-US"/>
        </w:rPr>
        <w:t xml:space="preserve">tom. They may be classified according to the number of hydroxyl groups present in their molecules. An alcohol having only one hydroxyl group in its molecule is known as a monohydric alcohol, and the alcohols with two and three hydroxyl groups in their molecules are known as dihydric and trihydric alcohols, respectively. The alcohols having more than one hydroxyl group are generally called </w:t>
      </w:r>
      <w:r w:rsidRPr="00D95B71">
        <w:rPr>
          <w:b/>
          <w:color w:val="000000"/>
          <w:sz w:val="28"/>
          <w:szCs w:val="28"/>
          <w:lang w:val="en-US"/>
        </w:rPr>
        <w:t>polyhydric alcohols</w:t>
      </w:r>
      <w:r w:rsidRPr="00D95B71">
        <w:rPr>
          <w:color w:val="000000"/>
          <w:sz w:val="28"/>
          <w:szCs w:val="28"/>
          <w:lang w:val="en-US"/>
        </w:rPr>
        <w:t xml:space="preserve">. </w:t>
      </w:r>
    </w:p>
    <w:p w:rsidR="00086FF6" w:rsidRPr="00D95B71" w:rsidRDefault="00086FF6" w:rsidP="00D95B71">
      <w:pPr>
        <w:shd w:val="clear" w:color="auto" w:fill="FFFFFF"/>
        <w:tabs>
          <w:tab w:val="left" w:pos="540"/>
        </w:tabs>
        <w:autoSpaceDE w:val="0"/>
        <w:autoSpaceDN w:val="0"/>
        <w:adjustRightInd w:val="0"/>
        <w:spacing w:line="288" w:lineRule="auto"/>
        <w:ind w:firstLine="567"/>
        <w:jc w:val="both"/>
        <w:rPr>
          <w:sz w:val="28"/>
          <w:szCs w:val="28"/>
          <w:lang w:val="en-US"/>
        </w:rPr>
      </w:pPr>
      <w:r w:rsidRPr="00D95B71">
        <w:rPr>
          <w:b/>
          <w:bCs/>
          <w:color w:val="000000"/>
          <w:sz w:val="28"/>
          <w:szCs w:val="28"/>
          <w:lang w:val="en-US"/>
        </w:rPr>
        <w:t>M</w:t>
      </w:r>
      <w:r w:rsidR="00E54A4C" w:rsidRPr="00D95B71">
        <w:rPr>
          <w:b/>
          <w:bCs/>
          <w:color w:val="000000"/>
          <w:sz w:val="28"/>
          <w:szCs w:val="28"/>
          <w:lang w:val="en-US"/>
        </w:rPr>
        <w:t xml:space="preserve">onohydric alcohols. </w:t>
      </w:r>
      <w:r w:rsidRPr="00D95B71">
        <w:rPr>
          <w:color w:val="000000"/>
          <w:sz w:val="28"/>
          <w:szCs w:val="28"/>
          <w:lang w:val="en-US"/>
        </w:rPr>
        <w:t xml:space="preserve">Monohydric alcohols are represented by a general formula </w:t>
      </w:r>
      <w:r w:rsidRPr="00D95B71">
        <w:rPr>
          <w:iCs/>
          <w:color w:val="000000"/>
          <w:sz w:val="28"/>
          <w:szCs w:val="28"/>
          <w:lang w:val="en-US"/>
        </w:rPr>
        <w:t>C</w:t>
      </w:r>
      <w:r w:rsidR="00982381" w:rsidRPr="00D95B71">
        <w:rPr>
          <w:iCs/>
          <w:color w:val="000000"/>
          <w:sz w:val="28"/>
          <w:szCs w:val="28"/>
          <w:lang w:val="en-US"/>
        </w:rPr>
        <w:t>H</w:t>
      </w:r>
      <w:r w:rsidRPr="00D95B71">
        <w:rPr>
          <w:iCs/>
          <w:color w:val="000000"/>
          <w:sz w:val="28"/>
          <w:szCs w:val="28"/>
          <w:vertAlign w:val="subscript"/>
          <w:lang w:val="en-US"/>
        </w:rPr>
        <w:t>2n+1</w:t>
      </w:r>
      <w:r w:rsidRPr="00D95B71">
        <w:rPr>
          <w:iCs/>
          <w:color w:val="000000"/>
          <w:sz w:val="28"/>
          <w:szCs w:val="28"/>
          <w:lang w:val="en-US"/>
        </w:rPr>
        <w:t>OH</w:t>
      </w:r>
      <w:r w:rsidRPr="00D95B71">
        <w:rPr>
          <w:i/>
          <w:iCs/>
          <w:color w:val="000000"/>
          <w:sz w:val="28"/>
          <w:szCs w:val="28"/>
          <w:lang w:val="en-US"/>
        </w:rPr>
        <w:t xml:space="preserve">, </w:t>
      </w:r>
      <w:r w:rsidRPr="00D95B71">
        <w:rPr>
          <w:color w:val="000000"/>
          <w:sz w:val="28"/>
          <w:szCs w:val="28"/>
          <w:lang w:val="en-US"/>
        </w:rPr>
        <w:t xml:space="preserve">and form a homologous series. They may be classified as </w:t>
      </w:r>
      <w:r w:rsidRPr="00D95B71">
        <w:rPr>
          <w:i/>
          <w:iCs/>
          <w:color w:val="000000"/>
          <w:sz w:val="28"/>
          <w:szCs w:val="28"/>
          <w:lang w:val="en-US"/>
        </w:rPr>
        <w:t xml:space="preserve">primary, secondary, </w:t>
      </w:r>
      <w:r w:rsidRPr="00D95B71">
        <w:rPr>
          <w:color w:val="000000"/>
          <w:sz w:val="28"/>
          <w:szCs w:val="28"/>
          <w:lang w:val="en-US"/>
        </w:rPr>
        <w:t xml:space="preserve">and </w:t>
      </w:r>
      <w:r w:rsidRPr="00D95B71">
        <w:rPr>
          <w:i/>
          <w:iCs/>
          <w:color w:val="000000"/>
          <w:sz w:val="28"/>
          <w:szCs w:val="28"/>
          <w:lang w:val="en-US"/>
        </w:rPr>
        <w:t xml:space="preserve">tertiary </w:t>
      </w:r>
      <w:r w:rsidRPr="00D95B71">
        <w:rPr>
          <w:color w:val="000000"/>
          <w:sz w:val="28"/>
          <w:szCs w:val="28"/>
          <w:lang w:val="en-US"/>
        </w:rPr>
        <w:t xml:space="preserve">alcohols depending on whether the </w:t>
      </w:r>
      <w:r w:rsidRPr="00D95B71">
        <w:rPr>
          <w:noProof/>
          <w:color w:val="000000"/>
          <w:sz w:val="28"/>
          <w:szCs w:val="28"/>
          <w:lang w:val="en-US"/>
        </w:rPr>
        <w:t xml:space="preserve">hydroxyl </w:t>
      </w:r>
      <w:r w:rsidRPr="00D95B71">
        <w:rPr>
          <w:color w:val="000000"/>
          <w:sz w:val="28"/>
          <w:szCs w:val="28"/>
          <w:lang w:val="en-US"/>
        </w:rPr>
        <w:t>group is attached to a primary, secondary, or tertiary alkyl group, respectively.</w:t>
      </w:r>
    </w:p>
    <w:p w:rsidR="00086FF6" w:rsidRPr="00D95B71" w:rsidRDefault="006F4940" w:rsidP="00D95B71">
      <w:pPr>
        <w:shd w:val="clear" w:color="auto" w:fill="FFFFFF"/>
        <w:tabs>
          <w:tab w:val="left" w:pos="540"/>
        </w:tabs>
        <w:autoSpaceDE w:val="0"/>
        <w:autoSpaceDN w:val="0"/>
        <w:adjustRightInd w:val="0"/>
        <w:spacing w:line="288" w:lineRule="auto"/>
        <w:ind w:firstLine="360"/>
        <w:jc w:val="center"/>
        <w:rPr>
          <w:sz w:val="28"/>
          <w:szCs w:val="28"/>
        </w:rPr>
      </w:pPr>
      <w:r w:rsidRPr="00D95B71">
        <w:rPr>
          <w:noProof/>
          <w:sz w:val="28"/>
          <w:szCs w:val="28"/>
        </w:rPr>
        <w:drawing>
          <wp:inline distT="0" distB="0" distL="0" distR="0">
            <wp:extent cx="5381625" cy="11334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5381625" cy="1133475"/>
                    </a:xfrm>
                    <a:prstGeom prst="rect">
                      <a:avLst/>
                    </a:prstGeom>
                    <a:noFill/>
                    <a:ln w="9525">
                      <a:noFill/>
                      <a:miter lim="800000"/>
                      <a:headEnd/>
                      <a:tailEnd/>
                    </a:ln>
                  </pic:spPr>
                </pic:pic>
              </a:graphicData>
            </a:graphic>
          </wp:inline>
        </w:drawing>
      </w:r>
    </w:p>
    <w:p w:rsidR="00086FF6" w:rsidRPr="00D95B71" w:rsidRDefault="00086FF6" w:rsidP="00D95B71">
      <w:pPr>
        <w:shd w:val="clear" w:color="auto" w:fill="FFFFFF"/>
        <w:tabs>
          <w:tab w:val="left" w:pos="540"/>
        </w:tabs>
        <w:autoSpaceDE w:val="0"/>
        <w:autoSpaceDN w:val="0"/>
        <w:adjustRightInd w:val="0"/>
        <w:spacing w:line="288" w:lineRule="auto"/>
        <w:ind w:firstLine="360"/>
        <w:jc w:val="both"/>
        <w:rPr>
          <w:color w:val="000000"/>
          <w:sz w:val="28"/>
          <w:szCs w:val="28"/>
        </w:rPr>
      </w:pPr>
    </w:p>
    <w:p w:rsidR="00086FF6" w:rsidRPr="00D95B71" w:rsidRDefault="00086FF6" w:rsidP="00D95B71">
      <w:pPr>
        <w:shd w:val="clear" w:color="auto" w:fill="FFFFFF"/>
        <w:tabs>
          <w:tab w:val="left" w:pos="540"/>
        </w:tabs>
        <w:autoSpaceDE w:val="0"/>
        <w:autoSpaceDN w:val="0"/>
        <w:adjustRightInd w:val="0"/>
        <w:spacing w:line="288" w:lineRule="auto"/>
        <w:ind w:firstLine="567"/>
        <w:jc w:val="both"/>
        <w:rPr>
          <w:sz w:val="28"/>
          <w:szCs w:val="28"/>
          <w:lang w:val="en-US"/>
        </w:rPr>
      </w:pPr>
      <w:r w:rsidRPr="00D95B71">
        <w:rPr>
          <w:color w:val="000000"/>
          <w:sz w:val="28"/>
          <w:szCs w:val="28"/>
          <w:lang w:val="en-US"/>
        </w:rPr>
        <w:t xml:space="preserve">These structural differences lead to important differences in the chemical </w:t>
      </w:r>
      <w:r w:rsidR="007F205E" w:rsidRPr="00D95B71">
        <w:rPr>
          <w:color w:val="000000"/>
          <w:sz w:val="28"/>
          <w:szCs w:val="28"/>
          <w:lang w:val="en-US"/>
        </w:rPr>
        <w:t>behaviors</w:t>
      </w:r>
      <w:r w:rsidRPr="00D95B71">
        <w:rPr>
          <w:color w:val="000000"/>
          <w:sz w:val="28"/>
          <w:szCs w:val="28"/>
          <w:lang w:val="en-US"/>
        </w:rPr>
        <w:t xml:space="preserve"> of the alcohols.</w:t>
      </w:r>
    </w:p>
    <w:p w:rsidR="00086FF6" w:rsidRPr="00D95B71" w:rsidRDefault="00086FF6" w:rsidP="00D95B71">
      <w:pPr>
        <w:shd w:val="clear" w:color="auto" w:fill="FFFFFF"/>
        <w:tabs>
          <w:tab w:val="left" w:pos="540"/>
        </w:tabs>
        <w:autoSpaceDE w:val="0"/>
        <w:autoSpaceDN w:val="0"/>
        <w:adjustRightInd w:val="0"/>
        <w:spacing w:line="288" w:lineRule="auto"/>
        <w:ind w:firstLine="567"/>
        <w:jc w:val="both"/>
        <w:rPr>
          <w:sz w:val="28"/>
          <w:szCs w:val="28"/>
          <w:lang w:val="en-US"/>
        </w:rPr>
      </w:pPr>
      <w:r w:rsidRPr="00D95B71">
        <w:rPr>
          <w:b/>
          <w:bCs/>
          <w:color w:val="000000"/>
          <w:sz w:val="28"/>
          <w:szCs w:val="28"/>
          <w:lang w:val="en-US"/>
        </w:rPr>
        <w:t>Nomenclature</w:t>
      </w:r>
    </w:p>
    <w:p w:rsidR="00086FF6" w:rsidRPr="00D95B71" w:rsidRDefault="00086FF6" w:rsidP="00D95B71">
      <w:pPr>
        <w:shd w:val="clear" w:color="auto" w:fill="FFFFFF"/>
        <w:tabs>
          <w:tab w:val="left" w:pos="540"/>
        </w:tabs>
        <w:autoSpaceDE w:val="0"/>
        <w:autoSpaceDN w:val="0"/>
        <w:adjustRightInd w:val="0"/>
        <w:spacing w:line="288" w:lineRule="auto"/>
        <w:ind w:firstLine="567"/>
        <w:jc w:val="both"/>
        <w:rPr>
          <w:sz w:val="28"/>
          <w:szCs w:val="28"/>
          <w:lang w:val="en-US"/>
        </w:rPr>
      </w:pPr>
      <w:r w:rsidRPr="00D95B71">
        <w:rPr>
          <w:color w:val="000000"/>
          <w:sz w:val="28"/>
          <w:szCs w:val="28"/>
          <w:lang w:val="en-US"/>
        </w:rPr>
        <w:t>There are two main systems of naming the alcohols: (i) the system of common names, and (ii) the IUPAC system.</w:t>
      </w:r>
    </w:p>
    <w:p w:rsidR="00086FF6" w:rsidRPr="00D95B71" w:rsidRDefault="00086FF6" w:rsidP="00D95B71">
      <w:pPr>
        <w:shd w:val="clear" w:color="auto" w:fill="FFFFFF"/>
        <w:tabs>
          <w:tab w:val="left" w:pos="540"/>
        </w:tabs>
        <w:autoSpaceDE w:val="0"/>
        <w:autoSpaceDN w:val="0"/>
        <w:adjustRightInd w:val="0"/>
        <w:spacing w:line="288" w:lineRule="auto"/>
        <w:ind w:firstLine="567"/>
        <w:jc w:val="both"/>
        <w:rPr>
          <w:color w:val="000000"/>
          <w:sz w:val="28"/>
          <w:szCs w:val="28"/>
          <w:lang w:val="en-US"/>
        </w:rPr>
      </w:pPr>
      <w:r w:rsidRPr="00D95B71">
        <w:rPr>
          <w:b/>
          <w:bCs/>
          <w:color w:val="000000"/>
          <w:sz w:val="28"/>
          <w:szCs w:val="28"/>
          <w:lang w:val="en-US"/>
        </w:rPr>
        <w:t xml:space="preserve">The system of common </w:t>
      </w:r>
      <w:r w:rsidRPr="00D95B71">
        <w:rPr>
          <w:color w:val="000000"/>
          <w:sz w:val="28"/>
          <w:szCs w:val="28"/>
          <w:lang w:val="en-US"/>
        </w:rPr>
        <w:t>names. The simpler alcohols are generally known by their common names. A common name consists of the name of the alkyl group to which the hydroxyl group is attached, followed by the word alcohol.</w:t>
      </w:r>
    </w:p>
    <w:p w:rsidR="00F432F2" w:rsidRPr="00D95B71" w:rsidRDefault="00F432F2" w:rsidP="00D95B71">
      <w:pPr>
        <w:shd w:val="clear" w:color="auto" w:fill="FFFFFF"/>
        <w:tabs>
          <w:tab w:val="left" w:pos="540"/>
        </w:tabs>
        <w:autoSpaceDE w:val="0"/>
        <w:autoSpaceDN w:val="0"/>
        <w:adjustRightInd w:val="0"/>
        <w:spacing w:line="288" w:lineRule="auto"/>
        <w:ind w:firstLine="567"/>
        <w:jc w:val="both"/>
        <w:rPr>
          <w:color w:val="000000"/>
          <w:sz w:val="28"/>
          <w:szCs w:val="28"/>
          <w:lang w:val="en-US"/>
        </w:rPr>
      </w:pPr>
      <w:r w:rsidRPr="00D95B71">
        <w:rPr>
          <w:noProof/>
          <w:sz w:val="28"/>
          <w:szCs w:val="28"/>
        </w:rPr>
        <w:lastRenderedPageBreak/>
        <w:drawing>
          <wp:inline distT="0" distB="0" distL="0" distR="0">
            <wp:extent cx="5600700" cy="2755900"/>
            <wp:effectExtent l="19050" t="0" r="0" b="0"/>
            <wp:docPr id="7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5600700" cy="2755900"/>
                    </a:xfrm>
                    <a:prstGeom prst="rect">
                      <a:avLst/>
                    </a:prstGeom>
                    <a:noFill/>
                    <a:ln w="9525">
                      <a:noFill/>
                      <a:miter lim="800000"/>
                      <a:headEnd/>
                      <a:tailEnd/>
                    </a:ln>
                  </pic:spPr>
                </pic:pic>
              </a:graphicData>
            </a:graphic>
          </wp:inline>
        </w:drawing>
      </w:r>
    </w:p>
    <w:p w:rsidR="00F432F2" w:rsidRPr="00D95B71" w:rsidRDefault="00F432F2" w:rsidP="00D95B71">
      <w:pPr>
        <w:shd w:val="clear" w:color="auto" w:fill="FFFFFF"/>
        <w:tabs>
          <w:tab w:val="left" w:pos="540"/>
        </w:tabs>
        <w:autoSpaceDE w:val="0"/>
        <w:autoSpaceDN w:val="0"/>
        <w:adjustRightInd w:val="0"/>
        <w:spacing w:line="288" w:lineRule="auto"/>
        <w:ind w:firstLine="567"/>
        <w:jc w:val="both"/>
        <w:rPr>
          <w:color w:val="000000"/>
          <w:sz w:val="28"/>
          <w:szCs w:val="28"/>
          <w:lang w:val="en-US"/>
        </w:rPr>
      </w:pPr>
    </w:p>
    <w:p w:rsidR="00F432F2" w:rsidRPr="00D95B71" w:rsidRDefault="00F432F2" w:rsidP="00D95B71">
      <w:pPr>
        <w:shd w:val="clear" w:color="auto" w:fill="FFFFFF"/>
        <w:autoSpaceDE w:val="0"/>
        <w:autoSpaceDN w:val="0"/>
        <w:adjustRightInd w:val="0"/>
        <w:spacing w:line="288" w:lineRule="auto"/>
        <w:ind w:firstLine="360"/>
        <w:jc w:val="both"/>
        <w:rPr>
          <w:color w:val="000000"/>
          <w:sz w:val="28"/>
          <w:szCs w:val="28"/>
          <w:lang w:val="en-US"/>
        </w:rPr>
      </w:pPr>
      <w:r w:rsidRPr="00D95B71">
        <w:rPr>
          <w:b/>
          <w:color w:val="000000"/>
          <w:sz w:val="28"/>
          <w:szCs w:val="28"/>
          <w:lang w:val="en-US"/>
        </w:rPr>
        <w:t xml:space="preserve">The IUPAC system. </w:t>
      </w:r>
      <w:r w:rsidRPr="00D95B71">
        <w:rPr>
          <w:color w:val="000000"/>
          <w:sz w:val="28"/>
          <w:szCs w:val="28"/>
          <w:lang w:val="en-US"/>
        </w:rPr>
        <w:t xml:space="preserve">1. Since alcohols are regarded as the </w:t>
      </w:r>
      <w:r w:rsidRPr="00D95B71">
        <w:rPr>
          <w:noProof/>
          <w:color w:val="000000"/>
          <w:sz w:val="28"/>
          <w:szCs w:val="28"/>
          <w:lang w:val="en-US"/>
        </w:rPr>
        <w:t xml:space="preserve">hydroxy </w:t>
      </w:r>
      <w:r w:rsidRPr="00D95B71">
        <w:rPr>
          <w:color w:val="000000"/>
          <w:sz w:val="28"/>
          <w:szCs w:val="28"/>
          <w:lang w:val="en-US"/>
        </w:rPr>
        <w:t xml:space="preserve">derivatives of alkanes, the names of alcohols, according to the IUPAC system, are derived by replacing the ending -e of the names of the parent alkanes by -ol. Thus, the alcohols are named as alkanols. The longest carbon chain containing the lydroxyl group is selected as the parent alkane, and the chain is numbered so that the </w:t>
      </w:r>
      <w:r w:rsidRPr="00D95B71">
        <w:rPr>
          <w:noProof/>
          <w:color w:val="000000"/>
          <w:sz w:val="28"/>
          <w:szCs w:val="28"/>
          <w:lang w:val="en-US"/>
        </w:rPr>
        <w:t xml:space="preserve">hydroxyl </w:t>
      </w:r>
      <w:r w:rsidRPr="00D95B71">
        <w:rPr>
          <w:color w:val="000000"/>
          <w:sz w:val="28"/>
          <w:szCs w:val="28"/>
          <w:lang w:val="en-US"/>
        </w:rPr>
        <w:t xml:space="preserve">group is assigned the lowest possible number. The number indicating the position of the hydroxyl group is written before the name of the </w:t>
      </w:r>
      <w:r w:rsidRPr="00D95B71">
        <w:rPr>
          <w:i/>
          <w:iCs/>
          <w:color w:val="000000"/>
          <w:sz w:val="28"/>
          <w:szCs w:val="28"/>
          <w:lang w:val="en-US"/>
        </w:rPr>
        <w:t xml:space="preserve">alkanol. </w:t>
      </w:r>
      <w:r w:rsidRPr="00D95B71">
        <w:rPr>
          <w:color w:val="000000"/>
          <w:sz w:val="28"/>
          <w:szCs w:val="28"/>
          <w:lang w:val="en-US"/>
        </w:rPr>
        <w:t>Other substituents (if any) along with their respective numbers are prefixed to the names of the alkanols. The names are written as one word. This is illustrated by the following examples.</w:t>
      </w:r>
    </w:p>
    <w:p w:rsidR="00F432F2" w:rsidRPr="00D95B71" w:rsidRDefault="00F432F2" w:rsidP="00D95B71">
      <w:pPr>
        <w:shd w:val="clear" w:color="auto" w:fill="FFFFFF"/>
        <w:autoSpaceDE w:val="0"/>
        <w:autoSpaceDN w:val="0"/>
        <w:adjustRightInd w:val="0"/>
        <w:spacing w:line="288" w:lineRule="auto"/>
        <w:ind w:firstLine="360"/>
        <w:jc w:val="both"/>
        <w:rPr>
          <w:sz w:val="28"/>
          <w:szCs w:val="28"/>
          <w:lang w:val="en-GB"/>
        </w:rPr>
      </w:pPr>
    </w:p>
    <w:p w:rsidR="00F432F2" w:rsidRPr="00D95B71" w:rsidRDefault="00F432F2" w:rsidP="00D95B71">
      <w:pPr>
        <w:shd w:val="clear" w:color="auto" w:fill="FFFFFF"/>
        <w:tabs>
          <w:tab w:val="left" w:pos="540"/>
        </w:tabs>
        <w:autoSpaceDE w:val="0"/>
        <w:autoSpaceDN w:val="0"/>
        <w:adjustRightInd w:val="0"/>
        <w:spacing w:line="288" w:lineRule="auto"/>
        <w:ind w:firstLine="567"/>
        <w:jc w:val="both"/>
        <w:rPr>
          <w:color w:val="000000"/>
          <w:sz w:val="28"/>
          <w:szCs w:val="28"/>
          <w:lang w:val="en-GB"/>
        </w:rPr>
      </w:pPr>
      <w:r w:rsidRPr="00D95B71">
        <w:rPr>
          <w:noProof/>
          <w:sz w:val="28"/>
          <w:szCs w:val="28"/>
        </w:rPr>
        <w:drawing>
          <wp:inline distT="0" distB="0" distL="0" distR="0">
            <wp:extent cx="4584700" cy="2476500"/>
            <wp:effectExtent l="19050" t="0" r="6350" b="0"/>
            <wp:docPr id="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4584700" cy="2476500"/>
                    </a:xfrm>
                    <a:prstGeom prst="rect">
                      <a:avLst/>
                    </a:prstGeom>
                    <a:noFill/>
                    <a:ln w="9525">
                      <a:noFill/>
                      <a:miter lim="800000"/>
                      <a:headEnd/>
                      <a:tailEnd/>
                    </a:ln>
                  </pic:spPr>
                </pic:pic>
              </a:graphicData>
            </a:graphic>
          </wp:inline>
        </w:drawing>
      </w:r>
    </w:p>
    <w:p w:rsidR="00F432F2" w:rsidRDefault="00F432F2" w:rsidP="00D95B71">
      <w:pPr>
        <w:shd w:val="clear" w:color="auto" w:fill="FFFFFF"/>
        <w:autoSpaceDE w:val="0"/>
        <w:autoSpaceDN w:val="0"/>
        <w:adjustRightInd w:val="0"/>
        <w:spacing w:line="288" w:lineRule="auto"/>
        <w:ind w:firstLine="567"/>
        <w:jc w:val="both"/>
        <w:rPr>
          <w:b/>
          <w:bCs/>
          <w:color w:val="000000"/>
          <w:sz w:val="28"/>
          <w:szCs w:val="28"/>
          <w:lang w:val="en-US"/>
        </w:rPr>
      </w:pPr>
    </w:p>
    <w:p w:rsidR="00347778" w:rsidRPr="00D95B71" w:rsidRDefault="00347778" w:rsidP="00D95B71">
      <w:pPr>
        <w:shd w:val="clear" w:color="auto" w:fill="FFFFFF"/>
        <w:autoSpaceDE w:val="0"/>
        <w:autoSpaceDN w:val="0"/>
        <w:adjustRightInd w:val="0"/>
        <w:spacing w:line="288" w:lineRule="auto"/>
        <w:ind w:firstLine="567"/>
        <w:jc w:val="both"/>
        <w:rPr>
          <w:b/>
          <w:bCs/>
          <w:color w:val="000000"/>
          <w:sz w:val="28"/>
          <w:szCs w:val="28"/>
          <w:lang w:val="en-US"/>
        </w:rPr>
      </w:pPr>
    </w:p>
    <w:p w:rsidR="00086FF6" w:rsidRPr="00D95B71" w:rsidRDefault="00086FF6" w:rsidP="00D95B71">
      <w:pPr>
        <w:shd w:val="clear" w:color="auto" w:fill="FFFFFF"/>
        <w:autoSpaceDE w:val="0"/>
        <w:autoSpaceDN w:val="0"/>
        <w:adjustRightInd w:val="0"/>
        <w:spacing w:line="288" w:lineRule="auto"/>
        <w:ind w:firstLine="567"/>
        <w:jc w:val="both"/>
        <w:rPr>
          <w:sz w:val="28"/>
          <w:szCs w:val="28"/>
          <w:lang w:val="en-US"/>
        </w:rPr>
      </w:pPr>
      <w:r w:rsidRPr="00D95B71">
        <w:rPr>
          <w:b/>
          <w:bCs/>
          <w:color w:val="000000"/>
          <w:sz w:val="28"/>
          <w:szCs w:val="28"/>
          <w:lang w:val="en-US"/>
        </w:rPr>
        <w:lastRenderedPageBreak/>
        <w:t>Preparation of Alcohols</w:t>
      </w:r>
    </w:p>
    <w:p w:rsidR="00086FF6" w:rsidRPr="00D95B71" w:rsidRDefault="00086FF6" w:rsidP="00D95B71">
      <w:pPr>
        <w:shd w:val="clear" w:color="auto" w:fill="FFFFFF"/>
        <w:autoSpaceDE w:val="0"/>
        <w:autoSpaceDN w:val="0"/>
        <w:adjustRightInd w:val="0"/>
        <w:spacing w:line="288" w:lineRule="auto"/>
        <w:ind w:firstLine="567"/>
        <w:jc w:val="both"/>
        <w:rPr>
          <w:sz w:val="28"/>
          <w:szCs w:val="28"/>
          <w:lang w:val="en-US"/>
        </w:rPr>
      </w:pPr>
      <w:r w:rsidRPr="00D95B71">
        <w:rPr>
          <w:color w:val="000000"/>
          <w:sz w:val="28"/>
          <w:szCs w:val="28"/>
          <w:lang w:val="en-US"/>
        </w:rPr>
        <w:t xml:space="preserve">The alcohols are the most important class of aliphatic compounds. They are extensively used as solvents and as laboratory reagents for the preparation of a host of other classes of organic compounds, through a variety of organic reactions. They are also important industrial materials. For such important starting materials it is necessary that they must to available in large quantities. Although many methods are available for </w:t>
      </w:r>
      <w:r w:rsidRPr="00D95B71">
        <w:rPr>
          <w:bCs/>
          <w:color w:val="000000"/>
          <w:sz w:val="28"/>
          <w:szCs w:val="28"/>
          <w:lang w:val="en-US"/>
        </w:rPr>
        <w:t xml:space="preserve">the </w:t>
      </w:r>
      <w:r w:rsidRPr="00D95B71">
        <w:rPr>
          <w:color w:val="000000"/>
          <w:sz w:val="28"/>
          <w:szCs w:val="28"/>
          <w:lang w:val="en-US"/>
        </w:rPr>
        <w:t>preparation of alcohols from many other classes of readily available compounds, only the more important preparations of representative nature are included here.</w:t>
      </w:r>
    </w:p>
    <w:p w:rsidR="00086FF6" w:rsidRPr="00D95B71" w:rsidRDefault="00086FF6" w:rsidP="00D95B71">
      <w:pPr>
        <w:shd w:val="clear" w:color="auto" w:fill="FFFFFF"/>
        <w:autoSpaceDE w:val="0"/>
        <w:autoSpaceDN w:val="0"/>
        <w:adjustRightInd w:val="0"/>
        <w:spacing w:line="288" w:lineRule="auto"/>
        <w:ind w:firstLine="567"/>
        <w:jc w:val="both"/>
        <w:rPr>
          <w:b/>
          <w:bCs/>
          <w:noProof/>
          <w:color w:val="000000"/>
          <w:sz w:val="28"/>
          <w:szCs w:val="28"/>
          <w:lang w:val="en-GB"/>
        </w:rPr>
      </w:pPr>
      <w:r w:rsidRPr="00D95B71">
        <w:rPr>
          <w:b/>
          <w:bCs/>
          <w:noProof/>
          <w:color w:val="000000"/>
          <w:sz w:val="28"/>
          <w:szCs w:val="28"/>
          <w:lang w:val="en-US"/>
        </w:rPr>
        <w:t xml:space="preserve">1. Hydration </w:t>
      </w:r>
      <w:r w:rsidRPr="00D95B71">
        <w:rPr>
          <w:b/>
          <w:bCs/>
          <w:color w:val="000000"/>
          <w:sz w:val="28"/>
          <w:szCs w:val="28"/>
          <w:lang w:val="en-US"/>
        </w:rPr>
        <w:t xml:space="preserve">of </w:t>
      </w:r>
      <w:r w:rsidRPr="00D95B71">
        <w:rPr>
          <w:b/>
          <w:color w:val="000000"/>
          <w:sz w:val="28"/>
          <w:szCs w:val="28"/>
          <w:lang w:val="en-US"/>
        </w:rPr>
        <w:t xml:space="preserve">alkenes. </w:t>
      </w:r>
      <w:r w:rsidRPr="00D95B71">
        <w:rPr>
          <w:color w:val="000000"/>
          <w:sz w:val="28"/>
          <w:szCs w:val="28"/>
          <w:lang w:val="en-US"/>
        </w:rPr>
        <w:t xml:space="preserve">Alcohols can be easily prepared by the </w:t>
      </w:r>
      <w:r w:rsidRPr="00D95B71">
        <w:rPr>
          <w:noProof/>
          <w:color w:val="000000"/>
          <w:sz w:val="28"/>
          <w:szCs w:val="28"/>
          <w:lang w:val="en-US"/>
        </w:rPr>
        <w:t xml:space="preserve">hydration </w:t>
      </w:r>
      <w:r w:rsidRPr="00D95B71">
        <w:rPr>
          <w:color w:val="000000"/>
          <w:sz w:val="28"/>
          <w:szCs w:val="28"/>
          <w:lang w:val="en-US"/>
        </w:rPr>
        <w:t>of alkenes.</w:t>
      </w:r>
    </w:p>
    <w:p w:rsidR="00086FF6" w:rsidRDefault="006F4940" w:rsidP="00D95B71">
      <w:pPr>
        <w:shd w:val="clear" w:color="auto" w:fill="FFFFFF"/>
        <w:autoSpaceDE w:val="0"/>
        <w:autoSpaceDN w:val="0"/>
        <w:adjustRightInd w:val="0"/>
        <w:spacing w:line="288" w:lineRule="auto"/>
        <w:ind w:left="540" w:firstLine="360"/>
        <w:jc w:val="center"/>
        <w:rPr>
          <w:sz w:val="28"/>
          <w:szCs w:val="28"/>
          <w:lang w:val="en-US"/>
        </w:rPr>
      </w:pPr>
      <w:r w:rsidRPr="00D95B71">
        <w:rPr>
          <w:noProof/>
          <w:sz w:val="28"/>
          <w:szCs w:val="28"/>
        </w:rPr>
        <w:drawing>
          <wp:inline distT="0" distB="0" distL="0" distR="0">
            <wp:extent cx="3343275" cy="43815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3343275" cy="438150"/>
                    </a:xfrm>
                    <a:prstGeom prst="rect">
                      <a:avLst/>
                    </a:prstGeom>
                    <a:noFill/>
                    <a:ln w="9525">
                      <a:noFill/>
                      <a:miter lim="800000"/>
                      <a:headEnd/>
                      <a:tailEnd/>
                    </a:ln>
                  </pic:spPr>
                </pic:pic>
              </a:graphicData>
            </a:graphic>
          </wp:inline>
        </w:drawing>
      </w:r>
    </w:p>
    <w:p w:rsidR="00347778" w:rsidRPr="00347778" w:rsidRDefault="00347778" w:rsidP="00D95B71">
      <w:pPr>
        <w:shd w:val="clear" w:color="auto" w:fill="FFFFFF"/>
        <w:autoSpaceDE w:val="0"/>
        <w:autoSpaceDN w:val="0"/>
        <w:adjustRightInd w:val="0"/>
        <w:spacing w:line="288" w:lineRule="auto"/>
        <w:ind w:left="540" w:firstLine="360"/>
        <w:jc w:val="center"/>
        <w:rPr>
          <w:sz w:val="28"/>
          <w:szCs w:val="28"/>
          <w:lang w:val="en-US"/>
        </w:rPr>
      </w:pPr>
    </w:p>
    <w:p w:rsidR="00347778" w:rsidRDefault="00086FF6" w:rsidP="00D95B71">
      <w:pPr>
        <w:shd w:val="clear" w:color="auto" w:fill="FFFFFF"/>
        <w:autoSpaceDE w:val="0"/>
        <w:autoSpaceDN w:val="0"/>
        <w:adjustRightInd w:val="0"/>
        <w:spacing w:line="288" w:lineRule="auto"/>
        <w:ind w:firstLine="360"/>
        <w:jc w:val="both"/>
        <w:rPr>
          <w:color w:val="000000"/>
          <w:sz w:val="28"/>
          <w:szCs w:val="28"/>
          <w:lang w:val="en-US"/>
        </w:rPr>
      </w:pPr>
      <w:r w:rsidRPr="00D95B71">
        <w:rPr>
          <w:b/>
          <w:color w:val="000000"/>
          <w:sz w:val="28"/>
          <w:szCs w:val="28"/>
          <w:lang w:val="en-US"/>
        </w:rPr>
        <w:t>2. Reduction of carbonyl compounds.</w:t>
      </w:r>
      <w:r w:rsidRPr="00D95B71">
        <w:rPr>
          <w:color w:val="000000"/>
          <w:sz w:val="28"/>
          <w:szCs w:val="28"/>
          <w:lang w:val="en-US"/>
        </w:rPr>
        <w:t xml:space="preserve"> Alcohols can be easily prepared by the reduction of aldehydes and </w:t>
      </w:r>
      <w:r w:rsidRPr="00D95B71">
        <w:rPr>
          <w:noProof/>
          <w:color w:val="000000"/>
          <w:sz w:val="28"/>
          <w:szCs w:val="28"/>
          <w:lang w:val="en-US"/>
        </w:rPr>
        <w:t xml:space="preserve">ketones </w:t>
      </w:r>
      <w:r w:rsidRPr="00D95B71">
        <w:rPr>
          <w:color w:val="000000"/>
          <w:sz w:val="28"/>
          <w:szCs w:val="28"/>
          <w:lang w:val="en-US"/>
        </w:rPr>
        <w:t xml:space="preserve">either by hydrogenation in the presence of metal catalysts such as nickel, palladium or platinum, at temperatures ranging from room temperature to about </w:t>
      </w:r>
      <w:smartTag w:uri="urn:schemas-microsoft-com:office:smarttags" w:element="metricconverter">
        <w:smartTagPr>
          <w:attr w:name="ProductID" w:val="200ﾰC"/>
        </w:smartTagPr>
        <w:r w:rsidRPr="00D95B71">
          <w:rPr>
            <w:color w:val="000000"/>
            <w:sz w:val="28"/>
            <w:szCs w:val="28"/>
            <w:lang w:val="en-US"/>
          </w:rPr>
          <w:t>200°C</w:t>
        </w:r>
      </w:smartTag>
      <w:r w:rsidRPr="00D95B71">
        <w:rPr>
          <w:color w:val="000000"/>
          <w:sz w:val="28"/>
          <w:szCs w:val="28"/>
          <w:lang w:val="en-US"/>
        </w:rPr>
        <w:t>, and moderate pressures (3 - 20 atm.), or by the use of chemical reducing agents such as lithium aluminium hydride (LiAlH</w:t>
      </w:r>
      <w:r w:rsidRPr="00D95B71">
        <w:rPr>
          <w:color w:val="000000"/>
          <w:sz w:val="28"/>
          <w:szCs w:val="28"/>
          <w:vertAlign w:val="subscript"/>
          <w:lang w:val="en-US"/>
        </w:rPr>
        <w:t>4</w:t>
      </w:r>
      <w:r w:rsidRPr="00D95B71">
        <w:rPr>
          <w:color w:val="000000"/>
          <w:sz w:val="28"/>
          <w:szCs w:val="28"/>
          <w:lang w:val="en-US"/>
        </w:rPr>
        <w:t>) or sodium borohydride (NaBH</w:t>
      </w:r>
      <w:r w:rsidRPr="00D95B71">
        <w:rPr>
          <w:color w:val="000000"/>
          <w:sz w:val="28"/>
          <w:szCs w:val="28"/>
          <w:vertAlign w:val="subscript"/>
          <w:lang w:val="en-US"/>
        </w:rPr>
        <w:t>4</w:t>
      </w:r>
      <w:r w:rsidRPr="00D95B71">
        <w:rPr>
          <w:color w:val="000000"/>
          <w:sz w:val="28"/>
          <w:szCs w:val="28"/>
          <w:lang w:val="en-US"/>
        </w:rPr>
        <w:t xml:space="preserve">). Aldehydes give primary alcohols while </w:t>
      </w:r>
      <w:r w:rsidRPr="00D95B71">
        <w:rPr>
          <w:noProof/>
          <w:color w:val="000000"/>
          <w:sz w:val="28"/>
          <w:szCs w:val="28"/>
          <w:lang w:val="en-US"/>
        </w:rPr>
        <w:t xml:space="preserve">ketones </w:t>
      </w:r>
      <w:r w:rsidRPr="00D95B71">
        <w:rPr>
          <w:color w:val="000000"/>
          <w:sz w:val="28"/>
          <w:szCs w:val="28"/>
          <w:lang w:val="en-US"/>
        </w:rPr>
        <w:t>yield secondary alcohols.</w:t>
      </w:r>
    </w:p>
    <w:p w:rsidR="00347778" w:rsidRDefault="00347778" w:rsidP="00D95B71">
      <w:pPr>
        <w:shd w:val="clear" w:color="auto" w:fill="FFFFFF"/>
        <w:autoSpaceDE w:val="0"/>
        <w:autoSpaceDN w:val="0"/>
        <w:adjustRightInd w:val="0"/>
        <w:spacing w:line="288" w:lineRule="auto"/>
        <w:ind w:firstLine="360"/>
        <w:rPr>
          <w:sz w:val="28"/>
          <w:szCs w:val="28"/>
          <w:lang w:val="en-GB"/>
        </w:rPr>
      </w:pPr>
    </w:p>
    <w:p w:rsidR="00086FF6" w:rsidRPr="00D95B71" w:rsidRDefault="006F4940" w:rsidP="00D95B71">
      <w:pPr>
        <w:shd w:val="clear" w:color="auto" w:fill="FFFFFF"/>
        <w:autoSpaceDE w:val="0"/>
        <w:autoSpaceDN w:val="0"/>
        <w:adjustRightInd w:val="0"/>
        <w:spacing w:line="288" w:lineRule="auto"/>
        <w:ind w:firstLine="360"/>
        <w:rPr>
          <w:sz w:val="28"/>
          <w:szCs w:val="28"/>
          <w:lang w:val="en-GB"/>
        </w:rPr>
      </w:pPr>
      <w:r w:rsidRPr="00D95B71">
        <w:rPr>
          <w:noProof/>
          <w:sz w:val="28"/>
          <w:szCs w:val="28"/>
        </w:rPr>
        <w:drawing>
          <wp:anchor distT="0" distB="0" distL="114300" distR="114300" simplePos="0" relativeHeight="251659776" behindDoc="0" locked="0" layoutInCell="1" allowOverlap="1">
            <wp:simplePos x="0" y="0"/>
            <wp:positionH relativeFrom="column">
              <wp:posOffset>2171700</wp:posOffset>
            </wp:positionH>
            <wp:positionV relativeFrom="paragraph">
              <wp:posOffset>-3810</wp:posOffset>
            </wp:positionV>
            <wp:extent cx="2266950" cy="476250"/>
            <wp:effectExtent l="19050" t="0" r="0" b="0"/>
            <wp:wrapSquare wrapText="right"/>
            <wp:docPr id="2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2266950" cy="476250"/>
                    </a:xfrm>
                    <a:prstGeom prst="rect">
                      <a:avLst/>
                    </a:prstGeom>
                    <a:noFill/>
                    <a:ln w="9525">
                      <a:noFill/>
                      <a:miter lim="800000"/>
                      <a:headEnd/>
                      <a:tailEnd/>
                    </a:ln>
                  </pic:spPr>
                </pic:pic>
              </a:graphicData>
            </a:graphic>
          </wp:anchor>
        </w:drawing>
      </w:r>
      <w:r w:rsidR="00086FF6" w:rsidRPr="00D95B71">
        <w:rPr>
          <w:sz w:val="28"/>
          <w:szCs w:val="28"/>
          <w:lang w:val="en-GB"/>
        </w:rPr>
        <w:br w:type="textWrapping" w:clear="all"/>
      </w:r>
    </w:p>
    <w:p w:rsidR="00086FF6" w:rsidRPr="00D95B71" w:rsidRDefault="00086FF6" w:rsidP="00D95B71">
      <w:pPr>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t>Catalytic hydrogenation is simple to accomplish and gives quantitative yields of the products.</w:t>
      </w:r>
    </w:p>
    <w:p w:rsidR="00F432F2" w:rsidRPr="00D95B71" w:rsidRDefault="00F432F2" w:rsidP="00D95B71">
      <w:pPr>
        <w:autoSpaceDE w:val="0"/>
        <w:autoSpaceDN w:val="0"/>
        <w:adjustRightInd w:val="0"/>
        <w:spacing w:line="288" w:lineRule="auto"/>
        <w:ind w:firstLine="540"/>
        <w:jc w:val="both"/>
        <w:rPr>
          <w:color w:val="000000"/>
          <w:sz w:val="28"/>
          <w:szCs w:val="28"/>
          <w:lang w:val="en-US"/>
        </w:rPr>
      </w:pPr>
    </w:p>
    <w:p w:rsidR="00F432F2" w:rsidRPr="00D95B71" w:rsidRDefault="00F432F2" w:rsidP="00D95B71">
      <w:pPr>
        <w:shd w:val="clear" w:color="auto" w:fill="FFFFFF"/>
        <w:autoSpaceDE w:val="0"/>
        <w:autoSpaceDN w:val="0"/>
        <w:adjustRightInd w:val="0"/>
        <w:spacing w:line="288" w:lineRule="auto"/>
        <w:ind w:firstLine="540"/>
        <w:jc w:val="both"/>
        <w:rPr>
          <w:b/>
          <w:color w:val="000000"/>
          <w:sz w:val="28"/>
          <w:szCs w:val="28"/>
          <w:lang w:val="en-US"/>
        </w:rPr>
      </w:pPr>
      <w:r w:rsidRPr="00D95B71">
        <w:rPr>
          <w:b/>
          <w:color w:val="000000"/>
          <w:sz w:val="28"/>
          <w:szCs w:val="28"/>
          <w:lang w:val="en-US"/>
        </w:rPr>
        <w:t>Properties of alcohols</w:t>
      </w: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color w:val="000000"/>
          <w:sz w:val="28"/>
          <w:szCs w:val="28"/>
          <w:lang w:val="en-US"/>
        </w:rPr>
        <w:t xml:space="preserve">Generally, the alcohols are neutral colourless liquids, but some alcohols, particularly of high molecular weight, are solids. The melting and boiling points of alcohols vary widely (generally increase with the increasing number of carbon atoms), but the variations are consistent with the generalization explained earlier in the case of hydrocarbons where these physical characteristics were correlated with the molecular </w:t>
      </w:r>
      <w:r w:rsidRPr="00D95B71">
        <w:rPr>
          <w:color w:val="000000"/>
          <w:sz w:val="28"/>
          <w:szCs w:val="28"/>
          <w:lang w:val="en-US"/>
        </w:rPr>
        <w:lastRenderedPageBreak/>
        <w:t xml:space="preserve">structures. For example, </w:t>
      </w:r>
      <w:r w:rsidR="00996227" w:rsidRPr="00D95B71">
        <w:rPr>
          <w:color w:val="000000"/>
          <w:sz w:val="28"/>
          <w:szCs w:val="28"/>
          <w:lang w:val="en-US"/>
        </w:rPr>
        <w:t>tert</w:t>
      </w:r>
      <w:r w:rsidRPr="00D95B71">
        <w:rPr>
          <w:color w:val="000000"/>
          <w:sz w:val="28"/>
          <w:szCs w:val="28"/>
          <w:lang w:val="en-US"/>
        </w:rPr>
        <w:t>-butyl alcohol with the most compact structure, has the highest melting point and the lowest boiling point of all the butyl alcohols.</w:t>
      </w: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color w:val="000000"/>
          <w:sz w:val="28"/>
          <w:szCs w:val="28"/>
          <w:lang w:val="en-US"/>
        </w:rPr>
        <w:t xml:space="preserve">In general, the alcohols are far less volatile, and thus have higher boiling points than the hydrocarbons of comparable molecular weight (although this difference decreases progressively as the molecular weight increases). Ethyl alcohol (mol.wt., 46) boils at 78.5°C, whereas propane (mol. wt., 44) boils at </w:t>
      </w:r>
      <w:smartTag w:uri="urn:schemas-microsoft-com:office:smarttags" w:element="metricconverter">
        <w:smartTagPr>
          <w:attr w:name="ProductID" w:val="-42ﾰC"/>
        </w:smartTagPr>
        <w:r w:rsidRPr="00D95B71">
          <w:rPr>
            <w:color w:val="000000"/>
            <w:sz w:val="28"/>
            <w:szCs w:val="28"/>
            <w:lang w:val="en-US"/>
          </w:rPr>
          <w:t>-42°C</w:t>
        </w:r>
      </w:smartTag>
      <w:r w:rsidRPr="00D95B71">
        <w:rPr>
          <w:color w:val="000000"/>
          <w:sz w:val="28"/>
          <w:szCs w:val="28"/>
          <w:lang w:val="en-US"/>
        </w:rPr>
        <w:t>. The relatively high boiling points of alcohols can be attributed to association of the molecules through hydrogen bonding</w:t>
      </w:r>
      <w:r w:rsidRPr="00D95B71">
        <w:rPr>
          <w:i/>
          <w:iCs/>
          <w:color w:val="000000"/>
          <w:sz w:val="28"/>
          <w:szCs w:val="28"/>
          <w:lang w:val="en-US"/>
        </w:rPr>
        <w:t>.</w:t>
      </w: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color w:val="000000"/>
          <w:sz w:val="28"/>
          <w:szCs w:val="28"/>
          <w:lang w:val="en-US"/>
        </w:rPr>
        <w:t xml:space="preserve">Contrary to hydrocarbons, the lower alcohols (methyl, ethyl and </w:t>
      </w:r>
      <w:r w:rsidRPr="00D95B71">
        <w:rPr>
          <w:noProof/>
          <w:color w:val="000000"/>
          <w:sz w:val="28"/>
          <w:szCs w:val="28"/>
          <w:lang w:val="en-US"/>
        </w:rPr>
        <w:t xml:space="preserve">propyl) </w:t>
      </w:r>
      <w:r w:rsidRPr="00D95B71">
        <w:rPr>
          <w:color w:val="000000"/>
          <w:sz w:val="28"/>
          <w:szCs w:val="28"/>
          <w:lang w:val="en-US"/>
        </w:rPr>
        <w:t>are miscible with water in all proportions, but as the molecular weight increases, solubility of alcohols in water decreases, and the alcohols with more than four carbon atoms tend to have little solubility in water. The solubility of alcohols also depends on the structure of the alkyl group. For example, terf-butyl alcohol is also completely miscible with water, but the other three butyl alcohols are only moderately soluble in water.</w:t>
      </w: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color w:val="000000"/>
          <w:sz w:val="28"/>
          <w:szCs w:val="28"/>
          <w:lang w:val="en-US"/>
        </w:rPr>
        <w:t xml:space="preserve">The solubility of alcohols in water is due to the participation of the </w:t>
      </w:r>
      <w:r w:rsidRPr="00D95B71">
        <w:rPr>
          <w:noProof/>
          <w:color w:val="000000"/>
          <w:sz w:val="28"/>
          <w:szCs w:val="28"/>
          <w:lang w:val="en-US"/>
        </w:rPr>
        <w:t xml:space="preserve">hydroxyl </w:t>
      </w:r>
      <w:r w:rsidRPr="00D95B71">
        <w:rPr>
          <w:color w:val="000000"/>
          <w:sz w:val="28"/>
          <w:szCs w:val="28"/>
          <w:lang w:val="en-US"/>
        </w:rPr>
        <w:t xml:space="preserve">group of alcohols in the hydrogen-bonded network of water, but this is true only for the lower alcohols were the alkyl group is not very large. As the hydrocarbon portion of the alcohols gets longer, more of the hydrogen bonds with water must be sacrificed to make room for the hydrocarbon chain. A rough ratio of carbon to oxygen in alcohols that makes difference in solubility and insolubility is 4 to 1, i.e., the alcohols follow the rule of thumb that states that </w:t>
      </w:r>
      <w:r w:rsidRPr="00D95B71">
        <w:rPr>
          <w:i/>
          <w:iCs/>
          <w:color w:val="000000"/>
          <w:sz w:val="28"/>
          <w:szCs w:val="28"/>
          <w:lang w:val="en-US"/>
        </w:rPr>
        <w:t xml:space="preserve">"compounds having no more than four carbons per oxygen are water soluble". </w:t>
      </w:r>
      <w:r w:rsidRPr="00D95B71">
        <w:rPr>
          <w:color w:val="000000"/>
          <w:sz w:val="28"/>
          <w:szCs w:val="28"/>
          <w:lang w:val="en-US"/>
        </w:rPr>
        <w:t xml:space="preserve">The greater solubility of </w:t>
      </w:r>
      <w:r w:rsidRPr="00D95B71">
        <w:rPr>
          <w:i/>
          <w:iCs/>
          <w:color w:val="000000"/>
          <w:sz w:val="28"/>
          <w:szCs w:val="28"/>
          <w:lang w:val="en-US"/>
        </w:rPr>
        <w:t>tert-buty</w:t>
      </w:r>
      <w:r w:rsidR="00996227" w:rsidRPr="00D95B71">
        <w:rPr>
          <w:i/>
          <w:iCs/>
          <w:color w:val="000000"/>
          <w:sz w:val="28"/>
          <w:szCs w:val="28"/>
          <w:lang w:val="en-US"/>
        </w:rPr>
        <w:t>l</w:t>
      </w:r>
      <w:r w:rsidRPr="00D95B71">
        <w:rPr>
          <w:i/>
          <w:iCs/>
          <w:color w:val="000000"/>
          <w:sz w:val="28"/>
          <w:szCs w:val="28"/>
          <w:lang w:val="en-US"/>
        </w:rPr>
        <w:t xml:space="preserve"> </w:t>
      </w:r>
      <w:r w:rsidR="00996227" w:rsidRPr="00D95B71">
        <w:rPr>
          <w:color w:val="000000"/>
          <w:sz w:val="28"/>
          <w:szCs w:val="28"/>
          <w:lang w:val="en-US"/>
        </w:rPr>
        <w:t>alcohol (C</w:t>
      </w:r>
      <w:r w:rsidRPr="00D95B71">
        <w:rPr>
          <w:color w:val="000000"/>
          <w:sz w:val="28"/>
          <w:szCs w:val="28"/>
          <w:lang w:val="en-US"/>
        </w:rPr>
        <w:t>:O = 4 : 1) in water is due to the fact that the rm-butyl group being more compact than the other butyl groups needs less room, and thus requires less sacrifice of the hydrogen bonds.</w:t>
      </w:r>
    </w:p>
    <w:p w:rsidR="00F432F2" w:rsidRPr="00D95B71" w:rsidRDefault="00F432F2" w:rsidP="00D95B71">
      <w:pPr>
        <w:shd w:val="clear" w:color="auto" w:fill="FFFFFF"/>
        <w:autoSpaceDE w:val="0"/>
        <w:autoSpaceDN w:val="0"/>
        <w:adjustRightInd w:val="0"/>
        <w:spacing w:line="288" w:lineRule="auto"/>
        <w:ind w:firstLine="540"/>
        <w:jc w:val="both"/>
        <w:rPr>
          <w:b/>
          <w:sz w:val="28"/>
          <w:szCs w:val="28"/>
          <w:lang w:val="en-US"/>
        </w:rPr>
      </w:pPr>
      <w:r w:rsidRPr="00D95B71">
        <w:rPr>
          <w:color w:val="000000"/>
          <w:sz w:val="28"/>
          <w:szCs w:val="28"/>
          <w:lang w:val="en-US"/>
        </w:rPr>
        <w:t xml:space="preserve">Alcohols are also frequently used as solvents. They can dissolve polar substances due to the hydroxyl group, and nonpolar substances due to their </w:t>
      </w:r>
      <w:r w:rsidRPr="00D95B71">
        <w:rPr>
          <w:noProof/>
          <w:color w:val="000000"/>
          <w:sz w:val="28"/>
          <w:szCs w:val="28"/>
          <w:lang w:val="en-US"/>
        </w:rPr>
        <w:t xml:space="preserve">lipophilic </w:t>
      </w:r>
      <w:r w:rsidRPr="00D95B71">
        <w:rPr>
          <w:color w:val="000000"/>
          <w:sz w:val="28"/>
          <w:szCs w:val="28"/>
          <w:lang w:val="en-US"/>
        </w:rPr>
        <w:t>alkyl groups.</w:t>
      </w:r>
    </w:p>
    <w:p w:rsidR="00F432F2" w:rsidRPr="00D95B71" w:rsidRDefault="00F432F2" w:rsidP="00D95B71">
      <w:pPr>
        <w:shd w:val="clear" w:color="auto" w:fill="FFFFFF"/>
        <w:autoSpaceDE w:val="0"/>
        <w:autoSpaceDN w:val="0"/>
        <w:adjustRightInd w:val="0"/>
        <w:spacing w:line="288" w:lineRule="auto"/>
        <w:ind w:firstLine="540"/>
        <w:jc w:val="both"/>
        <w:rPr>
          <w:b/>
          <w:color w:val="000000"/>
          <w:sz w:val="28"/>
          <w:szCs w:val="28"/>
          <w:lang w:val="en-GB"/>
        </w:rPr>
      </w:pPr>
    </w:p>
    <w:p w:rsidR="00F432F2" w:rsidRPr="00D95B71" w:rsidRDefault="00F432F2" w:rsidP="00D95B71">
      <w:pPr>
        <w:shd w:val="clear" w:color="auto" w:fill="FFFFFF"/>
        <w:autoSpaceDE w:val="0"/>
        <w:autoSpaceDN w:val="0"/>
        <w:adjustRightInd w:val="0"/>
        <w:spacing w:line="288" w:lineRule="auto"/>
        <w:ind w:firstLine="540"/>
        <w:jc w:val="both"/>
        <w:rPr>
          <w:b/>
          <w:color w:val="000000"/>
          <w:sz w:val="28"/>
          <w:szCs w:val="28"/>
          <w:lang w:val="kk-KZ"/>
        </w:rPr>
      </w:pPr>
      <w:r w:rsidRPr="00D95B71">
        <w:rPr>
          <w:b/>
          <w:color w:val="000000"/>
          <w:sz w:val="28"/>
          <w:szCs w:val="28"/>
          <w:lang w:val="en-US"/>
        </w:rPr>
        <w:t>Reactions of Alcohols</w:t>
      </w:r>
    </w:p>
    <w:p w:rsidR="00F432F2" w:rsidRPr="00D95B71" w:rsidRDefault="00F432F2" w:rsidP="00D95B71">
      <w:pPr>
        <w:shd w:val="clear" w:color="auto" w:fill="FFFFFF"/>
        <w:autoSpaceDE w:val="0"/>
        <w:autoSpaceDN w:val="0"/>
        <w:adjustRightInd w:val="0"/>
        <w:spacing w:line="288" w:lineRule="auto"/>
        <w:ind w:firstLine="540"/>
        <w:jc w:val="both"/>
        <w:rPr>
          <w:b/>
          <w:sz w:val="28"/>
          <w:szCs w:val="28"/>
          <w:lang w:val="kk-KZ"/>
        </w:rPr>
      </w:pP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sz w:val="28"/>
          <w:szCs w:val="28"/>
          <w:lang w:val="en-US"/>
        </w:rPr>
        <w:t>Generally, the reactions of alcohols (— C—O—H) involve   the   cleavage   of</w:t>
      </w:r>
      <w:r w:rsidR="00CE01F2" w:rsidRPr="00D95B71">
        <w:rPr>
          <w:sz w:val="28"/>
          <w:szCs w:val="28"/>
          <w:lang w:val="en-US"/>
        </w:rPr>
        <w:t xml:space="preserve">   either oxygen</w:t>
      </w:r>
      <w:r w:rsidRPr="00D95B71">
        <w:rPr>
          <w:sz w:val="28"/>
          <w:szCs w:val="28"/>
          <w:lang w:val="en-US"/>
        </w:rPr>
        <w:t>-</w:t>
      </w:r>
      <w:r w:rsidR="00CE01F2" w:rsidRPr="00D95B71">
        <w:rPr>
          <w:sz w:val="28"/>
          <w:szCs w:val="28"/>
          <w:lang w:val="en-US"/>
        </w:rPr>
        <w:t>hydrogen bond</w:t>
      </w:r>
      <w:r w:rsidRPr="00D95B71">
        <w:rPr>
          <w:sz w:val="28"/>
          <w:szCs w:val="28"/>
          <w:lang w:val="en-US"/>
        </w:rPr>
        <w:t xml:space="preserve">   (</w:t>
      </w:r>
      <w:r w:rsidR="00CE01F2" w:rsidRPr="00D95B71">
        <w:rPr>
          <w:sz w:val="28"/>
          <w:szCs w:val="28"/>
          <w:lang w:val="en-US"/>
        </w:rPr>
        <w:t>O</w:t>
      </w:r>
      <w:r w:rsidRPr="00D95B71">
        <w:rPr>
          <w:sz w:val="28"/>
          <w:szCs w:val="28"/>
          <w:lang w:val="en-US"/>
        </w:rPr>
        <w:t>—H</w:t>
      </w:r>
      <w:r w:rsidR="00CE01F2" w:rsidRPr="00D95B71">
        <w:rPr>
          <w:sz w:val="28"/>
          <w:szCs w:val="28"/>
          <w:lang w:val="en-US"/>
        </w:rPr>
        <w:t>) or the</w:t>
      </w:r>
      <w:r w:rsidRPr="00D95B71">
        <w:rPr>
          <w:sz w:val="28"/>
          <w:szCs w:val="28"/>
          <w:lang w:val="en-US"/>
        </w:rPr>
        <w:t xml:space="preserve"> carbon-oxygen bond (C—</w:t>
      </w:r>
      <w:r w:rsidR="00CE01F2" w:rsidRPr="00D95B71">
        <w:rPr>
          <w:sz w:val="28"/>
          <w:szCs w:val="28"/>
          <w:lang w:val="en-US"/>
        </w:rPr>
        <w:t>O</w:t>
      </w:r>
      <w:r w:rsidRPr="00D95B71">
        <w:rPr>
          <w:sz w:val="28"/>
          <w:szCs w:val="28"/>
          <w:lang w:val="en-US"/>
        </w:rPr>
        <w:t xml:space="preserve">). </w:t>
      </w: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p>
    <w:p w:rsidR="00F432F2" w:rsidRPr="00D95B71" w:rsidRDefault="00F432F2" w:rsidP="00D95B71">
      <w:pPr>
        <w:shd w:val="clear" w:color="auto" w:fill="FFFFFF"/>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lastRenderedPageBreak/>
        <w:t xml:space="preserve">Cleavage of either of the two </w:t>
      </w:r>
      <w:r w:rsidR="00CE01F2" w:rsidRPr="00D95B71">
        <w:rPr>
          <w:color w:val="000000"/>
          <w:sz w:val="28"/>
          <w:szCs w:val="28"/>
          <w:lang w:val="en-US"/>
        </w:rPr>
        <w:t>bonds may</w:t>
      </w:r>
      <w:r w:rsidRPr="00D95B71">
        <w:rPr>
          <w:color w:val="000000"/>
          <w:sz w:val="28"/>
          <w:szCs w:val="28"/>
          <w:lang w:val="en-US"/>
        </w:rPr>
        <w:t xml:space="preserve">  involve a substitution reaction or an elimination reaction. Some of the more important reactions of alcohols are as under:</w:t>
      </w:r>
    </w:p>
    <w:p w:rsidR="00F432F2" w:rsidRPr="00D95B71" w:rsidRDefault="00F432F2" w:rsidP="00D95B71">
      <w:pPr>
        <w:shd w:val="clear" w:color="auto" w:fill="FFFFFF"/>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t>1. Reaction with metals. Alcohols react rapidly with active metals such as the alkali metals to form metal alkoxides with the liberation of hydrogen. The reaction is also accompanied by the evolution of heat.</w:t>
      </w:r>
    </w:p>
    <w:p w:rsidR="00CE01F2" w:rsidRPr="00D95B71" w:rsidRDefault="00CE01F2" w:rsidP="00D95B71">
      <w:pPr>
        <w:shd w:val="clear" w:color="auto" w:fill="FFFFFF"/>
        <w:autoSpaceDE w:val="0"/>
        <w:autoSpaceDN w:val="0"/>
        <w:adjustRightInd w:val="0"/>
        <w:spacing w:line="288" w:lineRule="auto"/>
        <w:ind w:firstLine="540"/>
        <w:jc w:val="both"/>
        <w:rPr>
          <w:sz w:val="28"/>
          <w:szCs w:val="28"/>
          <w:lang w:val="en-US"/>
        </w:rPr>
      </w:pPr>
    </w:p>
    <w:p w:rsidR="00F432F2" w:rsidRPr="00D95B71" w:rsidRDefault="00F432F2" w:rsidP="00D95B71">
      <w:pPr>
        <w:shd w:val="clear" w:color="auto" w:fill="FFFFFF"/>
        <w:autoSpaceDE w:val="0"/>
        <w:autoSpaceDN w:val="0"/>
        <w:adjustRightInd w:val="0"/>
        <w:spacing w:line="288" w:lineRule="auto"/>
        <w:ind w:firstLine="540"/>
        <w:jc w:val="center"/>
        <w:rPr>
          <w:sz w:val="28"/>
          <w:szCs w:val="28"/>
          <w:lang w:val="en-US"/>
        </w:rPr>
      </w:pPr>
      <w:r w:rsidRPr="00D95B71">
        <w:rPr>
          <w:noProof/>
          <w:sz w:val="28"/>
          <w:szCs w:val="28"/>
        </w:rPr>
        <w:drawing>
          <wp:inline distT="0" distB="0" distL="0" distR="0">
            <wp:extent cx="5144347" cy="355600"/>
            <wp:effectExtent l="19050" t="0" r="0" b="0"/>
            <wp:docPr id="7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5144347" cy="355600"/>
                    </a:xfrm>
                    <a:prstGeom prst="rect">
                      <a:avLst/>
                    </a:prstGeom>
                    <a:noFill/>
                    <a:ln w="9525">
                      <a:noFill/>
                      <a:miter lim="800000"/>
                      <a:headEnd/>
                      <a:tailEnd/>
                    </a:ln>
                  </pic:spPr>
                </pic:pic>
              </a:graphicData>
            </a:graphic>
          </wp:inline>
        </w:drawing>
      </w:r>
    </w:p>
    <w:p w:rsidR="00CE01F2" w:rsidRPr="00D95B71" w:rsidRDefault="00CE01F2" w:rsidP="00D95B71">
      <w:pPr>
        <w:shd w:val="clear" w:color="auto" w:fill="FFFFFF"/>
        <w:autoSpaceDE w:val="0"/>
        <w:autoSpaceDN w:val="0"/>
        <w:adjustRightInd w:val="0"/>
        <w:spacing w:line="288" w:lineRule="auto"/>
        <w:ind w:firstLine="540"/>
        <w:jc w:val="center"/>
        <w:rPr>
          <w:sz w:val="28"/>
          <w:szCs w:val="28"/>
          <w:lang w:val="en-US"/>
        </w:rPr>
      </w:pP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color w:val="000000"/>
          <w:sz w:val="28"/>
          <w:szCs w:val="28"/>
          <w:lang w:val="en-US"/>
        </w:rPr>
        <w:t>The order of reactivity of alcohols is: primary &gt; secondary &gt; tertiary.</w:t>
      </w:r>
    </w:p>
    <w:p w:rsidR="00F432F2" w:rsidRPr="00D95B71" w:rsidRDefault="00F432F2" w:rsidP="00D95B71">
      <w:pPr>
        <w:shd w:val="clear" w:color="auto" w:fill="FFFFFF"/>
        <w:autoSpaceDE w:val="0"/>
        <w:autoSpaceDN w:val="0"/>
        <w:adjustRightInd w:val="0"/>
        <w:spacing w:line="288" w:lineRule="auto"/>
        <w:ind w:firstLine="540"/>
        <w:jc w:val="both"/>
        <w:rPr>
          <w:sz w:val="28"/>
          <w:szCs w:val="28"/>
          <w:lang w:val="en-US"/>
        </w:rPr>
      </w:pPr>
      <w:r w:rsidRPr="00D95B71">
        <w:rPr>
          <w:color w:val="000000"/>
          <w:sz w:val="28"/>
          <w:szCs w:val="28"/>
          <w:lang w:val="en-US"/>
        </w:rPr>
        <w:t>The reaction of alkali metals with alcohols is less violent than that with water. The reaction with water produces enough heat to ignite the hydrogen evolved in the reaction, and cause an explosion. The scrap of these metals is therefore often disposed of in the laboratory by reaction with an alcohol.</w:t>
      </w:r>
    </w:p>
    <w:p w:rsidR="00CE01F2" w:rsidRPr="00D95B71" w:rsidRDefault="00CE01F2" w:rsidP="00D95B71">
      <w:pPr>
        <w:shd w:val="clear" w:color="auto" w:fill="FFFFFF"/>
        <w:autoSpaceDE w:val="0"/>
        <w:autoSpaceDN w:val="0"/>
        <w:adjustRightInd w:val="0"/>
        <w:spacing w:line="288" w:lineRule="auto"/>
        <w:ind w:firstLine="540"/>
        <w:jc w:val="both"/>
        <w:rPr>
          <w:sz w:val="28"/>
          <w:szCs w:val="28"/>
          <w:lang w:val="en-US"/>
        </w:rPr>
      </w:pPr>
      <w:r w:rsidRPr="00D95B71">
        <w:rPr>
          <w:b/>
          <w:color w:val="000000"/>
          <w:sz w:val="28"/>
          <w:szCs w:val="28"/>
          <w:lang w:val="en-US"/>
        </w:rPr>
        <w:t>2. Reaction with carboxylic acids (etherification).</w:t>
      </w:r>
      <w:r w:rsidRPr="00D95B71">
        <w:rPr>
          <w:color w:val="000000"/>
          <w:sz w:val="28"/>
          <w:szCs w:val="28"/>
          <w:lang w:val="en-US"/>
        </w:rPr>
        <w:t xml:space="preserve"> Alcohols react with carboxylic acids on heating in the presence of </w:t>
      </w:r>
      <w:r w:rsidRPr="00D95B71">
        <w:rPr>
          <w:i/>
          <w:iCs/>
          <w:color w:val="000000"/>
          <w:sz w:val="28"/>
          <w:szCs w:val="28"/>
          <w:lang w:val="en-US"/>
        </w:rPr>
        <w:t xml:space="preserve">small quantities </w:t>
      </w:r>
      <w:r w:rsidRPr="00D95B71">
        <w:rPr>
          <w:color w:val="000000"/>
          <w:sz w:val="28"/>
          <w:szCs w:val="28"/>
          <w:lang w:val="en-US"/>
        </w:rPr>
        <w:t xml:space="preserve">of conc. </w:t>
      </w:r>
      <w:r w:rsidRPr="00D95B71">
        <w:rPr>
          <w:noProof/>
          <w:color w:val="000000"/>
          <w:sz w:val="28"/>
          <w:szCs w:val="28"/>
          <w:lang w:val="en-US"/>
        </w:rPr>
        <w:t xml:space="preserve">sulfuric </w:t>
      </w:r>
      <w:r w:rsidRPr="00D95B71">
        <w:rPr>
          <w:color w:val="000000"/>
          <w:sz w:val="28"/>
          <w:szCs w:val="28"/>
          <w:lang w:val="en-US"/>
        </w:rPr>
        <w:t>acid to form esters.</w:t>
      </w:r>
    </w:p>
    <w:p w:rsidR="00CE01F2" w:rsidRPr="00D95B71" w:rsidRDefault="00CE01F2" w:rsidP="00D95B71">
      <w:pPr>
        <w:framePr w:h="931" w:hSpace="38" w:wrap="notBeside" w:vAnchor="text" w:hAnchor="page" w:x="2582" w:y="343"/>
        <w:spacing w:line="288" w:lineRule="auto"/>
        <w:ind w:firstLine="540"/>
        <w:rPr>
          <w:sz w:val="28"/>
          <w:szCs w:val="28"/>
        </w:rPr>
      </w:pPr>
      <w:r w:rsidRPr="00D95B71">
        <w:rPr>
          <w:noProof/>
          <w:sz w:val="28"/>
          <w:szCs w:val="28"/>
        </w:rPr>
        <w:drawing>
          <wp:inline distT="0" distB="0" distL="0" distR="0">
            <wp:extent cx="4051300" cy="596900"/>
            <wp:effectExtent l="19050" t="0" r="6350" b="0"/>
            <wp:docPr id="7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4051300" cy="596900"/>
                    </a:xfrm>
                    <a:prstGeom prst="rect">
                      <a:avLst/>
                    </a:prstGeom>
                    <a:noFill/>
                    <a:ln w="9525">
                      <a:noFill/>
                      <a:miter lim="800000"/>
                      <a:headEnd/>
                      <a:tailEnd/>
                    </a:ln>
                  </pic:spPr>
                </pic:pic>
              </a:graphicData>
            </a:graphic>
          </wp:inline>
        </w:drawing>
      </w:r>
    </w:p>
    <w:p w:rsidR="00CE01F2" w:rsidRPr="00D95B71" w:rsidRDefault="00CE01F2" w:rsidP="00D95B71">
      <w:pPr>
        <w:shd w:val="clear" w:color="auto" w:fill="FFFFFF"/>
        <w:autoSpaceDE w:val="0"/>
        <w:autoSpaceDN w:val="0"/>
        <w:adjustRightInd w:val="0"/>
        <w:spacing w:line="288" w:lineRule="auto"/>
        <w:ind w:firstLine="540"/>
        <w:jc w:val="both"/>
        <w:rPr>
          <w:color w:val="000000"/>
          <w:sz w:val="28"/>
          <w:szCs w:val="28"/>
          <w:lang w:val="en-US"/>
        </w:rPr>
      </w:pPr>
    </w:p>
    <w:p w:rsidR="00CE01F2" w:rsidRPr="00D95B71" w:rsidRDefault="00CE01F2" w:rsidP="00D95B71">
      <w:pPr>
        <w:shd w:val="clear" w:color="auto" w:fill="FFFFFF"/>
        <w:spacing w:line="288" w:lineRule="auto"/>
        <w:ind w:firstLine="540"/>
        <w:rPr>
          <w:color w:val="000000"/>
          <w:spacing w:val="3"/>
          <w:sz w:val="28"/>
          <w:szCs w:val="28"/>
          <w:lang w:val="en-US"/>
        </w:rPr>
      </w:pPr>
      <w:r w:rsidRPr="00D95B71">
        <w:rPr>
          <w:b/>
          <w:color w:val="000000"/>
          <w:spacing w:val="6"/>
          <w:sz w:val="28"/>
          <w:szCs w:val="28"/>
          <w:lang w:val="kk-KZ"/>
        </w:rPr>
        <w:t xml:space="preserve">3. </w:t>
      </w:r>
      <w:r w:rsidRPr="00D95B71">
        <w:rPr>
          <w:b/>
          <w:color w:val="000000"/>
          <w:spacing w:val="6"/>
          <w:sz w:val="28"/>
          <w:szCs w:val="28"/>
          <w:lang w:val="en-US"/>
        </w:rPr>
        <w:t>Dehydration of alcohols.</w:t>
      </w:r>
      <w:r w:rsidRPr="00D95B71">
        <w:rPr>
          <w:color w:val="000000"/>
          <w:spacing w:val="6"/>
          <w:sz w:val="28"/>
          <w:szCs w:val="28"/>
          <w:lang w:val="en-US"/>
        </w:rPr>
        <w:t xml:space="preserve"> If alcohols are heated with strong acids such as </w:t>
      </w:r>
      <w:r w:rsidRPr="00D95B71">
        <w:rPr>
          <w:noProof/>
          <w:color w:val="000000"/>
          <w:spacing w:val="3"/>
          <w:sz w:val="28"/>
          <w:szCs w:val="28"/>
          <w:lang w:val="en-US"/>
        </w:rPr>
        <w:t xml:space="preserve">sulfuric </w:t>
      </w:r>
      <w:r w:rsidRPr="00D95B71">
        <w:rPr>
          <w:color w:val="000000"/>
          <w:spacing w:val="3"/>
          <w:sz w:val="28"/>
          <w:szCs w:val="28"/>
          <w:lang w:val="en-US"/>
        </w:rPr>
        <w:t>acid, they undergo dehydration (elimination of water) to form alkenes.</w:t>
      </w:r>
    </w:p>
    <w:p w:rsidR="00CE01F2" w:rsidRPr="00D95B71" w:rsidRDefault="00CE01F2" w:rsidP="00D95B71">
      <w:pPr>
        <w:shd w:val="clear" w:color="auto" w:fill="FFFFFF"/>
        <w:spacing w:line="288" w:lineRule="auto"/>
        <w:ind w:firstLine="540"/>
        <w:rPr>
          <w:sz w:val="28"/>
          <w:szCs w:val="28"/>
          <w:lang w:val="en-US"/>
        </w:rPr>
      </w:pPr>
    </w:p>
    <w:p w:rsidR="00CE01F2" w:rsidRPr="00D95B71" w:rsidRDefault="00CE01F2" w:rsidP="00D95B71">
      <w:pPr>
        <w:spacing w:line="288" w:lineRule="auto"/>
        <w:ind w:firstLine="540"/>
        <w:jc w:val="center"/>
        <w:rPr>
          <w:sz w:val="28"/>
          <w:szCs w:val="28"/>
        </w:rPr>
      </w:pPr>
      <w:r w:rsidRPr="00D95B71">
        <w:rPr>
          <w:noProof/>
          <w:sz w:val="28"/>
          <w:szCs w:val="28"/>
        </w:rPr>
        <w:drawing>
          <wp:inline distT="0" distB="0" distL="0" distR="0">
            <wp:extent cx="3941011" cy="558800"/>
            <wp:effectExtent l="19050" t="0" r="2339" b="0"/>
            <wp:docPr id="7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a:stretch>
                      <a:fillRect/>
                    </a:stretch>
                  </pic:blipFill>
                  <pic:spPr bwMode="auto">
                    <a:xfrm>
                      <a:off x="0" y="0"/>
                      <a:ext cx="3941011" cy="558800"/>
                    </a:xfrm>
                    <a:prstGeom prst="rect">
                      <a:avLst/>
                    </a:prstGeom>
                    <a:noFill/>
                    <a:ln w="9525">
                      <a:noFill/>
                      <a:miter lim="800000"/>
                      <a:headEnd/>
                      <a:tailEnd/>
                    </a:ln>
                  </pic:spPr>
                </pic:pic>
              </a:graphicData>
            </a:graphic>
          </wp:inline>
        </w:drawing>
      </w:r>
    </w:p>
    <w:p w:rsidR="00CE01F2" w:rsidRPr="00D95B71" w:rsidRDefault="00CE01F2" w:rsidP="00D95B71">
      <w:pPr>
        <w:autoSpaceDE w:val="0"/>
        <w:autoSpaceDN w:val="0"/>
        <w:adjustRightInd w:val="0"/>
        <w:spacing w:line="288" w:lineRule="auto"/>
        <w:ind w:firstLine="540"/>
        <w:jc w:val="both"/>
        <w:rPr>
          <w:b/>
          <w:color w:val="000000"/>
          <w:sz w:val="28"/>
          <w:szCs w:val="28"/>
          <w:lang w:val="kk-KZ"/>
        </w:rPr>
      </w:pPr>
      <w:r w:rsidRPr="00D95B71">
        <w:rPr>
          <w:color w:val="000000"/>
          <w:spacing w:val="3"/>
          <w:sz w:val="28"/>
          <w:szCs w:val="28"/>
          <w:lang w:val="en-US"/>
        </w:rPr>
        <w:t xml:space="preserve">The reaction can be pushed to completion if the water formed in the reaction is allowed </w:t>
      </w:r>
      <w:r w:rsidRPr="00D95B71">
        <w:rPr>
          <w:color w:val="000000"/>
          <w:spacing w:val="2"/>
          <w:sz w:val="28"/>
          <w:szCs w:val="28"/>
          <w:lang w:val="en-US"/>
        </w:rPr>
        <w:t xml:space="preserve">to distil out of the reaction mixture, along with the alkene, so that it does not dilute the </w:t>
      </w:r>
      <w:r w:rsidRPr="00D95B71">
        <w:rPr>
          <w:color w:val="000000"/>
          <w:spacing w:val="3"/>
          <w:sz w:val="28"/>
          <w:szCs w:val="28"/>
          <w:lang w:val="en-US"/>
        </w:rPr>
        <w:t>acid.</w:t>
      </w:r>
    </w:p>
    <w:p w:rsidR="00F432F2" w:rsidRPr="00D95B71" w:rsidRDefault="00F432F2" w:rsidP="00D95B71">
      <w:pPr>
        <w:autoSpaceDE w:val="0"/>
        <w:autoSpaceDN w:val="0"/>
        <w:adjustRightInd w:val="0"/>
        <w:spacing w:line="288" w:lineRule="auto"/>
        <w:ind w:firstLine="540"/>
        <w:jc w:val="both"/>
        <w:rPr>
          <w:b/>
          <w:color w:val="000000"/>
          <w:sz w:val="28"/>
          <w:szCs w:val="28"/>
          <w:lang w:val="kk-KZ"/>
        </w:rPr>
      </w:pPr>
    </w:p>
    <w:p w:rsidR="00CE01F2" w:rsidRPr="00D95B71" w:rsidRDefault="00CE01F2" w:rsidP="00D95B71">
      <w:pPr>
        <w:shd w:val="clear" w:color="auto" w:fill="FFFFFF"/>
        <w:spacing w:line="288" w:lineRule="auto"/>
        <w:ind w:right="2" w:firstLine="567"/>
        <w:rPr>
          <w:b/>
          <w:sz w:val="28"/>
          <w:szCs w:val="28"/>
          <w:lang w:val="en-US"/>
        </w:rPr>
      </w:pPr>
      <w:r w:rsidRPr="00D95B71">
        <w:rPr>
          <w:b/>
          <w:color w:val="000000"/>
          <w:spacing w:val="8"/>
          <w:sz w:val="28"/>
          <w:szCs w:val="28"/>
          <w:lang w:val="en-US"/>
        </w:rPr>
        <w:t>Distinction between Primary, Secondary and Tertiary Alcohols</w:t>
      </w:r>
    </w:p>
    <w:p w:rsidR="00CE01F2" w:rsidRPr="00D95B71" w:rsidRDefault="00CE01F2" w:rsidP="00D95B71">
      <w:pPr>
        <w:spacing w:line="288" w:lineRule="auto"/>
        <w:ind w:right="2" w:firstLine="567"/>
        <w:jc w:val="both"/>
        <w:rPr>
          <w:color w:val="000000"/>
          <w:spacing w:val="7"/>
          <w:sz w:val="28"/>
          <w:szCs w:val="28"/>
          <w:lang w:val="en-US"/>
        </w:rPr>
      </w:pPr>
      <w:r w:rsidRPr="00D95B71">
        <w:rPr>
          <w:color w:val="000000"/>
          <w:spacing w:val="12"/>
          <w:sz w:val="28"/>
          <w:szCs w:val="28"/>
          <w:lang w:val="en-US"/>
        </w:rPr>
        <w:t xml:space="preserve">1. We have seen that only primary and secondary alcohols are rapidly </w:t>
      </w:r>
      <w:r w:rsidRPr="00D95B71">
        <w:rPr>
          <w:color w:val="000000"/>
          <w:spacing w:val="6"/>
          <w:sz w:val="28"/>
          <w:szCs w:val="28"/>
          <w:lang w:val="en-US"/>
        </w:rPr>
        <w:t>oxidized by a solution of chromic oxide in aq. H</w:t>
      </w:r>
      <w:r w:rsidRPr="00D95B71">
        <w:rPr>
          <w:color w:val="000000"/>
          <w:spacing w:val="6"/>
          <w:sz w:val="28"/>
          <w:szCs w:val="28"/>
          <w:vertAlign w:val="subscript"/>
          <w:lang w:val="en-US"/>
        </w:rPr>
        <w:t>2</w:t>
      </w:r>
      <w:r w:rsidRPr="00D95B71">
        <w:rPr>
          <w:color w:val="000000"/>
          <w:spacing w:val="6"/>
          <w:sz w:val="28"/>
          <w:szCs w:val="28"/>
          <w:lang w:val="en-US"/>
        </w:rPr>
        <w:t>SO</w:t>
      </w:r>
      <w:r w:rsidRPr="00D95B71">
        <w:rPr>
          <w:color w:val="000000"/>
          <w:spacing w:val="6"/>
          <w:sz w:val="28"/>
          <w:szCs w:val="28"/>
          <w:vertAlign w:val="subscript"/>
          <w:lang w:val="en-US"/>
        </w:rPr>
        <w:t>4</w:t>
      </w:r>
      <w:r w:rsidRPr="00D95B71">
        <w:rPr>
          <w:color w:val="000000"/>
          <w:spacing w:val="6"/>
          <w:sz w:val="28"/>
          <w:szCs w:val="28"/>
          <w:lang w:val="en-US"/>
        </w:rPr>
        <w:t xml:space="preserve">, whereas tertiary alcohols are </w:t>
      </w:r>
      <w:r w:rsidRPr="00D95B71">
        <w:rPr>
          <w:color w:val="000000"/>
          <w:spacing w:val="4"/>
          <w:sz w:val="28"/>
          <w:szCs w:val="28"/>
          <w:lang w:val="en-US"/>
        </w:rPr>
        <w:t xml:space="preserve">not easily oxidized by this reagent. This reaction can be used as a chemical test </w:t>
      </w:r>
      <w:r w:rsidRPr="00D95B71">
        <w:rPr>
          <w:color w:val="000000"/>
          <w:spacing w:val="4"/>
          <w:sz w:val="28"/>
          <w:szCs w:val="28"/>
          <w:lang w:val="en-US"/>
        </w:rPr>
        <w:lastRenderedPageBreak/>
        <w:t xml:space="preserve">to </w:t>
      </w:r>
      <w:r w:rsidRPr="00D95B71">
        <w:rPr>
          <w:color w:val="000000"/>
          <w:spacing w:val="6"/>
          <w:sz w:val="28"/>
          <w:szCs w:val="28"/>
          <w:lang w:val="en-US"/>
        </w:rPr>
        <w:t>distinguish the primary and secondary alcohols from the tertiary alcohols. Chromic oxide dissolves in aq. H</w:t>
      </w:r>
      <w:r w:rsidRPr="00D95B71">
        <w:rPr>
          <w:color w:val="000000"/>
          <w:spacing w:val="6"/>
          <w:sz w:val="28"/>
          <w:szCs w:val="28"/>
          <w:vertAlign w:val="subscript"/>
          <w:lang w:val="en-US"/>
        </w:rPr>
        <w:t>2</w:t>
      </w:r>
      <w:r w:rsidRPr="00D95B71">
        <w:rPr>
          <w:color w:val="000000"/>
          <w:spacing w:val="6"/>
          <w:sz w:val="28"/>
          <w:szCs w:val="28"/>
          <w:lang w:val="en-US"/>
        </w:rPr>
        <w:t>SO</w:t>
      </w:r>
      <w:r w:rsidRPr="00D95B71">
        <w:rPr>
          <w:color w:val="000000"/>
          <w:spacing w:val="6"/>
          <w:sz w:val="28"/>
          <w:szCs w:val="28"/>
          <w:vertAlign w:val="subscript"/>
          <w:lang w:val="en-US"/>
        </w:rPr>
        <w:t>4</w:t>
      </w:r>
      <w:r w:rsidRPr="00D95B71">
        <w:rPr>
          <w:color w:val="000000"/>
          <w:spacing w:val="6"/>
          <w:sz w:val="28"/>
          <w:szCs w:val="28"/>
          <w:lang w:val="en-US"/>
        </w:rPr>
        <w:t xml:space="preserve"> to give a clear orange solution which turns blue-green </w:t>
      </w:r>
      <w:r w:rsidRPr="00D95B71">
        <w:rPr>
          <w:color w:val="000000"/>
          <w:spacing w:val="7"/>
          <w:sz w:val="28"/>
          <w:szCs w:val="28"/>
          <w:lang w:val="en-US"/>
        </w:rPr>
        <w:t>and becomes opaque when primary or secondary alcohols are added to the solution.</w:t>
      </w:r>
    </w:p>
    <w:p w:rsidR="00CE01F2" w:rsidRPr="00D95B71" w:rsidRDefault="00CE01F2" w:rsidP="00D95B71">
      <w:pPr>
        <w:spacing w:line="288" w:lineRule="auto"/>
        <w:ind w:right="2" w:firstLine="567"/>
        <w:jc w:val="both"/>
        <w:rPr>
          <w:color w:val="000000"/>
          <w:spacing w:val="7"/>
          <w:sz w:val="28"/>
          <w:szCs w:val="28"/>
          <w:lang w:val="en-US"/>
        </w:rPr>
      </w:pPr>
      <w:r w:rsidRPr="00D95B71">
        <w:rPr>
          <w:color w:val="000000"/>
          <w:spacing w:val="3"/>
          <w:sz w:val="28"/>
          <w:szCs w:val="28"/>
          <w:lang w:val="en-US"/>
        </w:rPr>
        <w:t>Tertiary alcohols have no effect on the colour of the solution.</w:t>
      </w:r>
    </w:p>
    <w:p w:rsidR="00CE01F2" w:rsidRPr="00D95B71" w:rsidRDefault="00CE01F2" w:rsidP="00D95B71">
      <w:pPr>
        <w:shd w:val="clear" w:color="auto" w:fill="FFFFFF"/>
        <w:spacing w:line="288" w:lineRule="auto"/>
        <w:ind w:right="2" w:firstLine="567"/>
        <w:jc w:val="both"/>
        <w:rPr>
          <w:sz w:val="28"/>
          <w:szCs w:val="28"/>
          <w:lang w:val="en-US"/>
        </w:rPr>
      </w:pPr>
      <w:r w:rsidRPr="00D95B71">
        <w:rPr>
          <w:b/>
          <w:i/>
          <w:iCs/>
          <w:color w:val="000000"/>
          <w:spacing w:val="10"/>
          <w:sz w:val="28"/>
          <w:szCs w:val="28"/>
          <w:lang w:val="en-US"/>
        </w:rPr>
        <w:t>2. Lucas test.</w:t>
      </w:r>
      <w:r w:rsidRPr="00D95B71">
        <w:rPr>
          <w:i/>
          <w:iCs/>
          <w:color w:val="000000"/>
          <w:spacing w:val="10"/>
          <w:sz w:val="28"/>
          <w:szCs w:val="28"/>
          <w:lang w:val="en-US"/>
        </w:rPr>
        <w:t xml:space="preserve"> </w:t>
      </w:r>
      <w:r w:rsidRPr="00D95B71">
        <w:rPr>
          <w:color w:val="000000"/>
          <w:spacing w:val="10"/>
          <w:sz w:val="28"/>
          <w:szCs w:val="28"/>
          <w:lang w:val="en-US"/>
        </w:rPr>
        <w:t>Alcohols react with cone. HC</w:t>
      </w:r>
      <w:r w:rsidR="006A4770" w:rsidRPr="00D95B71">
        <w:rPr>
          <w:color w:val="000000"/>
          <w:spacing w:val="10"/>
          <w:sz w:val="28"/>
          <w:szCs w:val="28"/>
          <w:lang w:val="en-US"/>
        </w:rPr>
        <w:t>l</w:t>
      </w:r>
      <w:r w:rsidRPr="00D95B71">
        <w:rPr>
          <w:color w:val="000000"/>
          <w:spacing w:val="10"/>
          <w:sz w:val="28"/>
          <w:szCs w:val="28"/>
          <w:lang w:val="en-US"/>
        </w:rPr>
        <w:t xml:space="preserve"> in the presence of ZnCl</w:t>
      </w:r>
      <w:r w:rsidRPr="00D95B71">
        <w:rPr>
          <w:color w:val="000000"/>
          <w:spacing w:val="10"/>
          <w:sz w:val="28"/>
          <w:szCs w:val="28"/>
          <w:vertAlign w:val="subscript"/>
          <w:lang w:val="en-US"/>
        </w:rPr>
        <w:t>2</w:t>
      </w:r>
      <w:r w:rsidRPr="00D95B71">
        <w:rPr>
          <w:color w:val="000000"/>
          <w:spacing w:val="10"/>
          <w:sz w:val="28"/>
          <w:szCs w:val="28"/>
          <w:lang w:val="en-US"/>
        </w:rPr>
        <w:t xml:space="preserve"> to </w:t>
      </w:r>
      <w:r w:rsidRPr="00D95B71">
        <w:rPr>
          <w:color w:val="000000"/>
          <w:spacing w:val="5"/>
          <w:sz w:val="28"/>
          <w:szCs w:val="28"/>
          <w:lang w:val="en-US"/>
        </w:rPr>
        <w:t xml:space="preserve">form the corresponding alkyl chlorides which are generally insoluble in the reagent, </w:t>
      </w:r>
      <w:r w:rsidRPr="00D95B71">
        <w:rPr>
          <w:color w:val="000000"/>
          <w:spacing w:val="3"/>
          <w:sz w:val="28"/>
          <w:szCs w:val="28"/>
          <w:lang w:val="en-US"/>
        </w:rPr>
        <w:t xml:space="preserve">and therefore form </w:t>
      </w:r>
      <w:r w:rsidR="003245A9" w:rsidRPr="00D95B71">
        <w:rPr>
          <w:color w:val="000000"/>
          <w:spacing w:val="3"/>
          <w:sz w:val="28"/>
          <w:szCs w:val="28"/>
          <w:lang w:val="en-US"/>
        </w:rPr>
        <w:t>a cloudiness</w:t>
      </w:r>
      <w:r w:rsidRPr="00D95B71">
        <w:rPr>
          <w:color w:val="000000"/>
          <w:spacing w:val="3"/>
          <w:sz w:val="28"/>
          <w:szCs w:val="28"/>
          <w:lang w:val="en-US"/>
        </w:rPr>
        <w:t xml:space="preserve"> in the test tube. The time taken for the cloudiness to </w:t>
      </w:r>
      <w:r w:rsidRPr="00D95B71">
        <w:rPr>
          <w:color w:val="000000"/>
          <w:spacing w:val="2"/>
          <w:sz w:val="28"/>
          <w:szCs w:val="28"/>
          <w:lang w:val="en-US"/>
        </w:rPr>
        <w:t xml:space="preserve">appear corresponds to the reactivity of the alcohols and therefore distinguishes between the primary, secondary, and tertiary alcohols. A tertiary alcohol reacts with the Lucas </w:t>
      </w:r>
      <w:r w:rsidRPr="00D95B71">
        <w:rPr>
          <w:color w:val="000000"/>
          <w:spacing w:val="6"/>
          <w:sz w:val="28"/>
          <w:szCs w:val="28"/>
          <w:lang w:val="en-US"/>
        </w:rPr>
        <w:t>reagent (con</w:t>
      </w:r>
      <w:r w:rsidR="006A4770" w:rsidRPr="00D95B71">
        <w:rPr>
          <w:color w:val="000000"/>
          <w:spacing w:val="6"/>
          <w:sz w:val="28"/>
          <w:szCs w:val="28"/>
          <w:lang w:val="en-US"/>
        </w:rPr>
        <w:t>c</w:t>
      </w:r>
      <w:r w:rsidRPr="00D95B71">
        <w:rPr>
          <w:color w:val="000000"/>
          <w:spacing w:val="6"/>
          <w:sz w:val="28"/>
          <w:szCs w:val="28"/>
          <w:lang w:val="en-US"/>
        </w:rPr>
        <w:t>. HC1+ZnCl</w:t>
      </w:r>
      <w:r w:rsidR="006A4770" w:rsidRPr="00D95B71">
        <w:rPr>
          <w:color w:val="000000"/>
          <w:spacing w:val="6"/>
          <w:sz w:val="28"/>
          <w:szCs w:val="28"/>
          <w:vertAlign w:val="subscript"/>
          <w:lang w:val="en-US"/>
        </w:rPr>
        <w:t xml:space="preserve">2 </w:t>
      </w:r>
      <w:r w:rsidRPr="00D95B71">
        <w:rPr>
          <w:color w:val="000000"/>
          <w:spacing w:val="6"/>
          <w:sz w:val="28"/>
          <w:szCs w:val="28"/>
          <w:lang w:val="en-US"/>
        </w:rPr>
        <w:t xml:space="preserve">immediately, a secondary alcohol reacts in about five </w:t>
      </w:r>
      <w:r w:rsidRPr="00D95B71">
        <w:rPr>
          <w:color w:val="000000"/>
          <w:spacing w:val="5"/>
          <w:sz w:val="28"/>
          <w:szCs w:val="28"/>
          <w:lang w:val="en-US"/>
        </w:rPr>
        <w:t xml:space="preserve">minutes time, whereas a primary alcohol does not react with the reagent at room </w:t>
      </w:r>
      <w:r w:rsidRPr="00D95B71">
        <w:rPr>
          <w:color w:val="000000"/>
          <w:sz w:val="28"/>
          <w:szCs w:val="28"/>
          <w:lang w:val="en-US"/>
        </w:rPr>
        <w:t>temperature.</w:t>
      </w:r>
    </w:p>
    <w:p w:rsidR="00086FF6" w:rsidRPr="00D95B71" w:rsidRDefault="00086FF6" w:rsidP="00D95B71">
      <w:pPr>
        <w:autoSpaceDE w:val="0"/>
        <w:autoSpaceDN w:val="0"/>
        <w:adjustRightInd w:val="0"/>
        <w:spacing w:line="288" w:lineRule="auto"/>
        <w:ind w:firstLine="540"/>
        <w:jc w:val="both"/>
        <w:rPr>
          <w:b/>
          <w:color w:val="000000"/>
          <w:sz w:val="28"/>
          <w:szCs w:val="28"/>
          <w:lang w:val="en-US"/>
        </w:rPr>
      </w:pPr>
    </w:p>
    <w:p w:rsidR="003245A9" w:rsidRPr="00D95B71" w:rsidRDefault="003245A9" w:rsidP="00D95B71">
      <w:pPr>
        <w:shd w:val="clear" w:color="auto" w:fill="FFFFFF"/>
        <w:spacing w:line="288" w:lineRule="auto"/>
        <w:ind w:left="5" w:firstLine="562"/>
        <w:rPr>
          <w:b/>
          <w:bCs/>
          <w:color w:val="000000"/>
          <w:sz w:val="28"/>
          <w:szCs w:val="28"/>
          <w:lang w:val="en-US"/>
        </w:rPr>
      </w:pPr>
      <w:r w:rsidRPr="00D95B71">
        <w:rPr>
          <w:b/>
          <w:bCs/>
          <w:color w:val="000000"/>
          <w:sz w:val="28"/>
          <w:szCs w:val="28"/>
          <w:lang w:val="en-US"/>
        </w:rPr>
        <w:t>POLYHYDRIC ALCOHOLS</w:t>
      </w:r>
    </w:p>
    <w:p w:rsidR="003245A9" w:rsidRPr="00D95B71" w:rsidRDefault="003245A9" w:rsidP="00D95B71">
      <w:pPr>
        <w:shd w:val="clear" w:color="auto" w:fill="FFFFFF"/>
        <w:spacing w:line="288" w:lineRule="auto"/>
        <w:ind w:left="5" w:firstLine="562"/>
        <w:rPr>
          <w:sz w:val="28"/>
          <w:szCs w:val="28"/>
          <w:lang w:val="en-US"/>
        </w:rPr>
      </w:pPr>
    </w:p>
    <w:p w:rsidR="003245A9" w:rsidRPr="00D95B71" w:rsidRDefault="003245A9" w:rsidP="00D95B71">
      <w:pPr>
        <w:shd w:val="clear" w:color="auto" w:fill="FFFFFF"/>
        <w:spacing w:line="288" w:lineRule="auto"/>
        <w:ind w:left="5" w:right="2" w:firstLine="562"/>
        <w:jc w:val="both"/>
        <w:rPr>
          <w:sz w:val="28"/>
          <w:szCs w:val="28"/>
          <w:lang w:val="en-US"/>
        </w:rPr>
      </w:pPr>
      <w:r w:rsidRPr="00D95B71">
        <w:rPr>
          <w:color w:val="000000"/>
          <w:spacing w:val="1"/>
          <w:sz w:val="28"/>
          <w:szCs w:val="28"/>
          <w:lang w:val="en-US"/>
        </w:rPr>
        <w:t xml:space="preserve">Compounds containing more than one </w:t>
      </w:r>
      <w:r w:rsidRPr="00D95B71">
        <w:rPr>
          <w:noProof/>
          <w:color w:val="000000"/>
          <w:spacing w:val="1"/>
          <w:sz w:val="28"/>
          <w:szCs w:val="28"/>
          <w:lang w:val="en-US"/>
        </w:rPr>
        <w:t xml:space="preserve">hydroxyl </w:t>
      </w:r>
      <w:r w:rsidRPr="00D95B71">
        <w:rPr>
          <w:color w:val="000000"/>
          <w:spacing w:val="1"/>
          <w:sz w:val="28"/>
          <w:szCs w:val="28"/>
          <w:lang w:val="en-US"/>
        </w:rPr>
        <w:t xml:space="preserve">group attached to the aliphatic </w:t>
      </w:r>
      <w:r w:rsidRPr="00D95B71">
        <w:rPr>
          <w:color w:val="000000"/>
          <w:spacing w:val="8"/>
          <w:sz w:val="28"/>
          <w:szCs w:val="28"/>
          <w:lang w:val="en-US"/>
        </w:rPr>
        <w:t xml:space="preserve">carbon atoms in their molecules are generally known as polyhydric alcohols. The </w:t>
      </w:r>
      <w:r w:rsidRPr="00D95B71">
        <w:rPr>
          <w:color w:val="000000"/>
          <w:spacing w:val="7"/>
          <w:sz w:val="28"/>
          <w:szCs w:val="28"/>
          <w:lang w:val="en-US"/>
        </w:rPr>
        <w:t xml:space="preserve">most common of the polyhydric alcohols are di- and trihydric alcohols that contain </w:t>
      </w:r>
      <w:r w:rsidRPr="00D95B71">
        <w:rPr>
          <w:color w:val="000000"/>
          <w:spacing w:val="4"/>
          <w:sz w:val="28"/>
          <w:szCs w:val="28"/>
          <w:lang w:val="en-US"/>
        </w:rPr>
        <w:t>two and three hydroxyl groups, respectively, in their molecules.</w:t>
      </w:r>
    </w:p>
    <w:p w:rsidR="003245A9" w:rsidRPr="00D95B71" w:rsidRDefault="003245A9" w:rsidP="00D95B71">
      <w:pPr>
        <w:shd w:val="clear" w:color="auto" w:fill="FFFFFF"/>
        <w:spacing w:line="288" w:lineRule="auto"/>
        <w:ind w:right="2" w:firstLine="567"/>
        <w:jc w:val="both"/>
        <w:rPr>
          <w:sz w:val="28"/>
          <w:szCs w:val="28"/>
        </w:rPr>
      </w:pPr>
      <w:r w:rsidRPr="00D95B71">
        <w:rPr>
          <w:color w:val="000000"/>
          <w:spacing w:val="4"/>
          <w:sz w:val="28"/>
          <w:szCs w:val="28"/>
          <w:lang w:val="en-US"/>
        </w:rPr>
        <w:t xml:space="preserve">The dihydric alcohols, according to the IUPAC system of nomenclature, are </w:t>
      </w:r>
      <w:r w:rsidRPr="00D95B71">
        <w:rPr>
          <w:color w:val="000000"/>
          <w:spacing w:val="1"/>
          <w:sz w:val="28"/>
          <w:szCs w:val="28"/>
          <w:lang w:val="en-US"/>
        </w:rPr>
        <w:t xml:space="preserve">named by placing the suffix </w:t>
      </w:r>
      <w:r w:rsidRPr="00D95B71">
        <w:rPr>
          <w:b/>
          <w:bCs/>
          <w:color w:val="000000"/>
          <w:spacing w:val="1"/>
          <w:sz w:val="28"/>
          <w:szCs w:val="28"/>
          <w:lang w:val="en-US"/>
        </w:rPr>
        <w:t xml:space="preserve">-diol </w:t>
      </w:r>
      <w:r w:rsidRPr="00D95B71">
        <w:rPr>
          <w:color w:val="000000"/>
          <w:spacing w:val="1"/>
          <w:sz w:val="28"/>
          <w:szCs w:val="28"/>
          <w:lang w:val="en-US"/>
        </w:rPr>
        <w:t xml:space="preserve">along with the numbers indicating the positions of the </w:t>
      </w:r>
      <w:r w:rsidRPr="00D95B71">
        <w:rPr>
          <w:color w:val="000000"/>
          <w:spacing w:val="9"/>
          <w:sz w:val="28"/>
          <w:szCs w:val="28"/>
          <w:lang w:val="en-US"/>
        </w:rPr>
        <w:t xml:space="preserve">hydroxyl groups, after the name of the parent hydrocarbon from which they are </w:t>
      </w:r>
      <w:r w:rsidRPr="00D95B71">
        <w:rPr>
          <w:color w:val="000000"/>
          <w:spacing w:val="5"/>
          <w:sz w:val="28"/>
          <w:szCs w:val="28"/>
          <w:lang w:val="en-US"/>
        </w:rPr>
        <w:t>derived. For example,</w:t>
      </w:r>
    </w:p>
    <w:p w:rsidR="003245A9" w:rsidRPr="00D95B71" w:rsidRDefault="003245A9" w:rsidP="00D95B71">
      <w:pPr>
        <w:spacing w:line="288" w:lineRule="auto"/>
        <w:jc w:val="center"/>
        <w:rPr>
          <w:sz w:val="28"/>
          <w:szCs w:val="28"/>
        </w:rPr>
      </w:pPr>
      <w:r w:rsidRPr="00D95B71">
        <w:rPr>
          <w:noProof/>
          <w:sz w:val="28"/>
          <w:szCs w:val="28"/>
        </w:rPr>
        <w:drawing>
          <wp:inline distT="0" distB="0" distL="0" distR="0">
            <wp:extent cx="5706070" cy="901700"/>
            <wp:effectExtent l="19050" t="0" r="8930" b="0"/>
            <wp:docPr id="8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a:srcRect/>
                    <a:stretch>
                      <a:fillRect/>
                    </a:stretch>
                  </pic:blipFill>
                  <pic:spPr bwMode="auto">
                    <a:xfrm>
                      <a:off x="0" y="0"/>
                      <a:ext cx="5706070" cy="901700"/>
                    </a:xfrm>
                    <a:prstGeom prst="rect">
                      <a:avLst/>
                    </a:prstGeom>
                    <a:noFill/>
                    <a:ln w="9525">
                      <a:noFill/>
                      <a:miter lim="800000"/>
                      <a:headEnd/>
                      <a:tailEnd/>
                    </a:ln>
                  </pic:spPr>
                </pic:pic>
              </a:graphicData>
            </a:graphic>
          </wp:inline>
        </w:drawing>
      </w:r>
    </w:p>
    <w:p w:rsidR="003245A9" w:rsidRPr="00D95B71" w:rsidRDefault="003245A9" w:rsidP="00D95B71">
      <w:pPr>
        <w:shd w:val="clear" w:color="auto" w:fill="FFFFFF"/>
        <w:spacing w:line="288" w:lineRule="auto"/>
        <w:ind w:right="2" w:firstLine="567"/>
        <w:jc w:val="both"/>
        <w:rPr>
          <w:color w:val="000000"/>
          <w:spacing w:val="10"/>
          <w:sz w:val="28"/>
          <w:szCs w:val="28"/>
          <w:lang w:val="en-US"/>
        </w:rPr>
      </w:pPr>
    </w:p>
    <w:p w:rsidR="003245A9" w:rsidRPr="00D95B71" w:rsidRDefault="003245A9" w:rsidP="00D95B71">
      <w:pPr>
        <w:shd w:val="clear" w:color="auto" w:fill="FFFFFF"/>
        <w:spacing w:line="288" w:lineRule="auto"/>
        <w:ind w:right="2" w:firstLine="567"/>
        <w:jc w:val="both"/>
        <w:rPr>
          <w:sz w:val="28"/>
          <w:szCs w:val="28"/>
          <w:lang w:val="en-US"/>
        </w:rPr>
      </w:pPr>
      <w:r w:rsidRPr="00D95B71">
        <w:rPr>
          <w:color w:val="000000"/>
          <w:spacing w:val="10"/>
          <w:sz w:val="28"/>
          <w:szCs w:val="28"/>
          <w:lang w:val="en-US"/>
        </w:rPr>
        <w:t xml:space="preserve">The 1, 2-diols are also commonly known as </w:t>
      </w:r>
      <w:r w:rsidRPr="00D95B71">
        <w:rPr>
          <w:noProof/>
          <w:color w:val="000000"/>
          <w:spacing w:val="10"/>
          <w:sz w:val="28"/>
          <w:szCs w:val="28"/>
          <w:lang w:val="en-US"/>
        </w:rPr>
        <w:t xml:space="preserve">glycols </w:t>
      </w:r>
      <w:r w:rsidRPr="00D95B71">
        <w:rPr>
          <w:color w:val="000000"/>
          <w:spacing w:val="10"/>
          <w:sz w:val="28"/>
          <w:szCs w:val="28"/>
          <w:lang w:val="en-US"/>
        </w:rPr>
        <w:t xml:space="preserve">and their names are </w:t>
      </w:r>
      <w:r w:rsidRPr="00D95B71">
        <w:rPr>
          <w:color w:val="000000"/>
          <w:spacing w:val="6"/>
          <w:sz w:val="28"/>
          <w:szCs w:val="28"/>
          <w:lang w:val="en-US"/>
        </w:rPr>
        <w:t xml:space="preserve">derived from the alkenes from which they may be prepared by hydroxylation. For </w:t>
      </w:r>
      <w:r w:rsidRPr="00D95B71">
        <w:rPr>
          <w:color w:val="000000"/>
          <w:sz w:val="28"/>
          <w:szCs w:val="28"/>
          <w:lang w:val="en-US"/>
        </w:rPr>
        <w:t>example,</w:t>
      </w:r>
    </w:p>
    <w:p w:rsidR="003245A9" w:rsidRPr="00D95B71" w:rsidRDefault="003245A9" w:rsidP="00D95B71">
      <w:pPr>
        <w:spacing w:line="288" w:lineRule="auto"/>
        <w:ind w:right="2"/>
        <w:jc w:val="center"/>
        <w:rPr>
          <w:sz w:val="28"/>
          <w:szCs w:val="28"/>
          <w:lang w:val="en-US"/>
        </w:rPr>
      </w:pPr>
      <w:r w:rsidRPr="00D95B71">
        <w:rPr>
          <w:noProof/>
          <w:sz w:val="28"/>
          <w:szCs w:val="28"/>
        </w:rPr>
        <w:lastRenderedPageBreak/>
        <w:drawing>
          <wp:inline distT="0" distB="0" distL="0" distR="0">
            <wp:extent cx="4323292" cy="1206500"/>
            <wp:effectExtent l="19050" t="0" r="1058" b="0"/>
            <wp:docPr id="8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a:srcRect/>
                    <a:stretch>
                      <a:fillRect/>
                    </a:stretch>
                  </pic:blipFill>
                  <pic:spPr bwMode="auto">
                    <a:xfrm>
                      <a:off x="0" y="0"/>
                      <a:ext cx="4323292" cy="1206500"/>
                    </a:xfrm>
                    <a:prstGeom prst="rect">
                      <a:avLst/>
                    </a:prstGeom>
                    <a:noFill/>
                    <a:ln w="9525">
                      <a:noFill/>
                      <a:miter lim="800000"/>
                      <a:headEnd/>
                      <a:tailEnd/>
                    </a:ln>
                  </pic:spPr>
                </pic:pic>
              </a:graphicData>
            </a:graphic>
          </wp:inline>
        </w:drawing>
      </w:r>
    </w:p>
    <w:p w:rsidR="003245A9" w:rsidRPr="00D95B71" w:rsidRDefault="003245A9" w:rsidP="00D95B71">
      <w:pPr>
        <w:spacing w:line="288" w:lineRule="auto"/>
        <w:ind w:right="2"/>
        <w:jc w:val="center"/>
        <w:rPr>
          <w:sz w:val="28"/>
          <w:szCs w:val="28"/>
          <w:lang w:val="en-US"/>
        </w:rPr>
      </w:pPr>
    </w:p>
    <w:p w:rsidR="003245A9" w:rsidRPr="00D95B71" w:rsidRDefault="003245A9" w:rsidP="00D95B71">
      <w:pPr>
        <w:shd w:val="clear" w:color="auto" w:fill="FFFFFF"/>
        <w:spacing w:line="288" w:lineRule="auto"/>
        <w:ind w:firstLine="567"/>
        <w:rPr>
          <w:sz w:val="28"/>
          <w:szCs w:val="28"/>
          <w:lang w:val="en-US"/>
        </w:rPr>
      </w:pPr>
      <w:r w:rsidRPr="00D95B71">
        <w:rPr>
          <w:color w:val="000000"/>
          <w:spacing w:val="7"/>
          <w:sz w:val="28"/>
          <w:szCs w:val="28"/>
          <w:lang w:val="en-US"/>
        </w:rPr>
        <w:t xml:space="preserve">The most important dihydric alcohol is </w:t>
      </w:r>
      <w:r w:rsidRPr="00D95B71">
        <w:rPr>
          <w:noProof/>
          <w:color w:val="000000"/>
          <w:spacing w:val="7"/>
          <w:sz w:val="28"/>
          <w:szCs w:val="28"/>
          <w:lang w:val="en-US"/>
        </w:rPr>
        <w:t xml:space="preserve">ethylene glycol </w:t>
      </w:r>
      <w:r w:rsidRPr="00D95B71">
        <w:rPr>
          <w:color w:val="000000"/>
          <w:spacing w:val="7"/>
          <w:sz w:val="28"/>
          <w:szCs w:val="28"/>
          <w:lang w:val="en-US"/>
        </w:rPr>
        <w:t xml:space="preserve">which is also simply </w:t>
      </w:r>
      <w:r w:rsidRPr="00D95B71">
        <w:rPr>
          <w:color w:val="000000"/>
          <w:spacing w:val="3"/>
          <w:sz w:val="28"/>
          <w:szCs w:val="28"/>
          <w:lang w:val="en-US"/>
        </w:rPr>
        <w:t xml:space="preserve">known as </w:t>
      </w:r>
      <w:r w:rsidRPr="00D95B71">
        <w:rPr>
          <w:i/>
          <w:iCs/>
          <w:noProof/>
          <w:color w:val="000000"/>
          <w:spacing w:val="3"/>
          <w:sz w:val="28"/>
          <w:szCs w:val="28"/>
          <w:lang w:val="en-US"/>
        </w:rPr>
        <w:t>glycol.</w:t>
      </w:r>
    </w:p>
    <w:p w:rsidR="003245A9" w:rsidRPr="00D95B71" w:rsidRDefault="003245A9" w:rsidP="00D95B71">
      <w:pPr>
        <w:shd w:val="clear" w:color="auto" w:fill="FFFFFF"/>
        <w:spacing w:line="288" w:lineRule="auto"/>
        <w:ind w:firstLine="540"/>
        <w:jc w:val="both"/>
        <w:rPr>
          <w:sz w:val="28"/>
          <w:szCs w:val="28"/>
          <w:lang w:val="en-US"/>
        </w:rPr>
      </w:pPr>
      <w:r w:rsidRPr="00D95B71">
        <w:rPr>
          <w:color w:val="000000"/>
          <w:spacing w:val="8"/>
          <w:sz w:val="28"/>
          <w:szCs w:val="28"/>
          <w:lang w:val="en-US"/>
        </w:rPr>
        <w:t xml:space="preserve">The trihydric alcohols, in the IUPAC system, are named as </w:t>
      </w:r>
      <w:r w:rsidRPr="00D95B71">
        <w:rPr>
          <w:b/>
          <w:bCs/>
          <w:color w:val="000000"/>
          <w:spacing w:val="8"/>
          <w:sz w:val="28"/>
          <w:szCs w:val="28"/>
          <w:lang w:val="en-US"/>
        </w:rPr>
        <w:t xml:space="preserve">triols. </w:t>
      </w:r>
      <w:r w:rsidRPr="00D95B71">
        <w:rPr>
          <w:color w:val="000000"/>
          <w:spacing w:val="8"/>
          <w:sz w:val="28"/>
          <w:szCs w:val="28"/>
          <w:lang w:val="en-US"/>
        </w:rPr>
        <w:t xml:space="preserve">The only </w:t>
      </w:r>
      <w:r w:rsidRPr="00D95B71">
        <w:rPr>
          <w:color w:val="000000"/>
          <w:spacing w:val="6"/>
          <w:sz w:val="28"/>
          <w:szCs w:val="28"/>
          <w:lang w:val="en-US"/>
        </w:rPr>
        <w:t xml:space="preserve">important trihydric  alcohol  is  propane-1,2,3-triol  which  is  commonly  known  as </w:t>
      </w:r>
      <w:r w:rsidRPr="00D95B71">
        <w:rPr>
          <w:noProof/>
          <w:color w:val="000000"/>
          <w:spacing w:val="3"/>
          <w:sz w:val="28"/>
          <w:szCs w:val="28"/>
          <w:lang w:val="en-US"/>
        </w:rPr>
        <w:t>glycerol.</w:t>
      </w:r>
    </w:p>
    <w:p w:rsidR="003245A9" w:rsidRPr="00D95B71" w:rsidRDefault="003245A9" w:rsidP="00D95B71">
      <w:pPr>
        <w:spacing w:line="288" w:lineRule="auto"/>
        <w:ind w:right="2"/>
        <w:jc w:val="center"/>
        <w:rPr>
          <w:sz w:val="28"/>
          <w:szCs w:val="28"/>
        </w:rPr>
      </w:pPr>
      <w:r w:rsidRPr="00D95B71">
        <w:rPr>
          <w:noProof/>
          <w:sz w:val="28"/>
          <w:szCs w:val="28"/>
        </w:rPr>
        <w:drawing>
          <wp:inline distT="0" distB="0" distL="0" distR="0">
            <wp:extent cx="1581150" cy="1445623"/>
            <wp:effectExtent l="19050" t="0" r="0" b="0"/>
            <wp:docPr id="8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
                    <a:srcRect/>
                    <a:stretch>
                      <a:fillRect/>
                    </a:stretch>
                  </pic:blipFill>
                  <pic:spPr bwMode="auto">
                    <a:xfrm>
                      <a:off x="0" y="0"/>
                      <a:ext cx="1581150" cy="1445623"/>
                    </a:xfrm>
                    <a:prstGeom prst="rect">
                      <a:avLst/>
                    </a:prstGeom>
                    <a:noFill/>
                    <a:ln w="9525">
                      <a:noFill/>
                      <a:miter lim="800000"/>
                      <a:headEnd/>
                      <a:tailEnd/>
                    </a:ln>
                  </pic:spPr>
                </pic:pic>
              </a:graphicData>
            </a:graphic>
          </wp:inline>
        </w:drawing>
      </w:r>
    </w:p>
    <w:p w:rsidR="003245A9" w:rsidRPr="00D95B71" w:rsidRDefault="003245A9" w:rsidP="00D95B71">
      <w:pPr>
        <w:shd w:val="clear" w:color="auto" w:fill="FFFFFF"/>
        <w:spacing w:line="288" w:lineRule="auto"/>
        <w:ind w:right="2" w:firstLine="567"/>
        <w:rPr>
          <w:i/>
          <w:iCs/>
          <w:noProof/>
          <w:color w:val="000000"/>
          <w:spacing w:val="1"/>
          <w:sz w:val="28"/>
          <w:szCs w:val="28"/>
          <w:lang w:val="en-US"/>
        </w:rPr>
      </w:pPr>
      <w:r w:rsidRPr="00D95B71">
        <w:rPr>
          <w:b/>
          <w:bCs/>
          <w:noProof/>
          <w:color w:val="000000"/>
          <w:spacing w:val="1"/>
          <w:sz w:val="28"/>
          <w:szCs w:val="28"/>
          <w:lang w:val="en-US"/>
        </w:rPr>
        <w:t xml:space="preserve">Glycol </w:t>
      </w:r>
      <w:r w:rsidRPr="00D95B71">
        <w:rPr>
          <w:i/>
          <w:iCs/>
          <w:noProof/>
          <w:color w:val="000000"/>
          <w:spacing w:val="1"/>
          <w:sz w:val="28"/>
          <w:szCs w:val="28"/>
          <w:lang w:val="en-US"/>
        </w:rPr>
        <w:t>(Ethylene glycol)</w:t>
      </w:r>
    </w:p>
    <w:p w:rsidR="003245A9" w:rsidRPr="00D95B71" w:rsidRDefault="003245A9" w:rsidP="00D95B71">
      <w:pPr>
        <w:shd w:val="clear" w:color="auto" w:fill="FFFFFF"/>
        <w:spacing w:line="288" w:lineRule="auto"/>
        <w:ind w:right="2" w:firstLine="567"/>
        <w:rPr>
          <w:sz w:val="28"/>
          <w:szCs w:val="28"/>
          <w:lang w:val="en-US"/>
        </w:rPr>
      </w:pPr>
    </w:p>
    <w:p w:rsidR="003245A9" w:rsidRPr="00D95B71" w:rsidRDefault="003245A9" w:rsidP="00D95B71">
      <w:pPr>
        <w:shd w:val="clear" w:color="auto" w:fill="FFFFFF"/>
        <w:spacing w:line="288" w:lineRule="auto"/>
        <w:ind w:right="2" w:firstLine="567"/>
        <w:jc w:val="both"/>
        <w:rPr>
          <w:color w:val="000000"/>
          <w:spacing w:val="3"/>
          <w:sz w:val="28"/>
          <w:szCs w:val="28"/>
          <w:lang w:val="en-US"/>
        </w:rPr>
      </w:pPr>
      <w:r w:rsidRPr="00D95B71">
        <w:rPr>
          <w:noProof/>
          <w:color w:val="000000"/>
          <w:spacing w:val="3"/>
          <w:sz w:val="28"/>
          <w:szCs w:val="28"/>
          <w:lang w:val="en-US"/>
        </w:rPr>
        <w:t xml:space="preserve">Glycol is </w:t>
      </w:r>
      <w:r w:rsidRPr="00D95B71">
        <w:rPr>
          <w:color w:val="000000"/>
          <w:spacing w:val="3"/>
          <w:sz w:val="28"/>
          <w:szCs w:val="28"/>
          <w:lang w:val="en-US"/>
        </w:rPr>
        <w:t xml:space="preserve">prepared </w:t>
      </w:r>
      <w:r w:rsidRPr="00D95B71">
        <w:rPr>
          <w:noProof/>
          <w:color w:val="000000"/>
          <w:spacing w:val="3"/>
          <w:sz w:val="28"/>
          <w:szCs w:val="28"/>
          <w:lang w:val="en-US"/>
        </w:rPr>
        <w:t xml:space="preserve">on </w:t>
      </w:r>
      <w:r w:rsidRPr="00D95B71">
        <w:rPr>
          <w:color w:val="000000"/>
          <w:spacing w:val="3"/>
          <w:sz w:val="28"/>
          <w:szCs w:val="28"/>
          <w:lang w:val="en-US"/>
        </w:rPr>
        <w:t xml:space="preserve">a commercial scale </w:t>
      </w:r>
      <w:r w:rsidRPr="00D95B71">
        <w:rPr>
          <w:noProof/>
          <w:color w:val="000000"/>
          <w:spacing w:val="3"/>
          <w:sz w:val="28"/>
          <w:szCs w:val="28"/>
          <w:lang w:val="en-US"/>
        </w:rPr>
        <w:t xml:space="preserve">by the </w:t>
      </w:r>
      <w:r w:rsidRPr="00D95B71">
        <w:rPr>
          <w:color w:val="000000"/>
          <w:spacing w:val="3"/>
          <w:sz w:val="28"/>
          <w:szCs w:val="28"/>
          <w:lang w:val="en-US"/>
        </w:rPr>
        <w:t xml:space="preserve">acid-catalysed hydrolysis </w:t>
      </w:r>
      <w:r w:rsidRPr="00D95B71">
        <w:rPr>
          <w:noProof/>
          <w:color w:val="000000"/>
          <w:spacing w:val="3"/>
          <w:sz w:val="28"/>
          <w:szCs w:val="28"/>
          <w:lang w:val="en-US"/>
        </w:rPr>
        <w:t xml:space="preserve">of </w:t>
      </w:r>
      <w:r w:rsidRPr="00D95B71">
        <w:rPr>
          <w:noProof/>
          <w:color w:val="000000"/>
          <w:spacing w:val="7"/>
          <w:sz w:val="28"/>
          <w:szCs w:val="28"/>
          <w:lang w:val="en-US"/>
        </w:rPr>
        <w:t xml:space="preserve">ethylene </w:t>
      </w:r>
      <w:r w:rsidRPr="00D95B71">
        <w:rPr>
          <w:color w:val="000000"/>
          <w:spacing w:val="7"/>
          <w:sz w:val="28"/>
          <w:szCs w:val="28"/>
          <w:lang w:val="en-US"/>
        </w:rPr>
        <w:t xml:space="preserve">oxide </w:t>
      </w:r>
      <w:r w:rsidRPr="00D95B71">
        <w:rPr>
          <w:noProof/>
          <w:color w:val="000000"/>
          <w:spacing w:val="7"/>
          <w:sz w:val="28"/>
          <w:szCs w:val="28"/>
          <w:lang w:val="en-US"/>
        </w:rPr>
        <w:t xml:space="preserve">which is </w:t>
      </w:r>
      <w:r w:rsidRPr="00D95B71">
        <w:rPr>
          <w:color w:val="000000"/>
          <w:spacing w:val="7"/>
          <w:sz w:val="28"/>
          <w:szCs w:val="28"/>
          <w:lang w:val="en-US"/>
        </w:rPr>
        <w:t xml:space="preserve">obtained </w:t>
      </w:r>
      <w:r w:rsidRPr="00D95B71">
        <w:rPr>
          <w:noProof/>
          <w:color w:val="000000"/>
          <w:spacing w:val="7"/>
          <w:sz w:val="28"/>
          <w:szCs w:val="28"/>
          <w:lang w:val="en-US"/>
        </w:rPr>
        <w:t xml:space="preserve">by the </w:t>
      </w:r>
      <w:r w:rsidRPr="00D95B71">
        <w:rPr>
          <w:color w:val="000000"/>
          <w:spacing w:val="7"/>
          <w:sz w:val="28"/>
          <w:szCs w:val="28"/>
          <w:lang w:val="en-US"/>
        </w:rPr>
        <w:t xml:space="preserve">air oxidation </w:t>
      </w:r>
      <w:r w:rsidRPr="00D95B71">
        <w:rPr>
          <w:noProof/>
          <w:color w:val="000000"/>
          <w:spacing w:val="7"/>
          <w:sz w:val="28"/>
          <w:szCs w:val="28"/>
          <w:lang w:val="en-US"/>
        </w:rPr>
        <w:t xml:space="preserve">of ethylene at an </w:t>
      </w:r>
      <w:r w:rsidRPr="00D95B71">
        <w:rPr>
          <w:color w:val="000000"/>
          <w:spacing w:val="7"/>
          <w:sz w:val="28"/>
          <w:szCs w:val="28"/>
          <w:lang w:val="en-US"/>
        </w:rPr>
        <w:t xml:space="preserve">elevated </w:t>
      </w:r>
      <w:r w:rsidRPr="00D95B71">
        <w:rPr>
          <w:color w:val="000000"/>
          <w:spacing w:val="3"/>
          <w:sz w:val="28"/>
          <w:szCs w:val="28"/>
          <w:lang w:val="en-US"/>
        </w:rPr>
        <w:t xml:space="preserve">temperature </w:t>
      </w:r>
      <w:r w:rsidRPr="00D95B71">
        <w:rPr>
          <w:noProof/>
          <w:color w:val="000000"/>
          <w:spacing w:val="3"/>
          <w:sz w:val="28"/>
          <w:szCs w:val="28"/>
          <w:lang w:val="en-US"/>
        </w:rPr>
        <w:t xml:space="preserve">in the </w:t>
      </w:r>
      <w:r w:rsidRPr="00D95B71">
        <w:rPr>
          <w:color w:val="000000"/>
          <w:spacing w:val="3"/>
          <w:sz w:val="28"/>
          <w:szCs w:val="28"/>
          <w:lang w:val="en-US"/>
        </w:rPr>
        <w:t xml:space="preserve">presence </w:t>
      </w:r>
      <w:r w:rsidRPr="00D95B71">
        <w:rPr>
          <w:noProof/>
          <w:color w:val="000000"/>
          <w:spacing w:val="3"/>
          <w:sz w:val="28"/>
          <w:szCs w:val="28"/>
          <w:lang w:val="en-US"/>
        </w:rPr>
        <w:t xml:space="preserve">of </w:t>
      </w:r>
      <w:r w:rsidRPr="00D95B71">
        <w:rPr>
          <w:color w:val="000000"/>
          <w:spacing w:val="3"/>
          <w:sz w:val="28"/>
          <w:szCs w:val="28"/>
          <w:lang w:val="en-US"/>
        </w:rPr>
        <w:t>a silver catalyst.</w:t>
      </w:r>
    </w:p>
    <w:p w:rsidR="003245A9" w:rsidRPr="00D95B71" w:rsidRDefault="003245A9" w:rsidP="00D95B71">
      <w:pPr>
        <w:shd w:val="clear" w:color="auto" w:fill="FFFFFF"/>
        <w:spacing w:line="288" w:lineRule="auto"/>
        <w:ind w:right="2" w:firstLine="567"/>
        <w:jc w:val="both"/>
        <w:rPr>
          <w:sz w:val="28"/>
          <w:szCs w:val="28"/>
          <w:lang w:val="en-US"/>
        </w:rPr>
      </w:pPr>
    </w:p>
    <w:p w:rsidR="003245A9" w:rsidRPr="00D95B71" w:rsidRDefault="003245A9" w:rsidP="00D95B71">
      <w:pPr>
        <w:spacing w:line="288" w:lineRule="auto"/>
        <w:ind w:right="2"/>
        <w:jc w:val="center"/>
        <w:rPr>
          <w:sz w:val="28"/>
          <w:szCs w:val="28"/>
          <w:lang w:val="en-US"/>
        </w:rPr>
      </w:pPr>
      <w:r w:rsidRPr="00D95B71">
        <w:rPr>
          <w:noProof/>
          <w:sz w:val="28"/>
          <w:szCs w:val="28"/>
        </w:rPr>
        <w:drawing>
          <wp:inline distT="0" distB="0" distL="0" distR="0">
            <wp:extent cx="5179907" cy="723900"/>
            <wp:effectExtent l="19050" t="0" r="1693" b="0"/>
            <wp:docPr id="8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srcRect/>
                    <a:stretch>
                      <a:fillRect/>
                    </a:stretch>
                  </pic:blipFill>
                  <pic:spPr bwMode="auto">
                    <a:xfrm>
                      <a:off x="0" y="0"/>
                      <a:ext cx="5179907" cy="723900"/>
                    </a:xfrm>
                    <a:prstGeom prst="rect">
                      <a:avLst/>
                    </a:prstGeom>
                    <a:noFill/>
                    <a:ln w="9525">
                      <a:noFill/>
                      <a:miter lim="800000"/>
                      <a:headEnd/>
                      <a:tailEnd/>
                    </a:ln>
                  </pic:spPr>
                </pic:pic>
              </a:graphicData>
            </a:graphic>
          </wp:inline>
        </w:drawing>
      </w:r>
    </w:p>
    <w:p w:rsidR="003245A9" w:rsidRPr="00D95B71" w:rsidRDefault="003245A9" w:rsidP="00D95B71">
      <w:pPr>
        <w:spacing w:line="288" w:lineRule="auto"/>
        <w:ind w:right="2"/>
        <w:jc w:val="center"/>
        <w:rPr>
          <w:sz w:val="28"/>
          <w:szCs w:val="28"/>
          <w:lang w:val="en-US"/>
        </w:rPr>
      </w:pPr>
    </w:p>
    <w:p w:rsidR="003245A9" w:rsidRPr="00D95B71" w:rsidRDefault="003245A9" w:rsidP="00D95B71">
      <w:pPr>
        <w:shd w:val="clear" w:color="auto" w:fill="FFFFFF"/>
        <w:spacing w:line="288" w:lineRule="auto"/>
        <w:ind w:right="2" w:firstLine="567"/>
        <w:jc w:val="both"/>
        <w:rPr>
          <w:sz w:val="28"/>
          <w:szCs w:val="28"/>
          <w:lang w:val="en-US"/>
        </w:rPr>
      </w:pPr>
      <w:r w:rsidRPr="00D95B71">
        <w:rPr>
          <w:noProof/>
          <w:color w:val="000000"/>
          <w:spacing w:val="4"/>
          <w:sz w:val="28"/>
          <w:szCs w:val="28"/>
          <w:lang w:val="en-US"/>
        </w:rPr>
        <w:t xml:space="preserve">Glycol is </w:t>
      </w:r>
      <w:r w:rsidRPr="00D95B71">
        <w:rPr>
          <w:color w:val="000000"/>
          <w:spacing w:val="4"/>
          <w:sz w:val="28"/>
          <w:szCs w:val="28"/>
          <w:lang w:val="en-US"/>
        </w:rPr>
        <w:t xml:space="preserve">a colourless viscous liquid </w:t>
      </w:r>
      <w:r w:rsidRPr="00D95B71">
        <w:rPr>
          <w:noProof/>
          <w:color w:val="000000"/>
          <w:spacing w:val="4"/>
          <w:sz w:val="28"/>
          <w:szCs w:val="28"/>
          <w:lang w:val="en-US"/>
        </w:rPr>
        <w:t xml:space="preserve">(b.pt. 197°C). It is miscible with </w:t>
      </w:r>
      <w:r w:rsidRPr="00D95B71">
        <w:rPr>
          <w:color w:val="000000"/>
          <w:spacing w:val="4"/>
          <w:sz w:val="28"/>
          <w:szCs w:val="28"/>
          <w:lang w:val="en-US"/>
        </w:rPr>
        <w:t xml:space="preserve">water </w:t>
      </w:r>
      <w:r w:rsidRPr="00D95B71">
        <w:rPr>
          <w:noProof/>
          <w:color w:val="000000"/>
          <w:spacing w:val="4"/>
          <w:sz w:val="28"/>
          <w:szCs w:val="28"/>
          <w:lang w:val="en-US"/>
        </w:rPr>
        <w:t xml:space="preserve">in </w:t>
      </w:r>
      <w:r w:rsidRPr="00D95B71">
        <w:rPr>
          <w:noProof/>
          <w:color w:val="000000"/>
          <w:spacing w:val="5"/>
          <w:sz w:val="28"/>
          <w:szCs w:val="28"/>
          <w:lang w:val="en-US"/>
        </w:rPr>
        <w:t xml:space="preserve">all </w:t>
      </w:r>
      <w:r w:rsidRPr="00D95B71">
        <w:rPr>
          <w:color w:val="000000"/>
          <w:spacing w:val="5"/>
          <w:sz w:val="28"/>
          <w:szCs w:val="28"/>
          <w:lang w:val="en-US"/>
        </w:rPr>
        <w:t xml:space="preserve">proportions. </w:t>
      </w:r>
      <w:r w:rsidRPr="00D95B71">
        <w:rPr>
          <w:noProof/>
          <w:color w:val="000000"/>
          <w:spacing w:val="5"/>
          <w:sz w:val="28"/>
          <w:szCs w:val="28"/>
          <w:lang w:val="en-US"/>
        </w:rPr>
        <w:t xml:space="preserve">A </w:t>
      </w:r>
      <w:r w:rsidRPr="00D95B71">
        <w:rPr>
          <w:color w:val="000000"/>
          <w:spacing w:val="5"/>
          <w:sz w:val="28"/>
          <w:szCs w:val="28"/>
          <w:lang w:val="en-US"/>
        </w:rPr>
        <w:t xml:space="preserve">50% solution </w:t>
      </w:r>
      <w:r w:rsidRPr="00D95B71">
        <w:rPr>
          <w:noProof/>
          <w:color w:val="000000"/>
          <w:spacing w:val="5"/>
          <w:sz w:val="28"/>
          <w:szCs w:val="28"/>
          <w:lang w:val="en-US"/>
        </w:rPr>
        <w:t xml:space="preserve">of glycol in </w:t>
      </w:r>
      <w:r w:rsidRPr="00D95B71">
        <w:rPr>
          <w:color w:val="000000"/>
          <w:spacing w:val="5"/>
          <w:sz w:val="28"/>
          <w:szCs w:val="28"/>
          <w:lang w:val="en-US"/>
        </w:rPr>
        <w:t xml:space="preserve">water freezes </w:t>
      </w:r>
      <w:r w:rsidRPr="00D95B71">
        <w:rPr>
          <w:noProof/>
          <w:color w:val="000000"/>
          <w:spacing w:val="5"/>
          <w:sz w:val="28"/>
          <w:szCs w:val="28"/>
          <w:lang w:val="en-US"/>
        </w:rPr>
        <w:t xml:space="preserve">at -34°C; it </w:t>
      </w:r>
      <w:r w:rsidRPr="00D95B71">
        <w:rPr>
          <w:color w:val="000000"/>
          <w:spacing w:val="5"/>
          <w:sz w:val="28"/>
          <w:szCs w:val="28"/>
          <w:lang w:val="en-US"/>
        </w:rPr>
        <w:t xml:space="preserve">therefore forms </w:t>
      </w:r>
      <w:r w:rsidRPr="00D95B71">
        <w:rPr>
          <w:noProof/>
          <w:color w:val="000000"/>
          <w:spacing w:val="3"/>
          <w:sz w:val="28"/>
          <w:szCs w:val="28"/>
          <w:lang w:val="en-US"/>
        </w:rPr>
        <w:t xml:space="preserve">an </w:t>
      </w:r>
      <w:r w:rsidRPr="00D95B71">
        <w:rPr>
          <w:color w:val="000000"/>
          <w:spacing w:val="3"/>
          <w:sz w:val="28"/>
          <w:szCs w:val="28"/>
          <w:lang w:val="en-US"/>
        </w:rPr>
        <w:t xml:space="preserve">excellent </w:t>
      </w:r>
      <w:r w:rsidRPr="00D95B71">
        <w:rPr>
          <w:i/>
          <w:iCs/>
          <w:color w:val="000000"/>
          <w:spacing w:val="3"/>
          <w:sz w:val="28"/>
          <w:szCs w:val="28"/>
          <w:lang w:val="en-US"/>
        </w:rPr>
        <w:t xml:space="preserve">antifreeze </w:t>
      </w:r>
      <w:r w:rsidRPr="00D95B71">
        <w:rPr>
          <w:color w:val="000000"/>
          <w:spacing w:val="3"/>
          <w:sz w:val="28"/>
          <w:szCs w:val="28"/>
          <w:lang w:val="en-US"/>
        </w:rPr>
        <w:t xml:space="preserve">solution for automotive cooling systems. The high boiling point </w:t>
      </w:r>
      <w:r w:rsidRPr="00D95B71">
        <w:rPr>
          <w:color w:val="000000"/>
          <w:spacing w:val="6"/>
          <w:sz w:val="28"/>
          <w:szCs w:val="28"/>
          <w:lang w:val="en-US"/>
        </w:rPr>
        <w:t xml:space="preserve">of </w:t>
      </w:r>
      <w:r w:rsidRPr="00D95B71">
        <w:rPr>
          <w:noProof/>
          <w:color w:val="000000"/>
          <w:spacing w:val="6"/>
          <w:sz w:val="28"/>
          <w:szCs w:val="28"/>
          <w:lang w:val="en-US"/>
        </w:rPr>
        <w:t xml:space="preserve">glycol </w:t>
      </w:r>
      <w:r w:rsidRPr="00D95B71">
        <w:rPr>
          <w:color w:val="000000"/>
          <w:spacing w:val="6"/>
          <w:sz w:val="28"/>
          <w:szCs w:val="28"/>
          <w:lang w:val="en-US"/>
        </w:rPr>
        <w:t xml:space="preserve">and its high solubility in water are due to the hydrogen bonding involving </w:t>
      </w:r>
      <w:r w:rsidRPr="00D95B71">
        <w:rPr>
          <w:color w:val="000000"/>
          <w:spacing w:val="3"/>
          <w:sz w:val="28"/>
          <w:szCs w:val="28"/>
          <w:lang w:val="en-US"/>
        </w:rPr>
        <w:t xml:space="preserve">both </w:t>
      </w:r>
      <w:r w:rsidRPr="00D95B71">
        <w:rPr>
          <w:noProof/>
          <w:color w:val="000000"/>
          <w:spacing w:val="3"/>
          <w:sz w:val="28"/>
          <w:szCs w:val="28"/>
          <w:lang w:val="en-US"/>
        </w:rPr>
        <w:t xml:space="preserve">hydroxyl </w:t>
      </w:r>
      <w:r w:rsidRPr="00D95B71">
        <w:rPr>
          <w:color w:val="000000"/>
          <w:spacing w:val="3"/>
          <w:sz w:val="28"/>
          <w:szCs w:val="28"/>
          <w:lang w:val="en-US"/>
        </w:rPr>
        <w:t xml:space="preserve">groups. </w:t>
      </w:r>
      <w:r w:rsidRPr="00D95B71">
        <w:rPr>
          <w:noProof/>
          <w:color w:val="000000"/>
          <w:spacing w:val="3"/>
          <w:sz w:val="28"/>
          <w:szCs w:val="28"/>
          <w:lang w:val="en-US"/>
        </w:rPr>
        <w:t xml:space="preserve">Glycol </w:t>
      </w:r>
      <w:r w:rsidRPr="00D95B71">
        <w:rPr>
          <w:color w:val="000000"/>
          <w:spacing w:val="3"/>
          <w:sz w:val="28"/>
          <w:szCs w:val="28"/>
          <w:lang w:val="en-US"/>
        </w:rPr>
        <w:t xml:space="preserve">is also miscible with ethanol, but is insoluble in ether. It </w:t>
      </w:r>
      <w:r w:rsidRPr="00D95B71">
        <w:rPr>
          <w:color w:val="000000"/>
          <w:sz w:val="28"/>
          <w:szCs w:val="28"/>
          <w:lang w:val="en-US"/>
        </w:rPr>
        <w:t xml:space="preserve">itself is widely used as a solvent. It is also used as an intermediate in the production of </w:t>
      </w:r>
      <w:r w:rsidRPr="00D95B71">
        <w:rPr>
          <w:color w:val="000000"/>
          <w:spacing w:val="3"/>
          <w:sz w:val="28"/>
          <w:szCs w:val="28"/>
          <w:lang w:val="en-US"/>
        </w:rPr>
        <w:t>polymers and many other products.</w:t>
      </w:r>
    </w:p>
    <w:p w:rsidR="003245A9" w:rsidRPr="00D95B71" w:rsidRDefault="003245A9" w:rsidP="00D95B71">
      <w:pPr>
        <w:shd w:val="clear" w:color="auto" w:fill="FFFFFF"/>
        <w:spacing w:line="288" w:lineRule="auto"/>
        <w:ind w:right="2" w:firstLine="567"/>
        <w:jc w:val="both"/>
        <w:rPr>
          <w:color w:val="000000"/>
          <w:spacing w:val="4"/>
          <w:sz w:val="28"/>
          <w:szCs w:val="28"/>
          <w:lang w:val="en-US"/>
        </w:rPr>
      </w:pPr>
      <w:r w:rsidRPr="00D95B71">
        <w:rPr>
          <w:color w:val="000000"/>
          <w:spacing w:val="2"/>
          <w:sz w:val="28"/>
          <w:szCs w:val="28"/>
          <w:lang w:val="en-US"/>
        </w:rPr>
        <w:lastRenderedPageBreak/>
        <w:t xml:space="preserve">The chemical reactions of </w:t>
      </w:r>
      <w:r w:rsidRPr="00D95B71">
        <w:rPr>
          <w:noProof/>
          <w:color w:val="000000"/>
          <w:spacing w:val="2"/>
          <w:sz w:val="28"/>
          <w:szCs w:val="28"/>
          <w:lang w:val="en-US"/>
        </w:rPr>
        <w:t xml:space="preserve">glycol </w:t>
      </w:r>
      <w:r w:rsidRPr="00D95B71">
        <w:rPr>
          <w:color w:val="000000"/>
          <w:spacing w:val="2"/>
          <w:sz w:val="28"/>
          <w:szCs w:val="28"/>
          <w:lang w:val="en-US"/>
        </w:rPr>
        <w:t xml:space="preserve">are essentially those of a monohydric primary </w:t>
      </w:r>
      <w:r w:rsidRPr="00D95B71">
        <w:rPr>
          <w:color w:val="000000"/>
          <w:spacing w:val="7"/>
          <w:sz w:val="28"/>
          <w:szCs w:val="28"/>
          <w:lang w:val="en-US"/>
        </w:rPr>
        <w:t xml:space="preserve">alcohol, but one hydroxyl group almost always reacts completely before the other </w:t>
      </w:r>
      <w:r w:rsidRPr="00D95B71">
        <w:rPr>
          <w:color w:val="000000"/>
          <w:spacing w:val="5"/>
          <w:sz w:val="28"/>
          <w:szCs w:val="28"/>
          <w:lang w:val="en-US"/>
        </w:rPr>
        <w:t xml:space="preserve">starts. For example, sodium reacts with </w:t>
      </w:r>
      <w:r w:rsidRPr="00D95B71">
        <w:rPr>
          <w:noProof/>
          <w:color w:val="000000"/>
          <w:spacing w:val="5"/>
          <w:sz w:val="28"/>
          <w:szCs w:val="28"/>
          <w:lang w:val="en-US"/>
        </w:rPr>
        <w:t xml:space="preserve">glycol </w:t>
      </w:r>
      <w:r w:rsidRPr="00D95B71">
        <w:rPr>
          <w:color w:val="000000"/>
          <w:spacing w:val="5"/>
          <w:sz w:val="28"/>
          <w:szCs w:val="28"/>
          <w:lang w:val="en-US"/>
        </w:rPr>
        <w:t xml:space="preserve">at 50°C to form the monosodium salt. </w:t>
      </w:r>
      <w:r w:rsidRPr="00D95B71">
        <w:rPr>
          <w:color w:val="000000"/>
          <w:spacing w:val="4"/>
          <w:sz w:val="28"/>
          <w:szCs w:val="28"/>
          <w:lang w:val="en-US"/>
        </w:rPr>
        <w:t>The disodium salt is formed only when the temperature is raised to 160°C.</w:t>
      </w:r>
    </w:p>
    <w:p w:rsidR="003245A9" w:rsidRPr="00D95B71" w:rsidRDefault="003245A9" w:rsidP="00D95B71">
      <w:pPr>
        <w:spacing w:line="288" w:lineRule="auto"/>
        <w:ind w:right="2"/>
        <w:jc w:val="center"/>
        <w:rPr>
          <w:sz w:val="28"/>
          <w:szCs w:val="28"/>
          <w:lang w:val="en-US"/>
        </w:rPr>
      </w:pPr>
      <w:r w:rsidRPr="00D95B71">
        <w:rPr>
          <w:noProof/>
          <w:sz w:val="28"/>
          <w:szCs w:val="28"/>
        </w:rPr>
        <w:drawing>
          <wp:inline distT="0" distB="0" distL="0" distR="0">
            <wp:extent cx="4519998" cy="618237"/>
            <wp:effectExtent l="19050" t="0" r="0" b="0"/>
            <wp:docPr id="8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srcRect/>
                    <a:stretch>
                      <a:fillRect/>
                    </a:stretch>
                  </pic:blipFill>
                  <pic:spPr bwMode="auto">
                    <a:xfrm>
                      <a:off x="0" y="0"/>
                      <a:ext cx="4517663" cy="617918"/>
                    </a:xfrm>
                    <a:prstGeom prst="rect">
                      <a:avLst/>
                    </a:prstGeom>
                    <a:noFill/>
                    <a:ln w="9525">
                      <a:noFill/>
                      <a:miter lim="800000"/>
                      <a:headEnd/>
                      <a:tailEnd/>
                    </a:ln>
                  </pic:spPr>
                </pic:pic>
              </a:graphicData>
            </a:graphic>
          </wp:inline>
        </w:drawing>
      </w:r>
    </w:p>
    <w:p w:rsidR="003245A9" w:rsidRPr="00D95B71" w:rsidRDefault="003245A9" w:rsidP="00D95B71">
      <w:pPr>
        <w:spacing w:line="288" w:lineRule="auto"/>
        <w:ind w:right="2"/>
        <w:jc w:val="center"/>
        <w:rPr>
          <w:sz w:val="28"/>
          <w:szCs w:val="28"/>
          <w:lang w:val="en-US"/>
        </w:rPr>
      </w:pPr>
    </w:p>
    <w:p w:rsidR="003245A9" w:rsidRPr="00D95B71" w:rsidRDefault="003245A9" w:rsidP="00D95B71">
      <w:pPr>
        <w:shd w:val="clear" w:color="auto" w:fill="FFFFFF"/>
        <w:spacing w:line="288" w:lineRule="auto"/>
        <w:ind w:right="2" w:firstLine="567"/>
        <w:jc w:val="both"/>
        <w:rPr>
          <w:color w:val="000000"/>
          <w:spacing w:val="4"/>
          <w:sz w:val="28"/>
          <w:szCs w:val="28"/>
          <w:lang w:val="en-US"/>
        </w:rPr>
      </w:pPr>
      <w:r w:rsidRPr="00D95B71">
        <w:rPr>
          <w:color w:val="000000"/>
          <w:spacing w:val="11"/>
          <w:sz w:val="28"/>
          <w:szCs w:val="28"/>
          <w:lang w:val="en-US"/>
        </w:rPr>
        <w:t xml:space="preserve">Similarly, hydrogen chloride reacts with </w:t>
      </w:r>
      <w:r w:rsidRPr="00D95B71">
        <w:rPr>
          <w:noProof/>
          <w:color w:val="000000"/>
          <w:spacing w:val="11"/>
          <w:sz w:val="28"/>
          <w:szCs w:val="28"/>
          <w:lang w:val="en-US"/>
        </w:rPr>
        <w:t xml:space="preserve">glycol </w:t>
      </w:r>
      <w:r w:rsidRPr="00D95B71">
        <w:rPr>
          <w:color w:val="000000"/>
          <w:spacing w:val="11"/>
          <w:sz w:val="28"/>
          <w:szCs w:val="28"/>
          <w:lang w:val="en-US"/>
        </w:rPr>
        <w:t xml:space="preserve">to form </w:t>
      </w:r>
      <w:r w:rsidRPr="00D95B71">
        <w:rPr>
          <w:noProof/>
          <w:color w:val="000000"/>
          <w:spacing w:val="11"/>
          <w:sz w:val="28"/>
          <w:szCs w:val="28"/>
          <w:lang w:val="en-US"/>
        </w:rPr>
        <w:t xml:space="preserve">ethylene </w:t>
      </w:r>
      <w:r w:rsidRPr="00D95B71">
        <w:rPr>
          <w:color w:val="000000"/>
          <w:spacing w:val="11"/>
          <w:sz w:val="28"/>
          <w:szCs w:val="28"/>
          <w:lang w:val="en-US"/>
        </w:rPr>
        <w:t xml:space="preserve">chlorohydrin at </w:t>
      </w:r>
      <w:r w:rsidRPr="00D95B71">
        <w:rPr>
          <w:color w:val="000000"/>
          <w:spacing w:val="4"/>
          <w:sz w:val="28"/>
          <w:szCs w:val="28"/>
          <w:lang w:val="en-US"/>
        </w:rPr>
        <w:t xml:space="preserve">160°C, and </w:t>
      </w:r>
      <w:r w:rsidRPr="00D95B71">
        <w:rPr>
          <w:noProof/>
          <w:color w:val="000000"/>
          <w:spacing w:val="4"/>
          <w:sz w:val="28"/>
          <w:szCs w:val="28"/>
          <w:lang w:val="en-US"/>
        </w:rPr>
        <w:t xml:space="preserve">ethylene </w:t>
      </w:r>
      <w:r w:rsidRPr="00D95B71">
        <w:rPr>
          <w:color w:val="000000"/>
          <w:spacing w:val="4"/>
          <w:sz w:val="28"/>
          <w:szCs w:val="28"/>
          <w:lang w:val="en-US"/>
        </w:rPr>
        <w:t>dichloride at 200°C.</w:t>
      </w:r>
    </w:p>
    <w:p w:rsidR="003245A9" w:rsidRPr="00D95B71" w:rsidRDefault="003245A9" w:rsidP="00D95B71">
      <w:pPr>
        <w:shd w:val="clear" w:color="auto" w:fill="FFFFFF"/>
        <w:spacing w:line="288" w:lineRule="auto"/>
        <w:ind w:right="2"/>
        <w:rPr>
          <w:sz w:val="28"/>
          <w:szCs w:val="28"/>
          <w:lang w:val="en-US"/>
        </w:rPr>
      </w:pPr>
    </w:p>
    <w:p w:rsidR="003245A9" w:rsidRPr="00D95B71" w:rsidRDefault="003245A9" w:rsidP="00D95B71">
      <w:pPr>
        <w:spacing w:line="288" w:lineRule="auto"/>
        <w:ind w:right="2"/>
        <w:jc w:val="center"/>
        <w:rPr>
          <w:sz w:val="28"/>
          <w:szCs w:val="28"/>
          <w:lang w:val="en-US"/>
        </w:rPr>
      </w:pPr>
      <w:r w:rsidRPr="00D95B71">
        <w:rPr>
          <w:noProof/>
          <w:sz w:val="28"/>
          <w:szCs w:val="28"/>
        </w:rPr>
        <w:drawing>
          <wp:inline distT="0" distB="0" distL="0" distR="0">
            <wp:extent cx="3935112" cy="609308"/>
            <wp:effectExtent l="19050" t="0" r="8238" b="0"/>
            <wp:docPr id="80"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a:srcRect/>
                    <a:stretch>
                      <a:fillRect/>
                    </a:stretch>
                  </pic:blipFill>
                  <pic:spPr bwMode="auto">
                    <a:xfrm>
                      <a:off x="0" y="0"/>
                      <a:ext cx="3937346" cy="609654"/>
                    </a:xfrm>
                    <a:prstGeom prst="rect">
                      <a:avLst/>
                    </a:prstGeom>
                    <a:noFill/>
                    <a:ln w="9525">
                      <a:noFill/>
                      <a:miter lim="800000"/>
                      <a:headEnd/>
                      <a:tailEnd/>
                    </a:ln>
                  </pic:spPr>
                </pic:pic>
              </a:graphicData>
            </a:graphic>
          </wp:inline>
        </w:drawing>
      </w:r>
    </w:p>
    <w:p w:rsidR="003245A9" w:rsidRPr="00D95B71" w:rsidRDefault="003245A9" w:rsidP="00D95B71">
      <w:pPr>
        <w:shd w:val="clear" w:color="auto" w:fill="FFFFFF"/>
        <w:spacing w:line="288" w:lineRule="auto"/>
        <w:jc w:val="both"/>
        <w:rPr>
          <w:b/>
          <w:bCs/>
          <w:noProof/>
          <w:color w:val="000000"/>
          <w:spacing w:val="1"/>
          <w:sz w:val="28"/>
          <w:szCs w:val="28"/>
          <w:lang w:val="en-US"/>
        </w:rPr>
      </w:pPr>
    </w:p>
    <w:p w:rsidR="003245A9" w:rsidRPr="00D95B71" w:rsidRDefault="003245A9" w:rsidP="00D95B71">
      <w:pPr>
        <w:shd w:val="clear" w:color="auto" w:fill="FFFFFF"/>
        <w:spacing w:line="288" w:lineRule="auto"/>
        <w:ind w:firstLine="567"/>
        <w:jc w:val="both"/>
        <w:rPr>
          <w:sz w:val="28"/>
          <w:szCs w:val="28"/>
          <w:lang w:val="en-US"/>
        </w:rPr>
      </w:pPr>
      <w:r w:rsidRPr="00D95B71">
        <w:rPr>
          <w:b/>
          <w:bCs/>
          <w:noProof/>
          <w:color w:val="000000"/>
          <w:spacing w:val="1"/>
          <w:sz w:val="28"/>
          <w:szCs w:val="28"/>
          <w:lang w:val="en-US"/>
        </w:rPr>
        <w:t xml:space="preserve">Glycerol </w:t>
      </w:r>
      <w:r w:rsidRPr="00D95B71">
        <w:rPr>
          <w:i/>
          <w:iCs/>
          <w:noProof/>
          <w:color w:val="000000"/>
          <w:spacing w:val="1"/>
          <w:sz w:val="28"/>
          <w:szCs w:val="28"/>
          <w:lang w:val="en-US"/>
        </w:rPr>
        <w:t>(Propane-1,2,3-triol)</w:t>
      </w:r>
    </w:p>
    <w:p w:rsidR="003245A9" w:rsidRPr="00D95B71" w:rsidRDefault="003245A9" w:rsidP="00D95B71">
      <w:pPr>
        <w:shd w:val="clear" w:color="auto" w:fill="FFFFFF"/>
        <w:spacing w:line="288" w:lineRule="auto"/>
        <w:ind w:right="2" w:firstLine="567"/>
        <w:jc w:val="both"/>
        <w:rPr>
          <w:sz w:val="28"/>
          <w:szCs w:val="28"/>
          <w:lang w:val="en-US"/>
        </w:rPr>
      </w:pPr>
      <w:r w:rsidRPr="00D95B71">
        <w:rPr>
          <w:noProof/>
          <w:color w:val="000000"/>
          <w:sz w:val="28"/>
          <w:szCs w:val="28"/>
          <w:lang w:val="en-US"/>
        </w:rPr>
        <w:t xml:space="preserve">Glycerol is </w:t>
      </w:r>
      <w:r w:rsidRPr="00D95B71">
        <w:rPr>
          <w:color w:val="000000"/>
          <w:sz w:val="28"/>
          <w:szCs w:val="28"/>
          <w:lang w:val="en-US"/>
        </w:rPr>
        <w:t xml:space="preserve">obtained </w:t>
      </w:r>
      <w:r w:rsidRPr="00D95B71">
        <w:rPr>
          <w:noProof/>
          <w:color w:val="000000"/>
          <w:sz w:val="28"/>
          <w:szCs w:val="28"/>
          <w:lang w:val="en-US"/>
        </w:rPr>
        <w:t xml:space="preserve">on </w:t>
      </w:r>
      <w:r w:rsidRPr="00D95B71">
        <w:rPr>
          <w:color w:val="000000"/>
          <w:sz w:val="28"/>
          <w:szCs w:val="28"/>
          <w:lang w:val="en-US"/>
        </w:rPr>
        <w:t xml:space="preserve">a commercial scale </w:t>
      </w:r>
      <w:r w:rsidRPr="00D95B71">
        <w:rPr>
          <w:noProof/>
          <w:color w:val="000000"/>
          <w:sz w:val="28"/>
          <w:szCs w:val="28"/>
          <w:lang w:val="en-US"/>
        </w:rPr>
        <w:t xml:space="preserve">as </w:t>
      </w:r>
      <w:r w:rsidRPr="00D95B71">
        <w:rPr>
          <w:color w:val="000000"/>
          <w:sz w:val="28"/>
          <w:szCs w:val="28"/>
          <w:lang w:val="en-US"/>
        </w:rPr>
        <w:t xml:space="preserve">a by-product </w:t>
      </w:r>
      <w:r w:rsidRPr="00D95B71">
        <w:rPr>
          <w:noProof/>
          <w:color w:val="000000"/>
          <w:sz w:val="28"/>
          <w:szCs w:val="28"/>
          <w:lang w:val="en-US"/>
        </w:rPr>
        <w:t xml:space="preserve">in the </w:t>
      </w:r>
      <w:r w:rsidRPr="00D95B71">
        <w:rPr>
          <w:color w:val="000000"/>
          <w:sz w:val="28"/>
          <w:szCs w:val="28"/>
          <w:lang w:val="en-US"/>
        </w:rPr>
        <w:t xml:space="preserve">soap industry </w:t>
      </w:r>
      <w:r w:rsidRPr="00D95B71">
        <w:rPr>
          <w:noProof/>
          <w:color w:val="000000"/>
          <w:spacing w:val="8"/>
          <w:sz w:val="28"/>
          <w:szCs w:val="28"/>
          <w:lang w:val="en-US"/>
        </w:rPr>
        <w:t xml:space="preserve">where </w:t>
      </w:r>
      <w:r w:rsidRPr="00D95B71">
        <w:rPr>
          <w:color w:val="000000"/>
          <w:spacing w:val="8"/>
          <w:sz w:val="28"/>
          <w:szCs w:val="28"/>
          <w:lang w:val="en-US"/>
        </w:rPr>
        <w:t xml:space="preserve">soap </w:t>
      </w:r>
      <w:r w:rsidRPr="00D95B71">
        <w:rPr>
          <w:noProof/>
          <w:color w:val="000000"/>
          <w:spacing w:val="8"/>
          <w:sz w:val="28"/>
          <w:szCs w:val="28"/>
          <w:lang w:val="en-US"/>
        </w:rPr>
        <w:t xml:space="preserve">is made by the </w:t>
      </w:r>
      <w:r w:rsidRPr="00D95B71">
        <w:rPr>
          <w:color w:val="000000"/>
          <w:spacing w:val="8"/>
          <w:sz w:val="28"/>
          <w:szCs w:val="28"/>
          <w:lang w:val="en-US"/>
        </w:rPr>
        <w:t xml:space="preserve">alkaline hydrolysis </w:t>
      </w:r>
      <w:r w:rsidRPr="00D95B71">
        <w:rPr>
          <w:noProof/>
          <w:color w:val="000000"/>
          <w:spacing w:val="8"/>
          <w:sz w:val="28"/>
          <w:szCs w:val="28"/>
          <w:lang w:val="en-US"/>
        </w:rPr>
        <w:t xml:space="preserve">of </w:t>
      </w:r>
      <w:r w:rsidRPr="00D95B71">
        <w:rPr>
          <w:color w:val="000000"/>
          <w:spacing w:val="8"/>
          <w:sz w:val="28"/>
          <w:szCs w:val="28"/>
          <w:lang w:val="en-US"/>
        </w:rPr>
        <w:t xml:space="preserve">oils </w:t>
      </w:r>
      <w:r w:rsidRPr="00D95B71">
        <w:rPr>
          <w:noProof/>
          <w:color w:val="000000"/>
          <w:spacing w:val="8"/>
          <w:sz w:val="28"/>
          <w:szCs w:val="28"/>
          <w:lang w:val="en-US"/>
        </w:rPr>
        <w:t xml:space="preserve">and </w:t>
      </w:r>
      <w:r w:rsidRPr="00D95B71">
        <w:rPr>
          <w:color w:val="000000"/>
          <w:spacing w:val="8"/>
          <w:sz w:val="28"/>
          <w:szCs w:val="28"/>
          <w:lang w:val="en-US"/>
        </w:rPr>
        <w:t xml:space="preserve">fats. Oils </w:t>
      </w:r>
      <w:r w:rsidRPr="00D95B71">
        <w:rPr>
          <w:noProof/>
          <w:color w:val="000000"/>
          <w:spacing w:val="8"/>
          <w:sz w:val="28"/>
          <w:szCs w:val="28"/>
          <w:lang w:val="en-US"/>
        </w:rPr>
        <w:t xml:space="preserve">and </w:t>
      </w:r>
      <w:r w:rsidRPr="00D95B71">
        <w:rPr>
          <w:color w:val="000000"/>
          <w:spacing w:val="8"/>
          <w:sz w:val="28"/>
          <w:szCs w:val="28"/>
          <w:lang w:val="en-US"/>
        </w:rPr>
        <w:t xml:space="preserve">fats </w:t>
      </w:r>
      <w:r w:rsidRPr="00D95B71">
        <w:rPr>
          <w:noProof/>
          <w:color w:val="000000"/>
          <w:spacing w:val="8"/>
          <w:sz w:val="28"/>
          <w:szCs w:val="28"/>
          <w:lang w:val="en-US"/>
        </w:rPr>
        <w:t xml:space="preserve">are </w:t>
      </w:r>
      <w:r w:rsidRPr="00D95B71">
        <w:rPr>
          <w:noProof/>
          <w:color w:val="000000"/>
          <w:spacing w:val="3"/>
          <w:sz w:val="28"/>
          <w:szCs w:val="28"/>
          <w:lang w:val="en-US"/>
        </w:rPr>
        <w:t xml:space="preserve">glycerol </w:t>
      </w:r>
      <w:r w:rsidRPr="00D95B71">
        <w:rPr>
          <w:color w:val="000000"/>
          <w:spacing w:val="3"/>
          <w:sz w:val="28"/>
          <w:szCs w:val="28"/>
          <w:lang w:val="en-US"/>
        </w:rPr>
        <w:t xml:space="preserve">esters </w:t>
      </w:r>
      <w:r w:rsidRPr="00D95B71">
        <w:rPr>
          <w:noProof/>
          <w:color w:val="000000"/>
          <w:spacing w:val="3"/>
          <w:sz w:val="28"/>
          <w:szCs w:val="28"/>
          <w:lang w:val="en-US"/>
        </w:rPr>
        <w:t xml:space="preserve">of </w:t>
      </w:r>
      <w:r w:rsidRPr="00D95B71">
        <w:rPr>
          <w:color w:val="000000"/>
          <w:spacing w:val="3"/>
          <w:sz w:val="28"/>
          <w:szCs w:val="28"/>
          <w:lang w:val="en-US"/>
        </w:rPr>
        <w:t xml:space="preserve">long chain </w:t>
      </w:r>
      <w:r w:rsidRPr="00D95B71">
        <w:rPr>
          <w:noProof/>
          <w:color w:val="000000"/>
          <w:spacing w:val="3"/>
          <w:sz w:val="28"/>
          <w:szCs w:val="28"/>
          <w:lang w:val="en-US"/>
        </w:rPr>
        <w:t xml:space="preserve">carboxylic </w:t>
      </w:r>
      <w:r w:rsidRPr="00D95B71">
        <w:rPr>
          <w:color w:val="000000"/>
          <w:spacing w:val="3"/>
          <w:sz w:val="28"/>
          <w:szCs w:val="28"/>
          <w:lang w:val="en-US"/>
        </w:rPr>
        <w:t xml:space="preserve">acids, mainly palmitic, </w:t>
      </w:r>
      <w:r w:rsidRPr="00D95B71">
        <w:rPr>
          <w:noProof/>
          <w:color w:val="000000"/>
          <w:spacing w:val="3"/>
          <w:sz w:val="28"/>
          <w:szCs w:val="28"/>
          <w:lang w:val="en-US"/>
        </w:rPr>
        <w:t xml:space="preserve">stearic </w:t>
      </w:r>
      <w:r w:rsidRPr="00D95B71">
        <w:rPr>
          <w:color w:val="000000"/>
          <w:spacing w:val="3"/>
          <w:sz w:val="28"/>
          <w:szCs w:val="28"/>
          <w:lang w:val="en-US"/>
        </w:rPr>
        <w:t xml:space="preserve">and </w:t>
      </w:r>
      <w:r w:rsidRPr="00D95B71">
        <w:rPr>
          <w:noProof/>
          <w:color w:val="000000"/>
          <w:spacing w:val="3"/>
          <w:sz w:val="28"/>
          <w:szCs w:val="28"/>
          <w:lang w:val="en-US"/>
        </w:rPr>
        <w:t xml:space="preserve">oleic </w:t>
      </w:r>
      <w:r w:rsidRPr="00D95B71">
        <w:rPr>
          <w:color w:val="000000"/>
          <w:spacing w:val="3"/>
          <w:sz w:val="28"/>
          <w:szCs w:val="28"/>
          <w:lang w:val="en-US"/>
        </w:rPr>
        <w:t>acids.</w:t>
      </w:r>
    </w:p>
    <w:p w:rsidR="003245A9" w:rsidRPr="00D95B71" w:rsidRDefault="003245A9" w:rsidP="00D95B71">
      <w:pPr>
        <w:spacing w:line="288" w:lineRule="auto"/>
        <w:ind w:right="2"/>
        <w:jc w:val="center"/>
        <w:rPr>
          <w:sz w:val="28"/>
          <w:szCs w:val="28"/>
          <w:lang w:val="en-US"/>
        </w:rPr>
      </w:pPr>
      <w:r w:rsidRPr="00D95B71">
        <w:rPr>
          <w:noProof/>
          <w:sz w:val="28"/>
          <w:szCs w:val="28"/>
        </w:rPr>
        <w:drawing>
          <wp:inline distT="0" distB="0" distL="0" distR="0">
            <wp:extent cx="4861591" cy="1282700"/>
            <wp:effectExtent l="19050" t="0" r="0" b="0"/>
            <wp:docPr id="7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srcRect/>
                    <a:stretch>
                      <a:fillRect/>
                    </a:stretch>
                  </pic:blipFill>
                  <pic:spPr bwMode="auto">
                    <a:xfrm>
                      <a:off x="0" y="0"/>
                      <a:ext cx="4861591" cy="1282700"/>
                    </a:xfrm>
                    <a:prstGeom prst="rect">
                      <a:avLst/>
                    </a:prstGeom>
                    <a:noFill/>
                    <a:ln w="9525">
                      <a:noFill/>
                      <a:miter lim="800000"/>
                      <a:headEnd/>
                      <a:tailEnd/>
                    </a:ln>
                  </pic:spPr>
                </pic:pic>
              </a:graphicData>
            </a:graphic>
          </wp:inline>
        </w:drawing>
      </w:r>
    </w:p>
    <w:p w:rsidR="003245A9" w:rsidRPr="00D95B71" w:rsidRDefault="003245A9" w:rsidP="00D95B71">
      <w:pPr>
        <w:spacing w:line="288" w:lineRule="auto"/>
        <w:ind w:right="2"/>
        <w:jc w:val="center"/>
        <w:rPr>
          <w:sz w:val="28"/>
          <w:szCs w:val="28"/>
          <w:lang w:val="en-US"/>
        </w:rPr>
      </w:pPr>
    </w:p>
    <w:p w:rsidR="003245A9" w:rsidRDefault="003245A9" w:rsidP="00D95B71">
      <w:pPr>
        <w:shd w:val="clear" w:color="auto" w:fill="FFFFFF"/>
        <w:spacing w:line="288" w:lineRule="auto"/>
        <w:ind w:firstLine="567"/>
        <w:rPr>
          <w:color w:val="000000"/>
          <w:spacing w:val="2"/>
          <w:sz w:val="28"/>
          <w:szCs w:val="28"/>
          <w:lang w:val="en-US"/>
        </w:rPr>
      </w:pPr>
      <w:r w:rsidRPr="00D95B71">
        <w:rPr>
          <w:color w:val="000000"/>
          <w:spacing w:val="12"/>
          <w:sz w:val="28"/>
          <w:szCs w:val="28"/>
          <w:lang w:val="en-US"/>
        </w:rPr>
        <w:t xml:space="preserve">At one time this was the only commercial source of </w:t>
      </w:r>
      <w:r w:rsidRPr="00D95B71">
        <w:rPr>
          <w:noProof/>
          <w:color w:val="000000"/>
          <w:spacing w:val="12"/>
          <w:sz w:val="28"/>
          <w:szCs w:val="28"/>
          <w:lang w:val="en-US"/>
        </w:rPr>
        <w:t xml:space="preserve">glycerol, </w:t>
      </w:r>
      <w:r w:rsidRPr="00D95B71">
        <w:rPr>
          <w:color w:val="000000"/>
          <w:spacing w:val="12"/>
          <w:sz w:val="28"/>
          <w:szCs w:val="28"/>
          <w:lang w:val="en-US"/>
        </w:rPr>
        <w:t xml:space="preserve">but now it is also </w:t>
      </w:r>
      <w:r w:rsidRPr="00D95B71">
        <w:rPr>
          <w:color w:val="000000"/>
          <w:spacing w:val="2"/>
          <w:sz w:val="28"/>
          <w:szCs w:val="28"/>
          <w:lang w:val="en-US"/>
        </w:rPr>
        <w:t xml:space="preserve">synthesized commercially from </w:t>
      </w:r>
      <w:r w:rsidRPr="00D95B71">
        <w:rPr>
          <w:noProof/>
          <w:color w:val="000000"/>
          <w:spacing w:val="2"/>
          <w:sz w:val="28"/>
          <w:szCs w:val="28"/>
          <w:lang w:val="en-US"/>
        </w:rPr>
        <w:t xml:space="preserve">propylene </w:t>
      </w:r>
      <w:r w:rsidRPr="00D95B71">
        <w:rPr>
          <w:color w:val="000000"/>
          <w:spacing w:val="2"/>
          <w:sz w:val="28"/>
          <w:szCs w:val="28"/>
          <w:lang w:val="en-US"/>
        </w:rPr>
        <w:t>as follows:</w:t>
      </w:r>
    </w:p>
    <w:p w:rsidR="002F0003" w:rsidRPr="00D95B71" w:rsidRDefault="002F0003" w:rsidP="00D95B71">
      <w:pPr>
        <w:shd w:val="clear" w:color="auto" w:fill="FFFFFF"/>
        <w:spacing w:line="288" w:lineRule="auto"/>
        <w:ind w:firstLine="567"/>
        <w:rPr>
          <w:sz w:val="28"/>
          <w:szCs w:val="28"/>
          <w:lang w:val="en-US"/>
        </w:rPr>
      </w:pPr>
    </w:p>
    <w:p w:rsidR="003245A9" w:rsidRPr="00D95B71" w:rsidRDefault="003245A9" w:rsidP="00D95B71">
      <w:pPr>
        <w:spacing w:line="288" w:lineRule="auto"/>
        <w:jc w:val="center"/>
        <w:rPr>
          <w:sz w:val="28"/>
          <w:szCs w:val="28"/>
        </w:rPr>
      </w:pPr>
      <w:r w:rsidRPr="00D95B71">
        <w:rPr>
          <w:noProof/>
          <w:sz w:val="28"/>
          <w:szCs w:val="28"/>
        </w:rPr>
        <w:drawing>
          <wp:inline distT="0" distB="0" distL="0" distR="0">
            <wp:extent cx="5683045" cy="1295400"/>
            <wp:effectExtent l="19050" t="0" r="0" b="0"/>
            <wp:docPr id="7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srcRect/>
                    <a:stretch>
                      <a:fillRect/>
                    </a:stretch>
                  </pic:blipFill>
                  <pic:spPr bwMode="auto">
                    <a:xfrm>
                      <a:off x="0" y="0"/>
                      <a:ext cx="5683045" cy="1295400"/>
                    </a:xfrm>
                    <a:prstGeom prst="rect">
                      <a:avLst/>
                    </a:prstGeom>
                    <a:noFill/>
                    <a:ln w="9525">
                      <a:noFill/>
                      <a:miter lim="800000"/>
                      <a:headEnd/>
                      <a:tailEnd/>
                    </a:ln>
                  </pic:spPr>
                </pic:pic>
              </a:graphicData>
            </a:graphic>
          </wp:inline>
        </w:drawing>
      </w:r>
    </w:p>
    <w:p w:rsidR="003245A9" w:rsidRPr="00D95B71" w:rsidRDefault="003245A9" w:rsidP="00D95B71">
      <w:pPr>
        <w:shd w:val="clear" w:color="auto" w:fill="FFFFFF"/>
        <w:spacing w:line="288" w:lineRule="auto"/>
        <w:ind w:right="2" w:firstLine="567"/>
        <w:jc w:val="both"/>
        <w:rPr>
          <w:color w:val="000000"/>
          <w:spacing w:val="5"/>
          <w:sz w:val="28"/>
          <w:szCs w:val="28"/>
          <w:lang w:val="en-US"/>
        </w:rPr>
      </w:pPr>
    </w:p>
    <w:p w:rsidR="003245A9" w:rsidRPr="00D95B71" w:rsidRDefault="003245A9" w:rsidP="00D95B71">
      <w:pPr>
        <w:shd w:val="clear" w:color="auto" w:fill="FFFFFF"/>
        <w:spacing w:line="288" w:lineRule="auto"/>
        <w:ind w:right="2" w:firstLine="567"/>
        <w:jc w:val="both"/>
        <w:rPr>
          <w:color w:val="000000"/>
          <w:spacing w:val="2"/>
          <w:sz w:val="28"/>
          <w:szCs w:val="28"/>
          <w:lang w:val="en-US"/>
        </w:rPr>
      </w:pPr>
      <w:r w:rsidRPr="00D95B71">
        <w:rPr>
          <w:color w:val="000000"/>
          <w:spacing w:val="5"/>
          <w:sz w:val="28"/>
          <w:szCs w:val="28"/>
          <w:lang w:val="en-US"/>
        </w:rPr>
        <w:t xml:space="preserve">Ghycerol is a viscous hygroscopic liquid with </w:t>
      </w:r>
      <w:r w:rsidRPr="00D95B71">
        <w:rPr>
          <w:bCs/>
          <w:color w:val="000000"/>
          <w:spacing w:val="5"/>
          <w:sz w:val="28"/>
          <w:szCs w:val="28"/>
          <w:lang w:val="en-US"/>
        </w:rPr>
        <w:t>a</w:t>
      </w:r>
      <w:r w:rsidRPr="00D95B71">
        <w:rPr>
          <w:b/>
          <w:bCs/>
          <w:color w:val="000000"/>
          <w:spacing w:val="5"/>
          <w:sz w:val="28"/>
          <w:szCs w:val="28"/>
          <w:lang w:val="en-US"/>
        </w:rPr>
        <w:t xml:space="preserve"> </w:t>
      </w:r>
      <w:r w:rsidRPr="00D95B71">
        <w:rPr>
          <w:color w:val="000000"/>
          <w:spacing w:val="5"/>
          <w:sz w:val="28"/>
          <w:szCs w:val="28"/>
          <w:lang w:val="en-US"/>
        </w:rPr>
        <w:t xml:space="preserve">high boiling point (290°C). </w:t>
      </w:r>
      <w:r w:rsidRPr="00D95B71">
        <w:rPr>
          <w:color w:val="000000"/>
          <w:spacing w:val="3"/>
          <w:sz w:val="28"/>
          <w:szCs w:val="28"/>
          <w:lang w:val="en-US"/>
        </w:rPr>
        <w:t xml:space="preserve">Due to its hygroscopic nature it is widely used as a moistening agent in food, tobacco, </w:t>
      </w:r>
      <w:r w:rsidRPr="00D95B71">
        <w:rPr>
          <w:color w:val="000000"/>
          <w:spacing w:val="2"/>
          <w:sz w:val="28"/>
          <w:szCs w:val="28"/>
          <w:lang w:val="en-US"/>
        </w:rPr>
        <w:t xml:space="preserve">and cosmetics. It is soluble in water, and, like </w:t>
      </w:r>
      <w:r w:rsidRPr="00D95B71">
        <w:rPr>
          <w:noProof/>
          <w:color w:val="000000"/>
          <w:spacing w:val="2"/>
          <w:sz w:val="28"/>
          <w:szCs w:val="28"/>
          <w:lang w:val="en-US"/>
        </w:rPr>
        <w:t xml:space="preserve">glycol, </w:t>
      </w:r>
      <w:r w:rsidRPr="00D95B71">
        <w:rPr>
          <w:color w:val="000000"/>
          <w:spacing w:val="2"/>
          <w:sz w:val="28"/>
          <w:szCs w:val="28"/>
          <w:lang w:val="en-US"/>
        </w:rPr>
        <w:t xml:space="preserve">is used as an antifreeze. It is also </w:t>
      </w:r>
      <w:r w:rsidRPr="00D95B71">
        <w:rPr>
          <w:color w:val="000000"/>
          <w:spacing w:val="1"/>
          <w:sz w:val="28"/>
          <w:szCs w:val="28"/>
          <w:lang w:val="en-US"/>
        </w:rPr>
        <w:t xml:space="preserve">used for making explosives. For example, </w:t>
      </w:r>
      <w:r w:rsidRPr="00D95B71">
        <w:rPr>
          <w:i/>
          <w:iCs/>
          <w:noProof/>
          <w:color w:val="000000"/>
          <w:spacing w:val="1"/>
          <w:sz w:val="28"/>
          <w:szCs w:val="28"/>
          <w:lang w:val="en-US"/>
        </w:rPr>
        <w:t xml:space="preserve">Nitroglycerin </w:t>
      </w:r>
      <w:r w:rsidRPr="00D95B71">
        <w:rPr>
          <w:noProof/>
          <w:color w:val="000000"/>
          <w:spacing w:val="1"/>
          <w:sz w:val="28"/>
          <w:szCs w:val="28"/>
          <w:lang w:val="en-US"/>
        </w:rPr>
        <w:t xml:space="preserve">(glyceryl trinitrate) </w:t>
      </w:r>
      <w:r w:rsidRPr="00D95B71">
        <w:rPr>
          <w:color w:val="000000"/>
          <w:spacing w:val="1"/>
          <w:sz w:val="28"/>
          <w:szCs w:val="28"/>
          <w:lang w:val="en-US"/>
        </w:rPr>
        <w:t xml:space="preserve">which is </w:t>
      </w:r>
      <w:r w:rsidRPr="00D95B71">
        <w:rPr>
          <w:color w:val="000000"/>
          <w:spacing w:val="6"/>
          <w:sz w:val="28"/>
          <w:szCs w:val="28"/>
          <w:lang w:val="en-US"/>
        </w:rPr>
        <w:t xml:space="preserve">prepared by adding </w:t>
      </w:r>
      <w:r w:rsidRPr="00D95B71">
        <w:rPr>
          <w:noProof/>
          <w:color w:val="000000"/>
          <w:spacing w:val="6"/>
          <w:sz w:val="28"/>
          <w:szCs w:val="28"/>
          <w:lang w:val="en-US"/>
        </w:rPr>
        <w:t xml:space="preserve">glycerol </w:t>
      </w:r>
      <w:r w:rsidRPr="00D95B71">
        <w:rPr>
          <w:color w:val="000000"/>
          <w:spacing w:val="6"/>
          <w:sz w:val="28"/>
          <w:szCs w:val="28"/>
          <w:lang w:val="en-US"/>
        </w:rPr>
        <w:t xml:space="preserve">in a thin stream to a cold mixture of cone, nitric and </w:t>
      </w:r>
      <w:r w:rsidRPr="00D95B71">
        <w:rPr>
          <w:noProof/>
          <w:color w:val="000000"/>
          <w:spacing w:val="2"/>
          <w:sz w:val="28"/>
          <w:szCs w:val="28"/>
          <w:lang w:val="en-US"/>
        </w:rPr>
        <w:t xml:space="preserve">sulfuric </w:t>
      </w:r>
      <w:r w:rsidRPr="00D95B71">
        <w:rPr>
          <w:color w:val="000000"/>
          <w:spacing w:val="2"/>
          <w:sz w:val="28"/>
          <w:szCs w:val="28"/>
          <w:lang w:val="en-US"/>
        </w:rPr>
        <w:t>acids, is a shock-sensitive explosive.</w:t>
      </w:r>
    </w:p>
    <w:p w:rsidR="003245A9" w:rsidRPr="00D95B71" w:rsidRDefault="003245A9" w:rsidP="00D95B71">
      <w:pPr>
        <w:shd w:val="clear" w:color="auto" w:fill="FFFFFF"/>
        <w:spacing w:line="288" w:lineRule="auto"/>
        <w:ind w:right="2" w:firstLine="567"/>
        <w:jc w:val="both"/>
        <w:rPr>
          <w:sz w:val="28"/>
          <w:szCs w:val="28"/>
          <w:lang w:val="en-US"/>
        </w:rPr>
      </w:pPr>
    </w:p>
    <w:p w:rsidR="003245A9" w:rsidRPr="00D95B71" w:rsidRDefault="003245A9" w:rsidP="00D95B71">
      <w:pPr>
        <w:spacing w:line="288" w:lineRule="auto"/>
        <w:ind w:right="2"/>
        <w:jc w:val="center"/>
        <w:rPr>
          <w:sz w:val="28"/>
          <w:szCs w:val="28"/>
          <w:lang w:val="en-US"/>
        </w:rPr>
      </w:pPr>
      <w:r w:rsidRPr="00D95B71">
        <w:rPr>
          <w:noProof/>
          <w:sz w:val="28"/>
          <w:szCs w:val="28"/>
        </w:rPr>
        <w:drawing>
          <wp:inline distT="0" distB="0" distL="0" distR="0">
            <wp:extent cx="3094853" cy="1076470"/>
            <wp:effectExtent l="19050" t="0" r="0" b="0"/>
            <wp:docPr id="7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a:srcRect/>
                    <a:stretch>
                      <a:fillRect/>
                    </a:stretch>
                  </pic:blipFill>
                  <pic:spPr bwMode="auto">
                    <a:xfrm>
                      <a:off x="0" y="0"/>
                      <a:ext cx="3095951" cy="1076852"/>
                    </a:xfrm>
                    <a:prstGeom prst="rect">
                      <a:avLst/>
                    </a:prstGeom>
                    <a:noFill/>
                    <a:ln w="9525">
                      <a:noFill/>
                      <a:miter lim="800000"/>
                      <a:headEnd/>
                      <a:tailEnd/>
                    </a:ln>
                  </pic:spPr>
                </pic:pic>
              </a:graphicData>
            </a:graphic>
          </wp:inline>
        </w:drawing>
      </w:r>
    </w:p>
    <w:p w:rsidR="003245A9" w:rsidRPr="00D95B71" w:rsidRDefault="003245A9" w:rsidP="00D95B71">
      <w:pPr>
        <w:spacing w:line="288" w:lineRule="auto"/>
        <w:ind w:right="2"/>
        <w:jc w:val="center"/>
        <w:rPr>
          <w:sz w:val="28"/>
          <w:szCs w:val="28"/>
          <w:lang w:val="en-US"/>
        </w:rPr>
      </w:pPr>
    </w:p>
    <w:p w:rsidR="003245A9" w:rsidRPr="00D95B71" w:rsidRDefault="003245A9" w:rsidP="00D95B71">
      <w:pPr>
        <w:shd w:val="clear" w:color="auto" w:fill="FFFFFF"/>
        <w:spacing w:line="288" w:lineRule="auto"/>
        <w:ind w:right="2" w:firstLine="567"/>
        <w:jc w:val="both"/>
        <w:rPr>
          <w:color w:val="000000"/>
          <w:spacing w:val="3"/>
          <w:sz w:val="28"/>
          <w:szCs w:val="28"/>
          <w:lang w:val="en-US"/>
        </w:rPr>
      </w:pPr>
      <w:r w:rsidRPr="00D95B71">
        <w:rPr>
          <w:color w:val="000000"/>
          <w:sz w:val="28"/>
          <w:szCs w:val="28"/>
          <w:lang w:val="en-US"/>
        </w:rPr>
        <w:t xml:space="preserve">However, when absorbed in </w:t>
      </w:r>
      <w:r w:rsidRPr="00D95B71">
        <w:rPr>
          <w:bCs/>
          <w:color w:val="000000"/>
          <w:sz w:val="28"/>
          <w:szCs w:val="28"/>
          <w:lang w:val="en-US"/>
        </w:rPr>
        <w:t xml:space="preserve">a </w:t>
      </w:r>
      <w:r w:rsidRPr="00D95B71">
        <w:rPr>
          <w:color w:val="000000"/>
          <w:sz w:val="28"/>
          <w:szCs w:val="28"/>
          <w:lang w:val="en-US"/>
        </w:rPr>
        <w:t xml:space="preserve">porous material like sawdust, it forms </w:t>
      </w:r>
      <w:r w:rsidRPr="00D95B71">
        <w:rPr>
          <w:bCs/>
          <w:color w:val="000000"/>
          <w:sz w:val="28"/>
          <w:szCs w:val="28"/>
          <w:lang w:val="en-US"/>
        </w:rPr>
        <w:t xml:space="preserve">a </w:t>
      </w:r>
      <w:r w:rsidRPr="00D95B71">
        <w:rPr>
          <w:color w:val="000000"/>
          <w:sz w:val="28"/>
          <w:szCs w:val="28"/>
          <w:lang w:val="en-US"/>
        </w:rPr>
        <w:t xml:space="preserve">much safer </w:t>
      </w:r>
      <w:r w:rsidRPr="00D95B71">
        <w:rPr>
          <w:bCs/>
          <w:color w:val="000000"/>
          <w:sz w:val="28"/>
          <w:szCs w:val="28"/>
          <w:lang w:val="en-US"/>
        </w:rPr>
        <w:t xml:space="preserve">and </w:t>
      </w:r>
      <w:r w:rsidRPr="00D95B71">
        <w:rPr>
          <w:color w:val="000000"/>
          <w:spacing w:val="5"/>
          <w:sz w:val="28"/>
          <w:szCs w:val="28"/>
          <w:lang w:val="en-US"/>
        </w:rPr>
        <w:t xml:space="preserve">controllable explosive which is known as </w:t>
      </w:r>
      <w:r w:rsidRPr="00D95B71">
        <w:rPr>
          <w:bCs/>
          <w:color w:val="000000"/>
          <w:spacing w:val="5"/>
          <w:sz w:val="28"/>
          <w:szCs w:val="28"/>
          <w:lang w:val="en-US"/>
        </w:rPr>
        <w:t xml:space="preserve">dynamite. </w:t>
      </w:r>
      <w:r w:rsidRPr="00D95B71">
        <w:rPr>
          <w:color w:val="000000"/>
          <w:spacing w:val="5"/>
          <w:sz w:val="28"/>
          <w:szCs w:val="28"/>
          <w:lang w:val="en-US"/>
        </w:rPr>
        <w:t xml:space="preserve">Dynamite was invented in 1867 </w:t>
      </w:r>
      <w:r w:rsidRPr="00D95B71">
        <w:rPr>
          <w:color w:val="000000"/>
          <w:spacing w:val="3"/>
          <w:sz w:val="28"/>
          <w:szCs w:val="28"/>
          <w:lang w:val="en-US"/>
        </w:rPr>
        <w:t xml:space="preserve">by </w:t>
      </w:r>
      <w:r w:rsidRPr="00D95B71">
        <w:rPr>
          <w:bCs/>
          <w:color w:val="000000"/>
          <w:spacing w:val="3"/>
          <w:sz w:val="28"/>
          <w:szCs w:val="28"/>
          <w:lang w:val="en-US"/>
        </w:rPr>
        <w:t xml:space="preserve">a </w:t>
      </w:r>
      <w:r w:rsidRPr="00D95B71">
        <w:rPr>
          <w:color w:val="000000"/>
          <w:spacing w:val="3"/>
          <w:sz w:val="28"/>
          <w:szCs w:val="28"/>
          <w:lang w:val="en-US"/>
        </w:rPr>
        <w:t xml:space="preserve">Sweedish industrial chemist Alfred Nobel. </w:t>
      </w:r>
      <w:r w:rsidRPr="00D95B71">
        <w:rPr>
          <w:color w:val="000000"/>
          <w:spacing w:val="4"/>
          <w:sz w:val="28"/>
          <w:szCs w:val="28"/>
          <w:lang w:val="en-US"/>
        </w:rPr>
        <w:t xml:space="preserve">Alfred Nobel instituted a trust fund in 1895 for awarding five prizes </w:t>
      </w:r>
      <w:r w:rsidRPr="00D95B71">
        <w:rPr>
          <w:color w:val="000000"/>
          <w:spacing w:val="2"/>
          <w:sz w:val="28"/>
          <w:szCs w:val="28"/>
          <w:lang w:val="en-US"/>
        </w:rPr>
        <w:t xml:space="preserve">annually to the persons who make extraordinary contribution in the fields of physics, chemistry, medicine, and literature, and for the cause of world peace. </w:t>
      </w:r>
      <w:r w:rsidRPr="00D95B71">
        <w:rPr>
          <w:color w:val="000000"/>
          <w:spacing w:val="3"/>
          <w:sz w:val="28"/>
          <w:szCs w:val="28"/>
          <w:lang w:val="en-US"/>
        </w:rPr>
        <w:t>The first Nobel prize was awarded in 1900.</w:t>
      </w:r>
    </w:p>
    <w:p w:rsidR="003245A9" w:rsidRPr="00D95B71" w:rsidRDefault="003245A9" w:rsidP="00D95B71">
      <w:pPr>
        <w:shd w:val="clear" w:color="auto" w:fill="FFFFFF"/>
        <w:spacing w:line="288" w:lineRule="auto"/>
        <w:ind w:right="2" w:firstLine="567"/>
        <w:jc w:val="both"/>
        <w:rPr>
          <w:sz w:val="28"/>
          <w:szCs w:val="28"/>
          <w:lang w:val="en-US"/>
        </w:rPr>
      </w:pPr>
      <w:r w:rsidRPr="00D95B71">
        <w:rPr>
          <w:noProof/>
          <w:color w:val="000000"/>
          <w:spacing w:val="8"/>
          <w:sz w:val="28"/>
          <w:szCs w:val="28"/>
          <w:lang w:val="en-US"/>
        </w:rPr>
        <w:t xml:space="preserve">Glycerol </w:t>
      </w:r>
      <w:r w:rsidRPr="00D95B71">
        <w:rPr>
          <w:color w:val="000000"/>
          <w:spacing w:val="8"/>
          <w:sz w:val="28"/>
          <w:szCs w:val="28"/>
          <w:lang w:val="en-US"/>
        </w:rPr>
        <w:t xml:space="preserve">contains </w:t>
      </w:r>
      <w:r w:rsidRPr="00D95B71">
        <w:rPr>
          <w:noProof/>
          <w:color w:val="000000"/>
          <w:spacing w:val="8"/>
          <w:sz w:val="28"/>
          <w:szCs w:val="28"/>
          <w:lang w:val="en-US"/>
        </w:rPr>
        <w:t xml:space="preserve">two </w:t>
      </w:r>
      <w:r w:rsidRPr="00D95B71">
        <w:rPr>
          <w:color w:val="000000"/>
          <w:spacing w:val="8"/>
          <w:sz w:val="28"/>
          <w:szCs w:val="28"/>
          <w:lang w:val="en-US"/>
        </w:rPr>
        <w:t xml:space="preserve">primary </w:t>
      </w:r>
      <w:r w:rsidRPr="00D95B71">
        <w:rPr>
          <w:noProof/>
          <w:color w:val="000000"/>
          <w:spacing w:val="8"/>
          <w:sz w:val="28"/>
          <w:szCs w:val="28"/>
          <w:lang w:val="en-US"/>
        </w:rPr>
        <w:t xml:space="preserve">and one </w:t>
      </w:r>
      <w:r w:rsidRPr="00D95B71">
        <w:rPr>
          <w:color w:val="000000"/>
          <w:spacing w:val="8"/>
          <w:sz w:val="28"/>
          <w:szCs w:val="28"/>
          <w:lang w:val="en-US"/>
        </w:rPr>
        <w:t xml:space="preserve">secondary alcoholic groups, and </w:t>
      </w:r>
      <w:r w:rsidRPr="00D95B71">
        <w:rPr>
          <w:color w:val="000000"/>
          <w:spacing w:val="3"/>
          <w:sz w:val="28"/>
          <w:szCs w:val="28"/>
          <w:lang w:val="en-US"/>
        </w:rPr>
        <w:t>undergoes many of the reactions expected of these types of alcohols.</w:t>
      </w:r>
    </w:p>
    <w:p w:rsidR="003245A9" w:rsidRPr="00D95B71" w:rsidRDefault="003245A9" w:rsidP="00D95B71">
      <w:pPr>
        <w:shd w:val="clear" w:color="auto" w:fill="FFFFFF"/>
        <w:spacing w:line="288" w:lineRule="auto"/>
        <w:ind w:left="5" w:firstLine="360"/>
        <w:rPr>
          <w:b/>
          <w:bCs/>
          <w:color w:val="000000"/>
          <w:sz w:val="28"/>
          <w:szCs w:val="28"/>
          <w:lang w:val="en-US"/>
        </w:rPr>
      </w:pPr>
    </w:p>
    <w:p w:rsidR="003245A9" w:rsidRPr="00D95B71" w:rsidRDefault="007D1878" w:rsidP="00D95B71">
      <w:pPr>
        <w:autoSpaceDE w:val="0"/>
        <w:autoSpaceDN w:val="0"/>
        <w:adjustRightInd w:val="0"/>
        <w:spacing w:line="288" w:lineRule="auto"/>
        <w:ind w:firstLine="540"/>
        <w:jc w:val="both"/>
        <w:rPr>
          <w:b/>
          <w:color w:val="000000"/>
          <w:sz w:val="28"/>
          <w:szCs w:val="28"/>
          <w:lang w:val="en-US"/>
        </w:rPr>
      </w:pPr>
      <w:r w:rsidRPr="00D95B71">
        <w:rPr>
          <w:b/>
          <w:color w:val="000000"/>
          <w:sz w:val="28"/>
          <w:szCs w:val="28"/>
          <w:lang w:val="en-US"/>
        </w:rPr>
        <w:t>EXPERIMENTAL PART</w:t>
      </w:r>
    </w:p>
    <w:p w:rsidR="007D1878" w:rsidRPr="00D95B71" w:rsidRDefault="007D1878" w:rsidP="00D95B71">
      <w:pPr>
        <w:autoSpaceDE w:val="0"/>
        <w:autoSpaceDN w:val="0"/>
        <w:adjustRightInd w:val="0"/>
        <w:spacing w:line="288" w:lineRule="auto"/>
        <w:ind w:firstLine="540"/>
        <w:jc w:val="both"/>
        <w:rPr>
          <w:b/>
          <w:color w:val="000000"/>
          <w:sz w:val="28"/>
          <w:szCs w:val="28"/>
          <w:lang w:val="en-US"/>
        </w:rPr>
      </w:pPr>
    </w:p>
    <w:p w:rsidR="00E54086" w:rsidRPr="00D95B71" w:rsidRDefault="00F80C5E" w:rsidP="00D95B71">
      <w:pPr>
        <w:autoSpaceDE w:val="0"/>
        <w:autoSpaceDN w:val="0"/>
        <w:adjustRightInd w:val="0"/>
        <w:spacing w:line="288" w:lineRule="auto"/>
        <w:ind w:firstLine="540"/>
        <w:jc w:val="both"/>
        <w:rPr>
          <w:b/>
          <w:color w:val="000000"/>
          <w:sz w:val="28"/>
          <w:szCs w:val="28"/>
          <w:lang w:val="en-GB"/>
        </w:rPr>
      </w:pPr>
      <w:r>
        <w:rPr>
          <w:rStyle w:val="shorttext"/>
          <w:b/>
          <w:sz w:val="28"/>
          <w:szCs w:val="28"/>
          <w:lang w:val="en-US"/>
        </w:rPr>
        <w:t>Laboratory work: D</w:t>
      </w:r>
      <w:r w:rsidR="004278D1" w:rsidRPr="00D95B71">
        <w:rPr>
          <w:rStyle w:val="shorttext"/>
          <w:b/>
          <w:sz w:val="28"/>
          <w:szCs w:val="28"/>
          <w:lang w:val="en-US"/>
        </w:rPr>
        <w:t xml:space="preserve">etermination of monohydric </w:t>
      </w:r>
      <w:r>
        <w:rPr>
          <w:rStyle w:val="shorttext"/>
          <w:b/>
          <w:sz w:val="28"/>
          <w:szCs w:val="28"/>
          <w:lang w:val="en-US"/>
        </w:rPr>
        <w:t xml:space="preserve">and polyhydric </w:t>
      </w:r>
      <w:r w:rsidR="004278D1" w:rsidRPr="00D95B71">
        <w:rPr>
          <w:rStyle w:val="shorttext"/>
          <w:b/>
          <w:sz w:val="28"/>
          <w:szCs w:val="28"/>
          <w:lang w:val="en-US"/>
        </w:rPr>
        <w:t>alcohols</w:t>
      </w:r>
    </w:p>
    <w:p w:rsidR="00086FF6" w:rsidRPr="00D95B71" w:rsidRDefault="00982381"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Reaction </w:t>
      </w:r>
      <w:r w:rsidR="004278D1" w:rsidRPr="00D95B71">
        <w:rPr>
          <w:b/>
          <w:color w:val="000000"/>
          <w:sz w:val="28"/>
          <w:szCs w:val="28"/>
          <w:lang w:val="en-GB"/>
        </w:rPr>
        <w:t>with</w:t>
      </w:r>
      <w:r w:rsidR="00086FF6" w:rsidRPr="00D95B71">
        <w:rPr>
          <w:b/>
          <w:color w:val="000000"/>
          <w:sz w:val="28"/>
          <w:szCs w:val="28"/>
          <w:lang w:val="en-GB"/>
        </w:rPr>
        <w:t xml:space="preserve"> </w:t>
      </w:r>
      <w:r w:rsidR="004278D1" w:rsidRPr="00D95B71">
        <w:rPr>
          <w:b/>
          <w:color w:val="000000"/>
          <w:sz w:val="28"/>
          <w:szCs w:val="28"/>
          <w:lang w:val="en-GB"/>
        </w:rPr>
        <w:t>zinc chloride solution</w:t>
      </w:r>
      <w:r w:rsidR="00086FF6" w:rsidRPr="00D95B71">
        <w:rPr>
          <w:b/>
          <w:color w:val="000000"/>
          <w:sz w:val="28"/>
          <w:szCs w:val="28"/>
          <w:lang w:val="en-GB"/>
        </w:rPr>
        <w:t>.</w:t>
      </w:r>
      <w:r w:rsidR="00086FF6" w:rsidRPr="00D95B71">
        <w:rPr>
          <w:color w:val="000000"/>
          <w:sz w:val="28"/>
          <w:szCs w:val="28"/>
          <w:lang w:val="en-GB"/>
        </w:rPr>
        <w:t xml:space="preserve"> </w:t>
      </w:r>
      <w:r w:rsidR="00D812D4" w:rsidRPr="00D95B71">
        <w:rPr>
          <w:sz w:val="28"/>
          <w:szCs w:val="28"/>
          <w:lang w:val="en-US"/>
        </w:rPr>
        <w:t>In order to distinguish between primary, secondary and tertiary alcohols, different mobility of the hydroxy group in the reaction of alcohols with a solution of ZnCl</w:t>
      </w:r>
      <w:r w:rsidR="00D812D4" w:rsidRPr="00D95B71">
        <w:rPr>
          <w:sz w:val="28"/>
          <w:szCs w:val="28"/>
          <w:vertAlign w:val="subscript"/>
          <w:lang w:val="en-US"/>
        </w:rPr>
        <w:t>2</w:t>
      </w:r>
      <w:r w:rsidR="00D812D4" w:rsidRPr="00D95B71">
        <w:rPr>
          <w:sz w:val="28"/>
          <w:szCs w:val="28"/>
          <w:lang w:val="en-US"/>
        </w:rPr>
        <w:t xml:space="preserve"> in concentrated hydrochloric acid is used.</w:t>
      </w:r>
      <w:r w:rsidR="00D812D4" w:rsidRPr="00D95B71">
        <w:rPr>
          <w:color w:val="000000"/>
          <w:sz w:val="28"/>
          <w:szCs w:val="28"/>
          <w:lang w:val="en-GB"/>
        </w:rPr>
        <w:t xml:space="preserve"> </w:t>
      </w:r>
      <w:r w:rsidR="004278D1" w:rsidRPr="00D95B71">
        <w:rPr>
          <w:color w:val="000000"/>
          <w:sz w:val="28"/>
          <w:szCs w:val="28"/>
          <w:lang w:val="en-GB"/>
        </w:rPr>
        <w:t>(</w:t>
      </w:r>
      <w:r w:rsidR="004278D1" w:rsidRPr="00D95B71">
        <w:rPr>
          <w:sz w:val="28"/>
          <w:szCs w:val="28"/>
          <w:lang w:val="en-US"/>
        </w:rPr>
        <w:t>Lukas probe</w:t>
      </w:r>
      <w:r w:rsidR="004278D1" w:rsidRPr="00D95B71">
        <w:rPr>
          <w:color w:val="000000"/>
          <w:sz w:val="28"/>
          <w:szCs w:val="28"/>
          <w:lang w:val="en-GB"/>
        </w:rPr>
        <w:t>)</w:t>
      </w:r>
      <w:r w:rsidR="00086FF6" w:rsidRPr="00D95B71">
        <w:rPr>
          <w:color w:val="000000"/>
          <w:sz w:val="28"/>
          <w:szCs w:val="28"/>
          <w:lang w:val="en-GB"/>
        </w:rPr>
        <w:t>:</w:t>
      </w:r>
    </w:p>
    <w:p w:rsidR="00086FF6" w:rsidRPr="00D95B71" w:rsidRDefault="00086FF6" w:rsidP="00D95B71">
      <w:pPr>
        <w:autoSpaceDE w:val="0"/>
        <w:autoSpaceDN w:val="0"/>
        <w:adjustRightInd w:val="0"/>
        <w:spacing w:line="288" w:lineRule="auto"/>
        <w:ind w:firstLine="540"/>
        <w:jc w:val="center"/>
        <w:rPr>
          <w:color w:val="000000"/>
          <w:sz w:val="28"/>
          <w:szCs w:val="28"/>
          <w:lang w:val="en-GB"/>
        </w:rPr>
      </w:pPr>
      <w:r w:rsidRPr="00D95B71">
        <w:rPr>
          <w:color w:val="000000"/>
          <w:sz w:val="28"/>
          <w:szCs w:val="28"/>
          <w:lang w:val="en-GB"/>
        </w:rPr>
        <w:t xml:space="preserve">ROH + HCl </w:t>
      </w:r>
      <w:r w:rsidRPr="00D95B71">
        <w:rPr>
          <w:color w:val="000000"/>
          <w:sz w:val="28"/>
          <w:szCs w:val="28"/>
          <w:lang w:val="en-GB"/>
        </w:rPr>
        <w:sym w:font="Symbol" w:char="F0AE"/>
      </w:r>
      <w:r w:rsidRPr="00D95B71">
        <w:rPr>
          <w:color w:val="000000"/>
          <w:sz w:val="28"/>
          <w:szCs w:val="28"/>
          <w:lang w:val="en-GB"/>
        </w:rPr>
        <w:t xml:space="preserve"> RCl + H</w:t>
      </w:r>
      <w:r w:rsidRPr="00D95B71">
        <w:rPr>
          <w:color w:val="000000"/>
          <w:sz w:val="28"/>
          <w:szCs w:val="28"/>
          <w:vertAlign w:val="subscript"/>
          <w:lang w:val="en-GB"/>
        </w:rPr>
        <w:t>2</w:t>
      </w:r>
      <w:r w:rsidRPr="00D95B71">
        <w:rPr>
          <w:color w:val="000000"/>
          <w:sz w:val="28"/>
          <w:szCs w:val="28"/>
          <w:lang w:val="en-GB"/>
        </w:rPr>
        <w:t>O</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D812D4" w:rsidP="00D95B71">
      <w:pPr>
        <w:autoSpaceDE w:val="0"/>
        <w:autoSpaceDN w:val="0"/>
        <w:adjustRightInd w:val="0"/>
        <w:spacing w:line="288" w:lineRule="auto"/>
        <w:ind w:firstLine="540"/>
        <w:jc w:val="both"/>
        <w:rPr>
          <w:color w:val="000000"/>
          <w:sz w:val="28"/>
          <w:szCs w:val="28"/>
          <w:lang w:val="en-GB"/>
        </w:rPr>
      </w:pPr>
      <w:r w:rsidRPr="00D95B71">
        <w:rPr>
          <w:sz w:val="28"/>
          <w:szCs w:val="28"/>
          <w:lang w:val="en-US"/>
        </w:rPr>
        <w:lastRenderedPageBreak/>
        <w:t>Tertiary alcohols react with this reagent at high speed, giving insoluble haloalkyls; primary alcohols react only with prolonged heating or standing, the secondary ones occupy an intermediate position.</w:t>
      </w:r>
    </w:p>
    <w:p w:rsidR="00086FF6" w:rsidRPr="00D95B71" w:rsidRDefault="00982381"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Experience</w:t>
      </w:r>
      <w:r w:rsidR="00086FF6" w:rsidRPr="00D95B71">
        <w:rPr>
          <w:b/>
          <w:color w:val="000000"/>
          <w:sz w:val="28"/>
          <w:szCs w:val="28"/>
          <w:lang w:val="en-GB"/>
        </w:rPr>
        <w:t xml:space="preserve">. </w:t>
      </w:r>
      <w:r w:rsidR="00D812D4" w:rsidRPr="00D95B71">
        <w:rPr>
          <w:sz w:val="28"/>
          <w:szCs w:val="28"/>
          <w:lang w:val="en-US"/>
        </w:rPr>
        <w:t>Prepare a solution of 1.6 g of ZnCl</w:t>
      </w:r>
      <w:r w:rsidR="00D812D4" w:rsidRPr="00D95B71">
        <w:rPr>
          <w:sz w:val="28"/>
          <w:szCs w:val="28"/>
          <w:vertAlign w:val="subscript"/>
          <w:lang w:val="en-US"/>
        </w:rPr>
        <w:t>2</w:t>
      </w:r>
      <w:r w:rsidR="00D812D4" w:rsidRPr="00D95B71">
        <w:rPr>
          <w:sz w:val="28"/>
          <w:szCs w:val="28"/>
          <w:lang w:val="en-US"/>
        </w:rPr>
        <w:t xml:space="preserve"> in 1 ml of HCl, cool and divide into three parts. 3-4 drops of primary, secondary or tertiary alcohols are added to each part of the solution, vigorously shaken and left in a glass of water at 25-30 ° C. The start of the reaction is judged by the turbidity of the solution due to the formation of insoluble haloalkyl. Note the time of turbidity of the solution in each tube.</w:t>
      </w:r>
      <w:r w:rsidR="00086FF6" w:rsidRPr="00D95B71">
        <w:rPr>
          <w:color w:val="000000"/>
          <w:sz w:val="28"/>
          <w:szCs w:val="28"/>
          <w:lang w:val="en-GB"/>
        </w:rPr>
        <w:t xml:space="preserve"> </w:t>
      </w:r>
    </w:p>
    <w:p w:rsidR="00086FF6" w:rsidRPr="00D95B71" w:rsidRDefault="00D812D4" w:rsidP="00D95B71">
      <w:pPr>
        <w:autoSpaceDE w:val="0"/>
        <w:autoSpaceDN w:val="0"/>
        <w:adjustRightInd w:val="0"/>
        <w:spacing w:line="288" w:lineRule="auto"/>
        <w:ind w:firstLine="540"/>
        <w:jc w:val="both"/>
        <w:rPr>
          <w:sz w:val="28"/>
          <w:szCs w:val="28"/>
          <w:lang w:val="en-US"/>
        </w:rPr>
      </w:pPr>
      <w:r w:rsidRPr="00D95B71">
        <w:rPr>
          <w:sz w:val="28"/>
          <w:szCs w:val="28"/>
          <w:lang w:val="en-US"/>
        </w:rPr>
        <w:t>It is possible to distinguish between tertiary and secondary alcohols with concentrated HCl without ZnCl</w:t>
      </w:r>
      <w:r w:rsidRPr="00D95B71">
        <w:rPr>
          <w:sz w:val="28"/>
          <w:szCs w:val="28"/>
          <w:vertAlign w:val="subscript"/>
          <w:lang w:val="en-US"/>
        </w:rPr>
        <w:t>2</w:t>
      </w:r>
      <w:r w:rsidRPr="00D95B71">
        <w:rPr>
          <w:sz w:val="28"/>
          <w:szCs w:val="28"/>
          <w:lang w:val="en-US"/>
        </w:rPr>
        <w:t>. Under these conditions, the tertiary alcohols react within 3-5 minutes, the secondary - do not react.</w:t>
      </w:r>
    </w:p>
    <w:p w:rsidR="004278D1" w:rsidRPr="00D95B71" w:rsidRDefault="004278D1" w:rsidP="00D95B71">
      <w:pPr>
        <w:autoSpaceDE w:val="0"/>
        <w:autoSpaceDN w:val="0"/>
        <w:adjustRightInd w:val="0"/>
        <w:spacing w:line="288" w:lineRule="auto"/>
        <w:ind w:firstLine="539"/>
        <w:jc w:val="both"/>
        <w:rPr>
          <w:b/>
          <w:sz w:val="28"/>
          <w:szCs w:val="28"/>
          <w:lang w:val="en-US"/>
        </w:rPr>
      </w:pPr>
      <w:r w:rsidRPr="00D95B71">
        <w:rPr>
          <w:b/>
          <w:sz w:val="28"/>
          <w:szCs w:val="28"/>
          <w:lang w:val="en-US"/>
        </w:rPr>
        <w:t>Determination of polyalcohols</w:t>
      </w:r>
    </w:p>
    <w:p w:rsidR="004278D1" w:rsidRPr="00D95B71" w:rsidRDefault="004278D1" w:rsidP="00D95B71">
      <w:pPr>
        <w:autoSpaceDE w:val="0"/>
        <w:autoSpaceDN w:val="0"/>
        <w:adjustRightInd w:val="0"/>
        <w:spacing w:line="288" w:lineRule="auto"/>
        <w:ind w:firstLine="539"/>
        <w:jc w:val="both"/>
        <w:rPr>
          <w:sz w:val="28"/>
          <w:szCs w:val="28"/>
          <w:lang w:val="en-US"/>
        </w:rPr>
      </w:pPr>
      <w:r w:rsidRPr="00D95B71">
        <w:rPr>
          <w:sz w:val="28"/>
          <w:szCs w:val="28"/>
          <w:lang w:val="en-US"/>
        </w:rPr>
        <w:t>The definition is based on the ability of alcohols to form complexes with copper (II) ions.</w:t>
      </w:r>
    </w:p>
    <w:p w:rsidR="004278D1" w:rsidRPr="00D95B71" w:rsidRDefault="004278D1" w:rsidP="00D95B71">
      <w:pPr>
        <w:autoSpaceDE w:val="0"/>
        <w:autoSpaceDN w:val="0"/>
        <w:adjustRightInd w:val="0"/>
        <w:spacing w:line="288" w:lineRule="auto"/>
        <w:ind w:firstLine="539"/>
        <w:jc w:val="both"/>
        <w:rPr>
          <w:sz w:val="28"/>
          <w:szCs w:val="28"/>
          <w:lang w:val="en-US"/>
        </w:rPr>
      </w:pPr>
      <w:r w:rsidRPr="00D95B71">
        <w:rPr>
          <w:b/>
          <w:color w:val="000000"/>
          <w:sz w:val="28"/>
          <w:szCs w:val="28"/>
          <w:lang w:val="en-GB"/>
        </w:rPr>
        <w:t xml:space="preserve">Experience. </w:t>
      </w:r>
      <w:r w:rsidRPr="00D95B71">
        <w:rPr>
          <w:sz w:val="28"/>
          <w:szCs w:val="28"/>
          <w:lang w:val="en-US"/>
        </w:rPr>
        <w:t>Put 1 cm</w:t>
      </w:r>
      <w:r w:rsidRPr="00D95B71">
        <w:rPr>
          <w:sz w:val="28"/>
          <w:szCs w:val="28"/>
          <w:vertAlign w:val="superscript"/>
          <w:lang w:val="en-US"/>
        </w:rPr>
        <w:t>3</w:t>
      </w:r>
      <w:r w:rsidRPr="00D95B71">
        <w:rPr>
          <w:sz w:val="28"/>
          <w:szCs w:val="28"/>
          <w:lang w:val="en-US"/>
        </w:rPr>
        <w:t xml:space="preserve"> of sample into the tube, add 3-5 drops of sodium hydroxide and 3-5 drops of copper sulphate solution.</w:t>
      </w:r>
    </w:p>
    <w:p w:rsidR="00EE0230" w:rsidRPr="00D95B71" w:rsidRDefault="004278D1" w:rsidP="00D95B71">
      <w:pPr>
        <w:autoSpaceDE w:val="0"/>
        <w:autoSpaceDN w:val="0"/>
        <w:adjustRightInd w:val="0"/>
        <w:spacing w:line="288" w:lineRule="auto"/>
        <w:ind w:firstLine="539"/>
        <w:jc w:val="both"/>
        <w:rPr>
          <w:color w:val="000000"/>
          <w:sz w:val="28"/>
          <w:szCs w:val="28"/>
          <w:lang w:val="en-US"/>
        </w:rPr>
      </w:pPr>
      <w:r w:rsidRPr="00D95B71">
        <w:rPr>
          <w:b/>
          <w:sz w:val="28"/>
          <w:szCs w:val="28"/>
          <w:lang w:val="en-US"/>
        </w:rPr>
        <w:t>Analytical effect</w:t>
      </w:r>
      <w:r w:rsidRPr="00D95B71">
        <w:rPr>
          <w:sz w:val="28"/>
          <w:szCs w:val="28"/>
          <w:lang w:val="en-US"/>
        </w:rPr>
        <w:t xml:space="preserve"> - staining solution in a dark blue color.</w:t>
      </w:r>
    </w:p>
    <w:p w:rsidR="00086FF6" w:rsidRPr="00D95B71" w:rsidRDefault="00982381"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Oxidation </w:t>
      </w:r>
      <w:r w:rsidR="00D812D4" w:rsidRPr="00D95B71">
        <w:rPr>
          <w:b/>
          <w:color w:val="000000"/>
          <w:sz w:val="28"/>
          <w:szCs w:val="28"/>
          <w:lang w:val="en-GB"/>
        </w:rPr>
        <w:t>by</w:t>
      </w:r>
      <w:r w:rsidR="00086FF6" w:rsidRPr="00D95B71">
        <w:rPr>
          <w:b/>
          <w:color w:val="000000"/>
          <w:sz w:val="28"/>
          <w:szCs w:val="28"/>
          <w:lang w:val="en-GB"/>
        </w:rPr>
        <w:t xml:space="preserve"> chrome mixture.</w:t>
      </w:r>
      <w:r w:rsidR="00086FF6" w:rsidRPr="00D95B71">
        <w:rPr>
          <w:color w:val="000000"/>
          <w:sz w:val="28"/>
          <w:szCs w:val="28"/>
          <w:lang w:val="en-GB"/>
        </w:rPr>
        <w:t xml:space="preserve"> </w:t>
      </w:r>
      <w:r w:rsidR="00D812D4" w:rsidRPr="00D95B71">
        <w:rPr>
          <w:color w:val="000000"/>
          <w:sz w:val="28"/>
          <w:szCs w:val="28"/>
          <w:lang w:val="en-US"/>
        </w:rPr>
        <w:t>In order to</w:t>
      </w:r>
      <w:r w:rsidR="00D812D4" w:rsidRPr="00D95B71">
        <w:rPr>
          <w:sz w:val="28"/>
          <w:szCs w:val="28"/>
          <w:lang w:val="en-US"/>
        </w:rPr>
        <w:t xml:space="preserve"> distinguish between primary and secondary alcohols, the oxidation of their by chromium mixture is used. Primary alcohols are converted into aldehydes, and secondary alcohols - into ketones. If the </w:t>
      </w:r>
      <w:r w:rsidR="00360F4A" w:rsidRPr="00D95B71">
        <w:rPr>
          <w:sz w:val="28"/>
          <w:szCs w:val="28"/>
          <w:lang w:val="en-US"/>
        </w:rPr>
        <w:t xml:space="preserve">obtained </w:t>
      </w:r>
      <w:r w:rsidR="00D812D4" w:rsidRPr="00D95B71">
        <w:rPr>
          <w:sz w:val="28"/>
          <w:szCs w:val="28"/>
          <w:lang w:val="en-US"/>
        </w:rPr>
        <w:t>distillate re</w:t>
      </w:r>
      <w:r w:rsidR="00360F4A" w:rsidRPr="00D95B71">
        <w:rPr>
          <w:sz w:val="28"/>
          <w:szCs w:val="28"/>
          <w:lang w:val="en-US"/>
        </w:rPr>
        <w:t>duce</w:t>
      </w:r>
      <w:r w:rsidR="00D812D4" w:rsidRPr="00D95B71">
        <w:rPr>
          <w:sz w:val="28"/>
          <w:szCs w:val="28"/>
          <w:lang w:val="en-US"/>
        </w:rPr>
        <w:t>s Fehling's solution, then the carbonyl compound is an aldehyde and the alcohol was primary, if the distillate does not re</w:t>
      </w:r>
      <w:r w:rsidR="00360F4A" w:rsidRPr="00D95B71">
        <w:rPr>
          <w:sz w:val="28"/>
          <w:szCs w:val="28"/>
          <w:lang w:val="en-US"/>
        </w:rPr>
        <w:t>duc</w:t>
      </w:r>
      <w:r w:rsidR="00D812D4" w:rsidRPr="00D95B71">
        <w:rPr>
          <w:sz w:val="28"/>
          <w:szCs w:val="28"/>
          <w:lang w:val="en-US"/>
        </w:rPr>
        <w:t>e Fehling's solution, then the carbonyl compound is ketone and the alcohol was secondary:</w:t>
      </w:r>
    </w:p>
    <w:p w:rsidR="00086FF6" w:rsidRPr="00D95B71" w:rsidRDefault="00086FF6" w:rsidP="00D95B71">
      <w:pPr>
        <w:autoSpaceDE w:val="0"/>
        <w:autoSpaceDN w:val="0"/>
        <w:adjustRightInd w:val="0"/>
        <w:spacing w:line="288" w:lineRule="auto"/>
        <w:ind w:firstLine="540"/>
        <w:jc w:val="both"/>
        <w:rPr>
          <w:color w:val="000000"/>
          <w:sz w:val="28"/>
          <w:szCs w:val="28"/>
          <w:lang w:val="kk-KZ"/>
        </w:rPr>
      </w:pPr>
    </w:p>
    <w:p w:rsidR="00086FF6" w:rsidRPr="00D95B71" w:rsidRDefault="00086FF6" w:rsidP="00D95B71">
      <w:pPr>
        <w:spacing w:line="288" w:lineRule="auto"/>
        <w:ind w:firstLine="540"/>
        <w:jc w:val="both"/>
        <w:rPr>
          <w:sz w:val="28"/>
          <w:szCs w:val="28"/>
          <w:lang w:val="en-US"/>
        </w:rPr>
      </w:pPr>
      <w:r w:rsidRPr="00D95B71">
        <w:rPr>
          <w:sz w:val="28"/>
          <w:szCs w:val="28"/>
          <w:lang w:val="en-US"/>
        </w:rPr>
        <w:t>3RCH</w:t>
      </w:r>
      <w:r w:rsidRPr="00D95B71">
        <w:rPr>
          <w:sz w:val="28"/>
          <w:szCs w:val="28"/>
          <w:vertAlign w:val="subscript"/>
          <w:lang w:val="en-US"/>
        </w:rPr>
        <w:t>2</w:t>
      </w:r>
      <w:r w:rsidRPr="00D95B71">
        <w:rPr>
          <w:sz w:val="28"/>
          <w:szCs w:val="28"/>
          <w:lang w:val="en-US"/>
        </w:rPr>
        <w:t>OH +K</w:t>
      </w:r>
      <w:r w:rsidRPr="00D95B71">
        <w:rPr>
          <w:sz w:val="28"/>
          <w:szCs w:val="28"/>
          <w:vertAlign w:val="subscript"/>
          <w:lang w:val="en-US"/>
        </w:rPr>
        <w:t>2</w:t>
      </w:r>
      <w:r w:rsidRPr="00D95B71">
        <w:rPr>
          <w:sz w:val="28"/>
          <w:szCs w:val="28"/>
          <w:lang w:val="en-US"/>
        </w:rPr>
        <w:t>Cr</w:t>
      </w:r>
      <w:r w:rsidRPr="00D95B71">
        <w:rPr>
          <w:sz w:val="28"/>
          <w:szCs w:val="28"/>
          <w:vertAlign w:val="subscript"/>
          <w:lang w:val="en-US"/>
        </w:rPr>
        <w:t>2</w:t>
      </w:r>
      <w:r w:rsidRPr="00D95B71">
        <w:rPr>
          <w:sz w:val="28"/>
          <w:szCs w:val="28"/>
          <w:lang w:val="en-US"/>
        </w:rPr>
        <w:t>O</w:t>
      </w:r>
      <w:r w:rsidRPr="00D95B71">
        <w:rPr>
          <w:sz w:val="28"/>
          <w:szCs w:val="28"/>
          <w:vertAlign w:val="subscript"/>
          <w:lang w:val="en-US"/>
        </w:rPr>
        <w:t>7</w:t>
      </w:r>
      <w:r w:rsidRPr="00D95B71">
        <w:rPr>
          <w:sz w:val="28"/>
          <w:szCs w:val="28"/>
          <w:lang w:val="en-US"/>
        </w:rPr>
        <w:t xml:space="preserve"> + 4H</w:t>
      </w:r>
      <w:r w:rsidRPr="00D95B71">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 xml:space="preserve"> → 3RCOH + K</w:t>
      </w:r>
      <w:r w:rsidRPr="00D95B71">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 xml:space="preserve"> + Cr</w:t>
      </w:r>
      <w:r w:rsidRPr="00D95B71">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w:t>
      </w:r>
      <w:r w:rsidRPr="00D95B71">
        <w:rPr>
          <w:sz w:val="28"/>
          <w:szCs w:val="28"/>
          <w:vertAlign w:val="subscript"/>
          <w:lang w:val="en-US"/>
        </w:rPr>
        <w:t>2</w:t>
      </w:r>
      <w:r w:rsidRPr="00D95B71">
        <w:rPr>
          <w:sz w:val="28"/>
          <w:szCs w:val="28"/>
          <w:lang w:val="en-US"/>
        </w:rPr>
        <w:t>+ 7H</w:t>
      </w:r>
      <w:r w:rsidRPr="00D95B71">
        <w:rPr>
          <w:sz w:val="28"/>
          <w:szCs w:val="28"/>
          <w:vertAlign w:val="subscript"/>
          <w:lang w:val="en-US"/>
        </w:rPr>
        <w:t>2</w:t>
      </w:r>
      <w:r w:rsidRPr="00D95B71">
        <w:rPr>
          <w:sz w:val="28"/>
          <w:szCs w:val="28"/>
          <w:lang w:val="en-US"/>
        </w:rPr>
        <w:t>O</w:t>
      </w:r>
    </w:p>
    <w:p w:rsidR="00086FF6" w:rsidRPr="00D95B71" w:rsidRDefault="00086FF6" w:rsidP="00D95B71">
      <w:pPr>
        <w:spacing w:line="288" w:lineRule="auto"/>
        <w:ind w:firstLine="540"/>
        <w:jc w:val="both"/>
        <w:rPr>
          <w:sz w:val="28"/>
          <w:szCs w:val="28"/>
          <w:lang w:val="en-US"/>
        </w:rPr>
      </w:pPr>
      <w:r w:rsidRPr="00D95B71">
        <w:rPr>
          <w:sz w:val="28"/>
          <w:szCs w:val="28"/>
          <w:lang w:val="en-US"/>
        </w:rPr>
        <w:t>3RR</w:t>
      </w:r>
      <w:r w:rsidRPr="00D95B71">
        <w:rPr>
          <w:sz w:val="28"/>
          <w:szCs w:val="28"/>
          <w:lang w:val="en-US"/>
        </w:rPr>
        <w:sym w:font="Symbol" w:char="F0A2"/>
      </w:r>
      <w:r w:rsidRPr="00D95B71">
        <w:rPr>
          <w:sz w:val="28"/>
          <w:szCs w:val="28"/>
          <w:lang w:val="en-US"/>
        </w:rPr>
        <w:t>CHOH +K</w:t>
      </w:r>
      <w:r w:rsidRPr="00D95B71">
        <w:rPr>
          <w:sz w:val="28"/>
          <w:szCs w:val="28"/>
          <w:vertAlign w:val="subscript"/>
          <w:lang w:val="en-US"/>
        </w:rPr>
        <w:t>2</w:t>
      </w:r>
      <w:r w:rsidRPr="00D95B71">
        <w:rPr>
          <w:sz w:val="28"/>
          <w:szCs w:val="28"/>
          <w:lang w:val="en-US"/>
        </w:rPr>
        <w:t>Cr</w:t>
      </w:r>
      <w:r w:rsidRPr="00D95B71">
        <w:rPr>
          <w:sz w:val="28"/>
          <w:szCs w:val="28"/>
          <w:vertAlign w:val="subscript"/>
          <w:lang w:val="en-US"/>
        </w:rPr>
        <w:t>2</w:t>
      </w:r>
      <w:r w:rsidRPr="00D95B71">
        <w:rPr>
          <w:sz w:val="28"/>
          <w:szCs w:val="28"/>
          <w:lang w:val="en-US"/>
        </w:rPr>
        <w:t>O</w:t>
      </w:r>
      <w:r w:rsidRPr="00D95B71">
        <w:rPr>
          <w:sz w:val="28"/>
          <w:szCs w:val="28"/>
          <w:vertAlign w:val="subscript"/>
          <w:lang w:val="en-US"/>
        </w:rPr>
        <w:t>7</w:t>
      </w:r>
      <w:r w:rsidRPr="00D95B71">
        <w:rPr>
          <w:sz w:val="28"/>
          <w:szCs w:val="28"/>
          <w:lang w:val="en-US"/>
        </w:rPr>
        <w:t xml:space="preserve"> + 4H</w:t>
      </w:r>
      <w:r w:rsidRPr="00D95B71">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 xml:space="preserve"> → 3R-CO- R</w:t>
      </w:r>
      <w:r w:rsidRPr="00D95B71">
        <w:rPr>
          <w:sz w:val="28"/>
          <w:szCs w:val="28"/>
          <w:lang w:val="en-US"/>
        </w:rPr>
        <w:sym w:font="Symbol" w:char="F0A2"/>
      </w:r>
      <w:r w:rsidRPr="00D95B71">
        <w:rPr>
          <w:sz w:val="28"/>
          <w:szCs w:val="28"/>
          <w:lang w:val="en-US"/>
        </w:rPr>
        <w:t>+ K</w:t>
      </w:r>
      <w:r w:rsidRPr="00D95B71">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 xml:space="preserve"> + Cr</w:t>
      </w:r>
      <w:r w:rsidRPr="00D95B71">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w:t>
      </w:r>
      <w:r w:rsidRPr="00D95B71">
        <w:rPr>
          <w:sz w:val="28"/>
          <w:szCs w:val="28"/>
          <w:vertAlign w:val="subscript"/>
          <w:lang w:val="en-US"/>
        </w:rPr>
        <w:t>2</w:t>
      </w:r>
      <w:r w:rsidRPr="00D95B71">
        <w:rPr>
          <w:sz w:val="28"/>
          <w:szCs w:val="28"/>
          <w:lang w:val="en-US"/>
        </w:rPr>
        <w:t>+ 7H</w:t>
      </w:r>
      <w:r w:rsidRPr="00D95B71">
        <w:rPr>
          <w:sz w:val="28"/>
          <w:szCs w:val="28"/>
          <w:vertAlign w:val="subscript"/>
          <w:lang w:val="en-US"/>
        </w:rPr>
        <w:t>2</w:t>
      </w:r>
      <w:r w:rsidRPr="00D95B71">
        <w:rPr>
          <w:sz w:val="28"/>
          <w:szCs w:val="28"/>
          <w:lang w:val="en-US"/>
        </w:rPr>
        <w:t>O</w:t>
      </w:r>
    </w:p>
    <w:p w:rsidR="00086FF6" w:rsidRPr="00D95B71" w:rsidRDefault="00086FF6" w:rsidP="00D95B71">
      <w:pPr>
        <w:autoSpaceDE w:val="0"/>
        <w:autoSpaceDN w:val="0"/>
        <w:adjustRightInd w:val="0"/>
        <w:spacing w:line="288" w:lineRule="auto"/>
        <w:ind w:firstLine="540"/>
        <w:jc w:val="both"/>
        <w:rPr>
          <w:color w:val="000000"/>
          <w:sz w:val="28"/>
          <w:szCs w:val="28"/>
          <w:lang w:val="en-US"/>
        </w:rPr>
      </w:pPr>
    </w:p>
    <w:p w:rsidR="00086FF6"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Experience. </w:t>
      </w:r>
      <w:r w:rsidR="00360F4A" w:rsidRPr="00D95B71">
        <w:rPr>
          <w:sz w:val="28"/>
          <w:szCs w:val="28"/>
          <w:lang w:val="en-US"/>
        </w:rPr>
        <w:t>For 5 minutes, 1 ml of propyl and isopropyl alcohol is boiled under reflux with 10 ml of Beckmann solution. The reaction mixture is distilled, collecting a few milliliters of distillate in the receiver with a solution of 2,4-dinitrophenylhydrazine. The precipitation indicates that the oxidation has passed and a carbonyl compound has formed. Another part of the distillate is collected in the receiver with Fehling solution. Isolation of a red or yellow precipitate of copper (II) oxide upon heating indicates that the formed carbonyl compound is an aldehyde.</w:t>
      </w:r>
      <w:r w:rsidRPr="00D95B71">
        <w:rPr>
          <w:color w:val="000000"/>
          <w:sz w:val="28"/>
          <w:szCs w:val="28"/>
          <w:lang w:val="en-GB"/>
        </w:rPr>
        <w:t xml:space="preserve"> </w:t>
      </w:r>
    </w:p>
    <w:p w:rsidR="001772B4" w:rsidRDefault="001772B4" w:rsidP="00D95B71">
      <w:pPr>
        <w:autoSpaceDE w:val="0"/>
        <w:autoSpaceDN w:val="0"/>
        <w:adjustRightInd w:val="0"/>
        <w:spacing w:line="288" w:lineRule="auto"/>
        <w:ind w:firstLine="540"/>
        <w:jc w:val="both"/>
        <w:rPr>
          <w:color w:val="000000"/>
          <w:sz w:val="28"/>
          <w:szCs w:val="28"/>
          <w:lang w:val="en-GB"/>
        </w:rPr>
      </w:pPr>
    </w:p>
    <w:p w:rsidR="001772B4" w:rsidRPr="00DB6068" w:rsidRDefault="001772B4" w:rsidP="001772B4">
      <w:pPr>
        <w:spacing w:line="288" w:lineRule="auto"/>
        <w:ind w:firstLine="567"/>
        <w:jc w:val="both"/>
        <w:rPr>
          <w:rStyle w:val="tlid-translation"/>
          <w:b/>
          <w:sz w:val="28"/>
          <w:szCs w:val="28"/>
          <w:lang w:val="en-US"/>
        </w:rPr>
      </w:pPr>
      <w:r w:rsidRPr="00DB6068">
        <w:rPr>
          <w:rStyle w:val="tlid-translation"/>
          <w:b/>
          <w:sz w:val="28"/>
          <w:szCs w:val="28"/>
          <w:lang w:val="en-US"/>
        </w:rPr>
        <w:lastRenderedPageBreak/>
        <w:t>Detection of water in alcohol and dehydration of alcohol</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i/>
          <w:sz w:val="28"/>
          <w:szCs w:val="28"/>
          <w:lang w:val="en-US"/>
        </w:rPr>
        <w:t>Reagents:</w:t>
      </w:r>
      <w:r>
        <w:rPr>
          <w:rStyle w:val="tlid-translation"/>
          <w:i/>
          <w:sz w:val="28"/>
          <w:szCs w:val="28"/>
          <w:lang w:val="en-US"/>
        </w:rPr>
        <w:t xml:space="preserve"> </w:t>
      </w:r>
      <w:r w:rsidRPr="00DB6068">
        <w:rPr>
          <w:rStyle w:val="tlid-translation"/>
          <w:sz w:val="28"/>
          <w:szCs w:val="28"/>
          <w:lang w:val="en-US"/>
        </w:rPr>
        <w:t>ethyl alcohol (rectified), copper sulphate (CuSO4 * 5H2O in powder).</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sz w:val="28"/>
          <w:szCs w:val="28"/>
          <w:lang w:val="en-US"/>
        </w:rPr>
        <w:t>1.5–2 g of copper sulphate is heated in a porcelain dish or crucible on a burner flame, stirring with copper wire; heating is continued until the blue color of the salt has completely disappeared and the evolution of water vapor has ceased. Allow to cool the resulting white powder, pour it into a dry tube and add 2-3 ml of pure ethanol.</w:t>
      </w:r>
      <w:r w:rsidRPr="00DB6068">
        <w:rPr>
          <w:sz w:val="28"/>
          <w:szCs w:val="28"/>
          <w:lang w:val="en-US"/>
        </w:rPr>
        <w:br/>
      </w:r>
      <w:r w:rsidRPr="00DB6068">
        <w:rPr>
          <w:rStyle w:val="tlid-translation"/>
          <w:sz w:val="28"/>
          <w:szCs w:val="28"/>
          <w:lang w:val="en-US"/>
        </w:rPr>
        <w:t>When shaking and slight heating, the white powder quickly turns blue.</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sz w:val="28"/>
          <w:szCs w:val="28"/>
          <w:lang w:val="en-US"/>
        </w:rPr>
        <w:t xml:space="preserve">Pure alcohols often contain an admixture of dissolved water. In ordinary ethyl alcohol - rectified contains 5% of water, which can not be removed simply by fractional distillation, since rectified is constantly boiling - azeotropic mixture. Easily hydrating substances: calcium oxide, copper sulfate anhydrous, etc. - adding them to alcohol binds the water contained in the alcohol and the subsequent distillation produces an anhydrous alcohol - absolute alcohol. </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sz w:val="28"/>
          <w:szCs w:val="28"/>
          <w:lang w:val="en-US"/>
        </w:rPr>
        <w:t>Copper sulfate dehydrated by calcining, binding the water, goes into blue crystalline CuSO4 * 5H2O. By this color change, it is easy to judge the presence of water in alcohol and the progress of dehydration of alcohol. Anhydrous calcium chloride, often used for drying organic liquids, is unsuitable for dehydrating alcohols, as it forms crystal alcoholic alcohol with many alcohols. Concentrated sulfuric acid is also unsuitable for this purpose. Anhydrous - “absolute” - alcohols are usually very hygroscopic.</w:t>
      </w:r>
    </w:p>
    <w:p w:rsidR="001772B4" w:rsidRDefault="001772B4" w:rsidP="001772B4">
      <w:pPr>
        <w:spacing w:line="288" w:lineRule="auto"/>
        <w:ind w:firstLine="567"/>
        <w:jc w:val="both"/>
        <w:rPr>
          <w:rStyle w:val="tlid-translation"/>
          <w:sz w:val="28"/>
          <w:szCs w:val="28"/>
          <w:lang w:val="en-US"/>
        </w:rPr>
      </w:pPr>
      <w:r>
        <w:rPr>
          <w:rStyle w:val="tlid-translation"/>
          <w:sz w:val="28"/>
          <w:szCs w:val="28"/>
          <w:lang w:val="en-US"/>
        </w:rPr>
        <w:t>In order t</w:t>
      </w:r>
      <w:r w:rsidRPr="00DB6068">
        <w:rPr>
          <w:rStyle w:val="tlid-translation"/>
          <w:sz w:val="28"/>
          <w:szCs w:val="28"/>
          <w:lang w:val="en-US"/>
        </w:rPr>
        <w:t>o remove the last traces of water from alcohol, which is necessary in many syntheses, some metallic sodium is added to the dehydrated alcohol and the alcohol is distilled off from the formed alkali and alcoholate.</w:t>
      </w:r>
    </w:p>
    <w:p w:rsidR="001772B4" w:rsidRDefault="001772B4" w:rsidP="001772B4">
      <w:pPr>
        <w:spacing w:line="288" w:lineRule="auto"/>
        <w:ind w:firstLine="567"/>
        <w:jc w:val="both"/>
        <w:rPr>
          <w:rStyle w:val="tlid-translation"/>
          <w:sz w:val="28"/>
          <w:szCs w:val="28"/>
          <w:lang w:val="en-US"/>
        </w:rPr>
      </w:pPr>
    </w:p>
    <w:p w:rsidR="001772B4" w:rsidRPr="00DB6068" w:rsidRDefault="001772B4" w:rsidP="001772B4">
      <w:pPr>
        <w:spacing w:line="288" w:lineRule="auto"/>
        <w:ind w:firstLine="567"/>
        <w:jc w:val="both"/>
        <w:rPr>
          <w:rStyle w:val="tlid-translation"/>
          <w:b/>
          <w:sz w:val="28"/>
          <w:szCs w:val="28"/>
          <w:lang w:val="en-US"/>
        </w:rPr>
      </w:pPr>
      <w:r w:rsidRPr="00DB6068">
        <w:rPr>
          <w:rStyle w:val="tlid-translation"/>
          <w:b/>
          <w:sz w:val="28"/>
          <w:szCs w:val="28"/>
          <w:lang w:val="en-US"/>
        </w:rPr>
        <w:t>The formation and hydrolysis of alcoholate.</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i/>
          <w:sz w:val="28"/>
          <w:szCs w:val="28"/>
          <w:lang w:val="en-US"/>
        </w:rPr>
        <w:t>Reagents</w:t>
      </w:r>
      <w:r w:rsidRPr="00DB6068">
        <w:rPr>
          <w:rStyle w:val="tlid-translation"/>
          <w:sz w:val="28"/>
          <w:szCs w:val="28"/>
          <w:lang w:val="en-US"/>
        </w:rPr>
        <w:t>: ethyl alcohol (dehydrated), metallic sodium.</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sz w:val="28"/>
          <w:szCs w:val="28"/>
          <w:lang w:val="en-US"/>
        </w:rPr>
        <w:t>The dehydrated ethyl alcohol obtained in the previous experiment is carefully poured from the sediment into a dry test tube and immersed in it a piece of pure (freshly cut, peeled and crushed from kerosene) metallic sodium the size of a pea. By cooling the tube into a glass of water, they prevent the mixture from warming up as a result of the exothermic reaction and boiling off the alcohol. When the gas begins to release quietly, bring a hole to the burner flame; The hydrogen produced forms a mixture with the air flashing with a characteristic sharp sound.</w:t>
      </w:r>
    </w:p>
    <w:p w:rsidR="001772B4" w:rsidRPr="00DB6068" w:rsidRDefault="001772B4" w:rsidP="001772B4">
      <w:pPr>
        <w:spacing w:line="288" w:lineRule="auto"/>
        <w:ind w:firstLine="567"/>
        <w:jc w:val="both"/>
        <w:rPr>
          <w:rStyle w:val="tlid-translation"/>
          <w:sz w:val="28"/>
          <w:szCs w:val="28"/>
          <w:lang w:val="en-US"/>
        </w:rPr>
      </w:pPr>
      <w:r w:rsidRPr="00DB6068">
        <w:rPr>
          <w:rStyle w:val="tlid-translation"/>
          <w:sz w:val="28"/>
          <w:szCs w:val="28"/>
          <w:lang w:val="en-US"/>
        </w:rPr>
        <w:t>The liquid gradually thickens, the sodium is covered with a layer of solid alcoholate, and the reaction is slowed down so that to speed it up, it is necessary to slightly heat the tube. If hydrogen evolution almost stops, and the sodium does not completely dissolve, heat the mixture until liquefaction and remove the remaining sodium slice from it with the help of a bent wire.</w:t>
      </w:r>
    </w:p>
    <w:p w:rsidR="001772B4" w:rsidRPr="00DB6068" w:rsidRDefault="001772B4" w:rsidP="001772B4">
      <w:pPr>
        <w:spacing w:line="288" w:lineRule="auto"/>
        <w:ind w:firstLine="567"/>
        <w:jc w:val="both"/>
        <w:rPr>
          <w:sz w:val="28"/>
          <w:szCs w:val="28"/>
          <w:lang w:val="en-US"/>
        </w:rPr>
      </w:pPr>
      <w:r w:rsidRPr="00DB6068">
        <w:rPr>
          <w:rStyle w:val="alt-edited"/>
          <w:sz w:val="28"/>
          <w:szCs w:val="28"/>
          <w:lang w:val="en-US"/>
        </w:rPr>
        <w:t>The recovered sodium was placed in a jar for residual sodium.</w:t>
      </w:r>
      <w:r w:rsidRPr="00DB6068">
        <w:rPr>
          <w:rStyle w:val="tlid-translation"/>
          <w:sz w:val="28"/>
          <w:szCs w:val="28"/>
          <w:lang w:val="en-US"/>
        </w:rPr>
        <w:t xml:space="preserve"> The resulting concentrated alcoholate solution crystallizes on cooling. Add 5–6 ml of water to the same tube and test the resulting solution with phenolphthalein.</w:t>
      </w:r>
    </w:p>
    <w:p w:rsidR="001772B4" w:rsidRPr="001772B4" w:rsidRDefault="001772B4" w:rsidP="00D95B71">
      <w:pPr>
        <w:autoSpaceDE w:val="0"/>
        <w:autoSpaceDN w:val="0"/>
        <w:adjustRightInd w:val="0"/>
        <w:spacing w:line="288" w:lineRule="auto"/>
        <w:ind w:firstLine="540"/>
        <w:jc w:val="both"/>
        <w:rPr>
          <w:color w:val="000000"/>
          <w:sz w:val="28"/>
          <w:szCs w:val="28"/>
          <w:lang w:val="en-US"/>
        </w:rPr>
      </w:pPr>
    </w:p>
    <w:p w:rsidR="009B2E25" w:rsidRPr="00D95B71" w:rsidRDefault="00B949D0" w:rsidP="00D95B71">
      <w:pPr>
        <w:autoSpaceDE w:val="0"/>
        <w:autoSpaceDN w:val="0"/>
        <w:adjustRightInd w:val="0"/>
        <w:spacing w:line="288" w:lineRule="auto"/>
        <w:ind w:firstLine="540"/>
        <w:jc w:val="both"/>
        <w:rPr>
          <w:b/>
          <w:color w:val="000000"/>
          <w:sz w:val="28"/>
          <w:szCs w:val="28"/>
          <w:lang w:val="en-GB"/>
        </w:rPr>
      </w:pPr>
      <w:r w:rsidRPr="00B949D0">
        <w:rPr>
          <w:b/>
          <w:sz w:val="28"/>
          <w:szCs w:val="28"/>
          <w:lang w:val="en-US"/>
        </w:rPr>
        <w:t>THEME</w:t>
      </w:r>
      <w:r w:rsidRPr="00B949D0">
        <w:rPr>
          <w:b/>
          <w:color w:val="000000"/>
          <w:sz w:val="28"/>
          <w:szCs w:val="28"/>
          <w:lang w:val="en-GB"/>
        </w:rPr>
        <w:t xml:space="preserve"> 5.</w:t>
      </w:r>
      <w:r>
        <w:rPr>
          <w:color w:val="000000"/>
          <w:sz w:val="28"/>
          <w:szCs w:val="28"/>
          <w:lang w:val="en-GB"/>
        </w:rPr>
        <w:t xml:space="preserve"> </w:t>
      </w:r>
      <w:r w:rsidR="009B2E25" w:rsidRPr="00D95B71">
        <w:rPr>
          <w:b/>
          <w:color w:val="000000"/>
          <w:sz w:val="28"/>
          <w:szCs w:val="28"/>
          <w:lang w:val="en-GB"/>
        </w:rPr>
        <w:t>PHENOLS</w:t>
      </w:r>
    </w:p>
    <w:p w:rsidR="00144E21" w:rsidRPr="00D95B71" w:rsidRDefault="00144E21" w:rsidP="00D95B71">
      <w:pPr>
        <w:autoSpaceDE w:val="0"/>
        <w:autoSpaceDN w:val="0"/>
        <w:adjustRightInd w:val="0"/>
        <w:spacing w:line="288" w:lineRule="auto"/>
        <w:ind w:firstLine="540"/>
        <w:jc w:val="both"/>
        <w:rPr>
          <w:color w:val="000000"/>
          <w:sz w:val="28"/>
          <w:szCs w:val="28"/>
          <w:lang w:val="en-GB"/>
        </w:rPr>
      </w:pPr>
    </w:p>
    <w:p w:rsidR="00144E21" w:rsidRPr="00D95B71" w:rsidRDefault="00144E21" w:rsidP="00D95B71">
      <w:pPr>
        <w:shd w:val="clear" w:color="auto" w:fill="FFFFFF"/>
        <w:spacing w:line="288" w:lineRule="auto"/>
        <w:ind w:left="5" w:firstLine="540"/>
        <w:jc w:val="both"/>
        <w:rPr>
          <w:sz w:val="28"/>
          <w:szCs w:val="28"/>
          <w:lang w:val="en-US"/>
        </w:rPr>
      </w:pPr>
      <w:r w:rsidRPr="00D95B71">
        <w:rPr>
          <w:color w:val="000000"/>
          <w:spacing w:val="6"/>
          <w:sz w:val="28"/>
          <w:szCs w:val="28"/>
          <w:lang w:val="en-US"/>
        </w:rPr>
        <w:t xml:space="preserve">Phenols as a class are the compounds in which one or more </w:t>
      </w:r>
      <w:r w:rsidRPr="00D95B71">
        <w:rPr>
          <w:noProof/>
          <w:color w:val="000000"/>
          <w:spacing w:val="6"/>
          <w:sz w:val="28"/>
          <w:szCs w:val="28"/>
          <w:lang w:val="en-US"/>
        </w:rPr>
        <w:t xml:space="preserve">hydroxyl </w:t>
      </w:r>
      <w:r w:rsidRPr="00D95B71">
        <w:rPr>
          <w:color w:val="000000"/>
          <w:spacing w:val="6"/>
          <w:sz w:val="28"/>
          <w:szCs w:val="28"/>
          <w:lang w:val="en-US"/>
        </w:rPr>
        <w:t>groups are directly attached to a benzen</w:t>
      </w:r>
      <w:r w:rsidR="00C350F1" w:rsidRPr="00D95B71">
        <w:rPr>
          <w:color w:val="000000"/>
          <w:spacing w:val="6"/>
          <w:sz w:val="28"/>
          <w:szCs w:val="28"/>
          <w:lang w:val="en-US"/>
        </w:rPr>
        <w:t>e</w:t>
      </w:r>
      <w:r w:rsidRPr="00D95B71">
        <w:rPr>
          <w:color w:val="000000"/>
          <w:spacing w:val="6"/>
          <w:sz w:val="28"/>
          <w:szCs w:val="28"/>
          <w:lang w:val="en-US"/>
        </w:rPr>
        <w:t xml:space="preserve"> aromatic ring including the polycyclic aromatic ring system. Any member of this class of compounds is thus generally known as a </w:t>
      </w:r>
      <w:r w:rsidRPr="00D95B71">
        <w:rPr>
          <w:color w:val="000000"/>
          <w:spacing w:val="16"/>
          <w:sz w:val="28"/>
          <w:szCs w:val="28"/>
          <w:lang w:val="en-US"/>
        </w:rPr>
        <w:t xml:space="preserve">phenol. The word </w:t>
      </w:r>
      <w:r w:rsidRPr="00D95B71">
        <w:rPr>
          <w:i/>
          <w:iCs/>
          <w:color w:val="000000"/>
          <w:spacing w:val="16"/>
          <w:sz w:val="28"/>
          <w:szCs w:val="28"/>
          <w:lang w:val="en-US"/>
        </w:rPr>
        <w:t xml:space="preserve">phenol </w:t>
      </w:r>
      <w:r w:rsidRPr="00D95B71">
        <w:rPr>
          <w:color w:val="000000"/>
          <w:spacing w:val="16"/>
          <w:sz w:val="28"/>
          <w:szCs w:val="28"/>
          <w:lang w:val="en-US"/>
        </w:rPr>
        <w:t xml:space="preserve">is also used as the name of a specific compound, </w:t>
      </w:r>
      <w:r w:rsidRPr="00D95B71">
        <w:rPr>
          <w:i/>
          <w:iCs/>
          <w:noProof/>
          <w:color w:val="000000"/>
          <w:sz w:val="28"/>
          <w:szCs w:val="28"/>
          <w:lang w:val="en-US"/>
        </w:rPr>
        <w:t>hydroxy</w:t>
      </w:r>
      <w:r w:rsidRPr="00D95B71">
        <w:rPr>
          <w:i/>
          <w:iCs/>
          <w:color w:val="000000"/>
          <w:sz w:val="28"/>
          <w:szCs w:val="28"/>
          <w:lang w:val="en-US"/>
        </w:rPr>
        <w:t>benzene.</w:t>
      </w:r>
    </w:p>
    <w:p w:rsidR="00144E21" w:rsidRPr="00D95B71" w:rsidRDefault="00144E21" w:rsidP="00D95B71">
      <w:pPr>
        <w:shd w:val="clear" w:color="auto" w:fill="FFFFFF"/>
        <w:spacing w:line="288" w:lineRule="auto"/>
        <w:ind w:firstLine="540"/>
        <w:rPr>
          <w:sz w:val="28"/>
          <w:szCs w:val="28"/>
          <w:lang w:val="en-US"/>
        </w:rPr>
      </w:pPr>
      <w:r w:rsidRPr="00D95B71">
        <w:rPr>
          <w:b/>
          <w:bCs/>
          <w:color w:val="000000"/>
          <w:sz w:val="28"/>
          <w:szCs w:val="28"/>
          <w:lang w:val="en-US"/>
        </w:rPr>
        <w:t>Preparations</w:t>
      </w:r>
    </w:p>
    <w:p w:rsidR="009B2E25" w:rsidRPr="00D95B71" w:rsidRDefault="00144E21" w:rsidP="00D95B71">
      <w:pPr>
        <w:autoSpaceDE w:val="0"/>
        <w:autoSpaceDN w:val="0"/>
        <w:adjustRightInd w:val="0"/>
        <w:spacing w:line="288" w:lineRule="auto"/>
        <w:ind w:firstLine="540"/>
        <w:jc w:val="both"/>
        <w:rPr>
          <w:color w:val="000000"/>
          <w:sz w:val="28"/>
          <w:szCs w:val="28"/>
          <w:lang w:val="en-US"/>
        </w:rPr>
      </w:pPr>
      <w:r w:rsidRPr="00D95B71">
        <w:rPr>
          <w:color w:val="000000"/>
          <w:spacing w:val="5"/>
          <w:sz w:val="28"/>
          <w:szCs w:val="28"/>
          <w:lang w:val="en-US"/>
        </w:rPr>
        <w:t xml:space="preserve">Phenols, along with phenolic ethers, are widely distributed in various plants, </w:t>
      </w:r>
      <w:r w:rsidRPr="00D95B71">
        <w:rPr>
          <w:color w:val="000000"/>
          <w:spacing w:val="3"/>
          <w:sz w:val="28"/>
          <w:szCs w:val="28"/>
          <w:lang w:val="en-US"/>
        </w:rPr>
        <w:t xml:space="preserve">and are responsible for the characteristic essence (odour or flavour) of the plants. They </w:t>
      </w:r>
      <w:r w:rsidRPr="00D95B71">
        <w:rPr>
          <w:color w:val="000000"/>
          <w:spacing w:val="8"/>
          <w:sz w:val="28"/>
          <w:szCs w:val="28"/>
          <w:lang w:val="en-US"/>
        </w:rPr>
        <w:t>can be isolated from the essential oils of the plants. (The essential oils are called so</w:t>
      </w:r>
      <w:r w:rsidR="00C350F1" w:rsidRPr="00D95B71">
        <w:rPr>
          <w:color w:val="000000"/>
          <w:spacing w:val="8"/>
          <w:sz w:val="28"/>
          <w:szCs w:val="28"/>
          <w:lang w:val="en-US"/>
        </w:rPr>
        <w:t>,</w:t>
      </w:r>
      <w:r w:rsidRPr="00D95B71">
        <w:rPr>
          <w:color w:val="000000"/>
          <w:sz w:val="28"/>
          <w:szCs w:val="28"/>
          <w:lang w:val="en-US"/>
        </w:rPr>
        <w:t xml:space="preserve"> because they contain the essence of plants). Phenol (C</w:t>
      </w:r>
      <w:r w:rsidRPr="00D95B71">
        <w:rPr>
          <w:color w:val="000000"/>
          <w:sz w:val="28"/>
          <w:szCs w:val="28"/>
          <w:vertAlign w:val="subscript"/>
          <w:lang w:val="en-US"/>
        </w:rPr>
        <w:t>6</w:t>
      </w:r>
      <w:r w:rsidRPr="00D95B71">
        <w:rPr>
          <w:color w:val="000000"/>
          <w:sz w:val="28"/>
          <w:szCs w:val="28"/>
          <w:lang w:val="en-US"/>
        </w:rPr>
        <w:t>H</w:t>
      </w:r>
      <w:r w:rsidRPr="00D95B71">
        <w:rPr>
          <w:color w:val="000000"/>
          <w:sz w:val="28"/>
          <w:szCs w:val="28"/>
          <w:vertAlign w:val="subscript"/>
          <w:lang w:val="en-US"/>
        </w:rPr>
        <w:t>5</w:t>
      </w:r>
      <w:r w:rsidRPr="00D95B71">
        <w:rPr>
          <w:color w:val="000000"/>
          <w:sz w:val="28"/>
          <w:szCs w:val="28"/>
          <w:lang w:val="en-US"/>
        </w:rPr>
        <w:t xml:space="preserve">OH) itself, and its homologs, </w:t>
      </w:r>
      <w:r w:rsidRPr="00D95B71">
        <w:rPr>
          <w:color w:val="000000"/>
          <w:spacing w:val="2"/>
          <w:sz w:val="28"/>
          <w:szCs w:val="28"/>
          <w:lang w:val="en-US"/>
        </w:rPr>
        <w:t xml:space="preserve">mainly cresols, are extracted from wood, coal, and petroleum distillates. Phenol is an </w:t>
      </w:r>
      <w:r w:rsidRPr="00D95B71">
        <w:rPr>
          <w:color w:val="000000"/>
          <w:spacing w:val="3"/>
          <w:sz w:val="28"/>
          <w:szCs w:val="28"/>
          <w:lang w:val="en-US"/>
        </w:rPr>
        <w:t xml:space="preserve">extremely important industrial chemical. It is used as a raw material for a large number </w:t>
      </w:r>
      <w:r w:rsidRPr="00D95B71">
        <w:rPr>
          <w:color w:val="000000"/>
          <w:spacing w:val="5"/>
          <w:sz w:val="28"/>
          <w:szCs w:val="28"/>
          <w:lang w:val="en-US"/>
        </w:rPr>
        <w:t xml:space="preserve">of commercial products ranging from aspirin to a variety of plastics. It ranks near the </w:t>
      </w:r>
      <w:r w:rsidRPr="00D95B71">
        <w:rPr>
          <w:color w:val="000000"/>
          <w:spacing w:val="2"/>
          <w:sz w:val="28"/>
          <w:szCs w:val="28"/>
          <w:lang w:val="en-US"/>
        </w:rPr>
        <w:t>top of the list of compounds used for organic syntheses on commercial scale.</w:t>
      </w:r>
    </w:p>
    <w:p w:rsidR="00144E21" w:rsidRPr="00D95B71" w:rsidRDefault="00144E21" w:rsidP="00D95B71">
      <w:pPr>
        <w:shd w:val="clear" w:color="auto" w:fill="FFFFFF"/>
        <w:spacing w:line="288" w:lineRule="auto"/>
        <w:ind w:right="2" w:firstLine="540"/>
        <w:jc w:val="both"/>
        <w:rPr>
          <w:color w:val="000000"/>
          <w:spacing w:val="3"/>
          <w:sz w:val="28"/>
          <w:szCs w:val="28"/>
          <w:lang w:val="en-US"/>
        </w:rPr>
      </w:pPr>
      <w:r w:rsidRPr="00D95B71">
        <w:rPr>
          <w:b/>
          <w:bCs/>
          <w:color w:val="000000"/>
          <w:spacing w:val="10"/>
          <w:sz w:val="28"/>
          <w:szCs w:val="28"/>
          <w:lang w:val="en-US"/>
        </w:rPr>
        <w:t>Fusion (</w:t>
      </w:r>
      <w:r w:rsidRPr="00D95B71">
        <w:rPr>
          <w:b/>
          <w:bCs/>
          <w:color w:val="000000"/>
          <w:spacing w:val="10"/>
          <w:sz w:val="28"/>
          <w:szCs w:val="28"/>
          <w:lang w:val="kk-KZ"/>
        </w:rPr>
        <w:t>слияние</w:t>
      </w:r>
      <w:r w:rsidRPr="00D95B71">
        <w:rPr>
          <w:b/>
          <w:bCs/>
          <w:color w:val="000000"/>
          <w:spacing w:val="10"/>
          <w:sz w:val="28"/>
          <w:szCs w:val="28"/>
          <w:lang w:val="en-US"/>
        </w:rPr>
        <w:t xml:space="preserve">) of sodium benzenesulfonate with alkali. </w:t>
      </w:r>
      <w:r w:rsidRPr="00D95B71">
        <w:rPr>
          <w:color w:val="000000"/>
          <w:spacing w:val="10"/>
          <w:sz w:val="28"/>
          <w:szCs w:val="28"/>
          <w:lang w:val="en-US"/>
        </w:rPr>
        <w:t xml:space="preserve">The first synthetic </w:t>
      </w:r>
      <w:r w:rsidRPr="00D95B71">
        <w:rPr>
          <w:color w:val="000000"/>
          <w:spacing w:val="8"/>
          <w:sz w:val="28"/>
          <w:szCs w:val="28"/>
          <w:lang w:val="en-US"/>
        </w:rPr>
        <w:t xml:space="preserve">method for the commercial preparation of phenol was developed in 1890, which </w:t>
      </w:r>
      <w:r w:rsidRPr="00D95B71">
        <w:rPr>
          <w:color w:val="000000"/>
          <w:spacing w:val="13"/>
          <w:sz w:val="28"/>
          <w:szCs w:val="28"/>
          <w:lang w:val="en-US"/>
        </w:rPr>
        <w:t xml:space="preserve">involves sulfonation of benzene followed by fusion of the sodium salt of </w:t>
      </w:r>
      <w:r w:rsidRPr="00D95B71">
        <w:rPr>
          <w:color w:val="000000"/>
          <w:spacing w:val="3"/>
          <w:sz w:val="28"/>
          <w:szCs w:val="28"/>
          <w:lang w:val="en-US"/>
        </w:rPr>
        <w:t>benzenesulfonic acid with sodium hydroxide.</w:t>
      </w:r>
    </w:p>
    <w:p w:rsidR="00C350F1" w:rsidRPr="00D95B71" w:rsidRDefault="00C350F1" w:rsidP="00D95B71">
      <w:pPr>
        <w:shd w:val="clear" w:color="auto" w:fill="FFFFFF"/>
        <w:spacing w:line="288" w:lineRule="auto"/>
        <w:ind w:right="2" w:firstLine="360"/>
        <w:jc w:val="both"/>
        <w:rPr>
          <w:sz w:val="28"/>
          <w:szCs w:val="28"/>
          <w:lang w:val="en-US"/>
        </w:rPr>
      </w:pPr>
    </w:p>
    <w:p w:rsidR="00144E21" w:rsidRPr="00D95B71" w:rsidRDefault="00144E21" w:rsidP="00D95B71">
      <w:pPr>
        <w:spacing w:line="288" w:lineRule="auto"/>
        <w:ind w:right="2" w:firstLine="360"/>
        <w:jc w:val="center"/>
        <w:rPr>
          <w:sz w:val="28"/>
          <w:szCs w:val="28"/>
          <w:lang w:val="en-US"/>
        </w:rPr>
      </w:pPr>
      <w:r w:rsidRPr="00D95B71">
        <w:rPr>
          <w:noProof/>
          <w:sz w:val="28"/>
          <w:szCs w:val="28"/>
        </w:rPr>
        <w:drawing>
          <wp:inline distT="0" distB="0" distL="0" distR="0">
            <wp:extent cx="4215199" cy="980615"/>
            <wp:effectExtent l="19050" t="0" r="0" b="0"/>
            <wp:docPr id="96"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6"/>
                    <a:srcRect/>
                    <a:stretch>
                      <a:fillRect/>
                    </a:stretch>
                  </pic:blipFill>
                  <pic:spPr bwMode="auto">
                    <a:xfrm>
                      <a:off x="0" y="0"/>
                      <a:ext cx="4217576" cy="981168"/>
                    </a:xfrm>
                    <a:prstGeom prst="rect">
                      <a:avLst/>
                    </a:prstGeom>
                    <a:noFill/>
                    <a:ln w="9525">
                      <a:noFill/>
                      <a:miter lim="800000"/>
                      <a:headEnd/>
                      <a:tailEnd/>
                    </a:ln>
                  </pic:spPr>
                </pic:pic>
              </a:graphicData>
            </a:graphic>
          </wp:inline>
        </w:drawing>
      </w:r>
    </w:p>
    <w:p w:rsidR="00C350F1" w:rsidRPr="00D95B71" w:rsidRDefault="00C350F1" w:rsidP="00D95B71">
      <w:pPr>
        <w:spacing w:line="288" w:lineRule="auto"/>
        <w:ind w:right="2" w:firstLine="360"/>
        <w:jc w:val="center"/>
        <w:rPr>
          <w:sz w:val="28"/>
          <w:szCs w:val="28"/>
          <w:lang w:val="en-US"/>
        </w:rPr>
      </w:pPr>
    </w:p>
    <w:p w:rsidR="00144E21" w:rsidRPr="00D95B71" w:rsidRDefault="00144E21" w:rsidP="00D95B71">
      <w:pPr>
        <w:shd w:val="clear" w:color="auto" w:fill="FFFFFF"/>
        <w:spacing w:line="288" w:lineRule="auto"/>
        <w:ind w:right="2" w:firstLine="567"/>
        <w:jc w:val="both"/>
        <w:rPr>
          <w:color w:val="000000"/>
          <w:spacing w:val="4"/>
          <w:sz w:val="28"/>
          <w:szCs w:val="28"/>
          <w:lang w:val="en-US"/>
        </w:rPr>
      </w:pPr>
      <w:r w:rsidRPr="00D95B71">
        <w:rPr>
          <w:color w:val="000000"/>
          <w:spacing w:val="6"/>
          <w:sz w:val="28"/>
          <w:szCs w:val="28"/>
          <w:lang w:val="en-US"/>
        </w:rPr>
        <w:t xml:space="preserve">This process can also be used in the laboratory, but due to the vigorous conditions </w:t>
      </w:r>
      <w:r w:rsidRPr="00D95B71">
        <w:rPr>
          <w:color w:val="000000"/>
          <w:spacing w:val="7"/>
          <w:sz w:val="28"/>
          <w:szCs w:val="28"/>
          <w:lang w:val="en-US"/>
        </w:rPr>
        <w:t xml:space="preserve">required for the process its use is limited to phenols having only those functional </w:t>
      </w:r>
      <w:r w:rsidRPr="00D95B71">
        <w:rPr>
          <w:color w:val="000000"/>
          <w:spacing w:val="6"/>
          <w:sz w:val="28"/>
          <w:szCs w:val="28"/>
          <w:lang w:val="en-US"/>
        </w:rPr>
        <w:t xml:space="preserve">groups which can withstand these conditions. In the laboratory, a mixture of sodium </w:t>
      </w:r>
      <w:r w:rsidRPr="00D95B71">
        <w:rPr>
          <w:color w:val="000000"/>
          <w:spacing w:val="5"/>
          <w:sz w:val="28"/>
          <w:szCs w:val="28"/>
          <w:lang w:val="en-US"/>
        </w:rPr>
        <w:t xml:space="preserve">and potassium hydroxides is used, which permits the reaction to occur at a lower </w:t>
      </w:r>
      <w:r w:rsidRPr="00D95B71">
        <w:rPr>
          <w:color w:val="000000"/>
          <w:spacing w:val="4"/>
          <w:sz w:val="28"/>
          <w:szCs w:val="28"/>
          <w:lang w:val="en-US"/>
        </w:rPr>
        <w:t>temperature. It works quite well for the preparation of p-cresol.</w:t>
      </w:r>
    </w:p>
    <w:p w:rsidR="00C350F1" w:rsidRPr="00D95B71" w:rsidRDefault="00C350F1" w:rsidP="00D95B71">
      <w:pPr>
        <w:shd w:val="clear" w:color="auto" w:fill="FFFFFF"/>
        <w:spacing w:line="288" w:lineRule="auto"/>
        <w:ind w:right="2" w:firstLine="360"/>
        <w:jc w:val="both"/>
        <w:rPr>
          <w:sz w:val="28"/>
          <w:szCs w:val="28"/>
          <w:lang w:val="en-US"/>
        </w:rPr>
      </w:pPr>
    </w:p>
    <w:p w:rsidR="00144E21" w:rsidRPr="00D95B71" w:rsidRDefault="00144E21" w:rsidP="00D95B71">
      <w:pPr>
        <w:spacing w:line="288" w:lineRule="auto"/>
        <w:ind w:right="2" w:firstLine="360"/>
        <w:jc w:val="center"/>
        <w:rPr>
          <w:sz w:val="28"/>
          <w:szCs w:val="28"/>
          <w:lang w:val="en-US"/>
        </w:rPr>
      </w:pPr>
      <w:r w:rsidRPr="00D95B71">
        <w:rPr>
          <w:noProof/>
          <w:sz w:val="28"/>
          <w:szCs w:val="28"/>
        </w:rPr>
        <w:drawing>
          <wp:inline distT="0" distB="0" distL="0" distR="0">
            <wp:extent cx="4025729" cy="1284579"/>
            <wp:effectExtent l="19050" t="0" r="0" b="0"/>
            <wp:docPr id="9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7"/>
                    <a:srcRect/>
                    <a:stretch>
                      <a:fillRect/>
                    </a:stretch>
                  </pic:blipFill>
                  <pic:spPr bwMode="auto">
                    <a:xfrm>
                      <a:off x="0" y="0"/>
                      <a:ext cx="4026117" cy="1284703"/>
                    </a:xfrm>
                    <a:prstGeom prst="rect">
                      <a:avLst/>
                    </a:prstGeom>
                    <a:noFill/>
                    <a:ln w="9525">
                      <a:noFill/>
                      <a:miter lim="800000"/>
                      <a:headEnd/>
                      <a:tailEnd/>
                    </a:ln>
                  </pic:spPr>
                </pic:pic>
              </a:graphicData>
            </a:graphic>
          </wp:inline>
        </w:drawing>
      </w:r>
    </w:p>
    <w:p w:rsidR="00144E21" w:rsidRPr="00D95B71" w:rsidRDefault="00144E21" w:rsidP="00D95B71">
      <w:pPr>
        <w:shd w:val="clear" w:color="auto" w:fill="FFFFFF"/>
        <w:spacing w:line="288" w:lineRule="auto"/>
        <w:ind w:right="2" w:firstLine="567"/>
        <w:jc w:val="both"/>
        <w:rPr>
          <w:sz w:val="28"/>
          <w:szCs w:val="28"/>
          <w:lang w:val="en-US"/>
        </w:rPr>
      </w:pPr>
      <w:r w:rsidRPr="00D95B71">
        <w:rPr>
          <w:b/>
          <w:color w:val="000000"/>
          <w:spacing w:val="8"/>
          <w:sz w:val="28"/>
          <w:szCs w:val="28"/>
          <w:lang w:val="en-US"/>
        </w:rPr>
        <w:t>Oxidation of cumene.</w:t>
      </w:r>
      <w:r w:rsidRPr="00D95B71">
        <w:rPr>
          <w:color w:val="000000"/>
          <w:spacing w:val="8"/>
          <w:sz w:val="28"/>
          <w:szCs w:val="28"/>
          <w:lang w:val="en-US"/>
        </w:rPr>
        <w:t xml:space="preserve"> An important industrial process for the production </w:t>
      </w:r>
      <w:r w:rsidRPr="00D95B71">
        <w:rPr>
          <w:color w:val="000000"/>
          <w:spacing w:val="5"/>
          <w:sz w:val="28"/>
          <w:szCs w:val="28"/>
          <w:lang w:val="en-US"/>
        </w:rPr>
        <w:t xml:space="preserve">of phenol was developed in 1953, which involves an air-oxidation of cumene, an </w:t>
      </w:r>
      <w:r w:rsidRPr="00D95B71">
        <w:rPr>
          <w:color w:val="000000"/>
          <w:spacing w:val="6"/>
          <w:sz w:val="28"/>
          <w:szCs w:val="28"/>
          <w:lang w:val="en-US"/>
        </w:rPr>
        <w:t xml:space="preserve">inexpensive hydrocarbon that may be obtained by the alkylation of benzene with </w:t>
      </w:r>
      <w:r w:rsidRPr="00D95B71">
        <w:rPr>
          <w:noProof/>
          <w:color w:val="000000"/>
          <w:spacing w:val="11"/>
          <w:sz w:val="28"/>
          <w:szCs w:val="28"/>
          <w:lang w:val="en-US"/>
        </w:rPr>
        <w:t xml:space="preserve">propylene. </w:t>
      </w:r>
      <w:r w:rsidRPr="00D95B71">
        <w:rPr>
          <w:color w:val="000000"/>
          <w:spacing w:val="11"/>
          <w:sz w:val="28"/>
          <w:szCs w:val="28"/>
          <w:lang w:val="en-US"/>
        </w:rPr>
        <w:t xml:space="preserve">The air-oxidation of cumene results in the formation of cumene </w:t>
      </w:r>
      <w:r w:rsidRPr="00D95B71">
        <w:rPr>
          <w:noProof/>
          <w:color w:val="000000"/>
          <w:spacing w:val="3"/>
          <w:sz w:val="28"/>
          <w:szCs w:val="28"/>
          <w:lang w:val="en-US"/>
        </w:rPr>
        <w:t xml:space="preserve">hydroperoxide </w:t>
      </w:r>
      <w:r w:rsidRPr="00D95B71">
        <w:rPr>
          <w:color w:val="000000"/>
          <w:spacing w:val="3"/>
          <w:sz w:val="28"/>
          <w:szCs w:val="28"/>
          <w:lang w:val="en-US"/>
        </w:rPr>
        <w:t>which on acid-catalysed decomposition yields phenol.</w:t>
      </w:r>
    </w:p>
    <w:p w:rsidR="00144E21" w:rsidRPr="00D95B71" w:rsidRDefault="00144E21" w:rsidP="00D95B71">
      <w:pPr>
        <w:spacing w:line="288" w:lineRule="auto"/>
        <w:ind w:firstLine="360"/>
        <w:jc w:val="center"/>
        <w:rPr>
          <w:sz w:val="28"/>
          <w:szCs w:val="28"/>
          <w:lang w:val="en-US"/>
        </w:rPr>
      </w:pPr>
      <w:r w:rsidRPr="00D95B71">
        <w:rPr>
          <w:noProof/>
          <w:sz w:val="28"/>
          <w:szCs w:val="28"/>
        </w:rPr>
        <w:drawing>
          <wp:inline distT="0" distB="0" distL="0" distR="0">
            <wp:extent cx="4347004" cy="2376334"/>
            <wp:effectExtent l="19050" t="0" r="0" b="0"/>
            <wp:docPr id="10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8"/>
                    <a:srcRect/>
                    <a:stretch>
                      <a:fillRect/>
                    </a:stretch>
                  </pic:blipFill>
                  <pic:spPr bwMode="auto">
                    <a:xfrm>
                      <a:off x="0" y="0"/>
                      <a:ext cx="4349627" cy="2377768"/>
                    </a:xfrm>
                    <a:prstGeom prst="rect">
                      <a:avLst/>
                    </a:prstGeom>
                    <a:noFill/>
                    <a:ln w="9525">
                      <a:noFill/>
                      <a:miter lim="800000"/>
                      <a:headEnd/>
                      <a:tailEnd/>
                    </a:ln>
                  </pic:spPr>
                </pic:pic>
              </a:graphicData>
            </a:graphic>
          </wp:inline>
        </w:drawing>
      </w:r>
    </w:p>
    <w:p w:rsidR="00C350F1" w:rsidRPr="00D95B71" w:rsidRDefault="00C350F1" w:rsidP="00D95B71">
      <w:pPr>
        <w:spacing w:line="288" w:lineRule="auto"/>
        <w:ind w:firstLine="360"/>
        <w:jc w:val="center"/>
        <w:rPr>
          <w:sz w:val="28"/>
          <w:szCs w:val="28"/>
          <w:lang w:val="en-US"/>
        </w:rPr>
      </w:pPr>
    </w:p>
    <w:p w:rsidR="009B2E25" w:rsidRPr="00D95B71" w:rsidRDefault="00144E21" w:rsidP="00D95B71">
      <w:pPr>
        <w:autoSpaceDE w:val="0"/>
        <w:autoSpaceDN w:val="0"/>
        <w:adjustRightInd w:val="0"/>
        <w:spacing w:line="288" w:lineRule="auto"/>
        <w:ind w:firstLine="539"/>
        <w:jc w:val="both"/>
        <w:rPr>
          <w:color w:val="000000"/>
          <w:spacing w:val="10"/>
          <w:sz w:val="28"/>
          <w:szCs w:val="28"/>
          <w:lang w:val="en-US"/>
        </w:rPr>
      </w:pPr>
      <w:r w:rsidRPr="00D95B71">
        <w:rPr>
          <w:color w:val="000000"/>
          <w:spacing w:val="10"/>
          <w:sz w:val="28"/>
          <w:szCs w:val="28"/>
          <w:lang w:val="en-US"/>
        </w:rPr>
        <w:t>Acetone is a valuable by-product of this process.</w:t>
      </w:r>
    </w:p>
    <w:p w:rsidR="00144E21" w:rsidRPr="00D95B71" w:rsidRDefault="00144E21" w:rsidP="00D95B71">
      <w:pPr>
        <w:shd w:val="clear" w:color="auto" w:fill="FFFFFF"/>
        <w:spacing w:line="288" w:lineRule="auto"/>
        <w:ind w:right="2" w:firstLine="539"/>
        <w:jc w:val="both"/>
        <w:rPr>
          <w:sz w:val="28"/>
          <w:szCs w:val="28"/>
          <w:lang w:val="en-US"/>
        </w:rPr>
      </w:pPr>
      <w:r w:rsidRPr="00D95B71">
        <w:rPr>
          <w:b/>
          <w:color w:val="000000"/>
          <w:spacing w:val="8"/>
          <w:sz w:val="28"/>
          <w:szCs w:val="28"/>
          <w:lang w:val="en-US"/>
        </w:rPr>
        <w:t>Hydrolysis of aryl diazonium salts.</w:t>
      </w:r>
      <w:r w:rsidRPr="00D95B71">
        <w:rPr>
          <w:color w:val="000000"/>
          <w:spacing w:val="8"/>
          <w:sz w:val="28"/>
          <w:szCs w:val="28"/>
          <w:lang w:val="en-US"/>
        </w:rPr>
        <w:t xml:space="preserve"> Hydrolysis of aryl diazonium salts </w:t>
      </w:r>
      <w:r w:rsidRPr="00D95B71">
        <w:rPr>
          <w:color w:val="000000"/>
          <w:spacing w:val="5"/>
          <w:sz w:val="28"/>
          <w:szCs w:val="28"/>
          <w:lang w:val="en-US"/>
        </w:rPr>
        <w:t>formed by the reaction of primary aromatic amines with nitrous acid, HNO</w:t>
      </w:r>
      <w:r w:rsidRPr="00D95B71">
        <w:rPr>
          <w:color w:val="000000"/>
          <w:spacing w:val="5"/>
          <w:sz w:val="28"/>
          <w:szCs w:val="28"/>
          <w:vertAlign w:val="subscript"/>
          <w:lang w:val="en-US"/>
        </w:rPr>
        <w:t>2</w:t>
      </w:r>
      <w:r w:rsidRPr="00D95B71">
        <w:rPr>
          <w:color w:val="000000"/>
          <w:spacing w:val="5"/>
          <w:sz w:val="28"/>
          <w:szCs w:val="28"/>
          <w:lang w:val="en-US"/>
        </w:rPr>
        <w:t xml:space="preserve">, provides </w:t>
      </w:r>
      <w:r w:rsidRPr="00D95B71">
        <w:rPr>
          <w:color w:val="000000"/>
          <w:spacing w:val="4"/>
          <w:sz w:val="28"/>
          <w:szCs w:val="28"/>
          <w:lang w:val="en-US"/>
        </w:rPr>
        <w:t xml:space="preserve">a very versatile method for the preparation of phenols. Nitrous acid, being unstable, is </w:t>
      </w:r>
      <w:r w:rsidRPr="00D95B71">
        <w:rPr>
          <w:color w:val="000000"/>
          <w:spacing w:val="8"/>
          <w:sz w:val="28"/>
          <w:szCs w:val="28"/>
          <w:lang w:val="en-US"/>
        </w:rPr>
        <w:t xml:space="preserve">usually generated by the reaction of sodium nitrite with HC1, when needed. The </w:t>
      </w:r>
      <w:r w:rsidRPr="00D95B71">
        <w:rPr>
          <w:color w:val="000000"/>
          <w:spacing w:val="1"/>
          <w:sz w:val="28"/>
          <w:szCs w:val="28"/>
          <w:lang w:val="en-US"/>
        </w:rPr>
        <w:t xml:space="preserve">primary aromatic amines can be obtained from aromatic hydrocarbons through nitration </w:t>
      </w:r>
      <w:r w:rsidRPr="00D95B71">
        <w:rPr>
          <w:color w:val="000000"/>
          <w:spacing w:val="4"/>
          <w:sz w:val="28"/>
          <w:szCs w:val="28"/>
          <w:lang w:val="en-US"/>
        </w:rPr>
        <w:t>followed by reduction. The diazonium salts are stable in cold aq. solutions but lose nitrogen on boiling with water, to produce phenol.</w:t>
      </w:r>
    </w:p>
    <w:p w:rsidR="00144E21" w:rsidRPr="00D95B71" w:rsidRDefault="00144E21" w:rsidP="00D95B71">
      <w:pPr>
        <w:spacing w:line="288" w:lineRule="auto"/>
        <w:ind w:right="2" w:firstLine="360"/>
        <w:jc w:val="center"/>
        <w:rPr>
          <w:sz w:val="28"/>
          <w:szCs w:val="28"/>
        </w:rPr>
      </w:pPr>
      <w:r w:rsidRPr="00D95B71">
        <w:rPr>
          <w:noProof/>
          <w:sz w:val="28"/>
          <w:szCs w:val="28"/>
        </w:rPr>
        <w:drawing>
          <wp:inline distT="0" distB="0" distL="0" distR="0">
            <wp:extent cx="4528236" cy="1724617"/>
            <wp:effectExtent l="19050" t="0" r="5664" b="0"/>
            <wp:docPr id="10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9"/>
                    <a:srcRect/>
                    <a:stretch>
                      <a:fillRect/>
                    </a:stretch>
                  </pic:blipFill>
                  <pic:spPr bwMode="auto">
                    <a:xfrm>
                      <a:off x="0" y="0"/>
                      <a:ext cx="4530441" cy="1725457"/>
                    </a:xfrm>
                    <a:prstGeom prst="rect">
                      <a:avLst/>
                    </a:prstGeom>
                    <a:noFill/>
                    <a:ln w="9525">
                      <a:noFill/>
                      <a:miter lim="800000"/>
                      <a:headEnd/>
                      <a:tailEnd/>
                    </a:ln>
                  </pic:spPr>
                </pic:pic>
              </a:graphicData>
            </a:graphic>
          </wp:inline>
        </w:drawing>
      </w:r>
    </w:p>
    <w:p w:rsidR="00C350F1" w:rsidRPr="00D95B71" w:rsidRDefault="00144E21" w:rsidP="00D95B71">
      <w:pPr>
        <w:shd w:val="clear" w:color="auto" w:fill="FFFFFF"/>
        <w:spacing w:line="288" w:lineRule="auto"/>
        <w:ind w:firstLine="360"/>
        <w:jc w:val="both"/>
        <w:rPr>
          <w:color w:val="000000"/>
          <w:spacing w:val="4"/>
          <w:sz w:val="28"/>
          <w:szCs w:val="28"/>
          <w:lang w:val="en-US"/>
        </w:rPr>
      </w:pPr>
      <w:r w:rsidRPr="00D95B71">
        <w:rPr>
          <w:color w:val="000000"/>
          <w:spacing w:val="4"/>
          <w:sz w:val="28"/>
          <w:szCs w:val="28"/>
          <w:lang w:val="en-US"/>
        </w:rPr>
        <w:t>It is the most satisfactory method for the preparation of phenols in the laboratory.</w:t>
      </w:r>
    </w:p>
    <w:p w:rsidR="00144E21" w:rsidRPr="00D95B71" w:rsidRDefault="00144E21" w:rsidP="00D95B71">
      <w:pPr>
        <w:shd w:val="clear" w:color="auto" w:fill="FFFFFF"/>
        <w:spacing w:line="288" w:lineRule="auto"/>
        <w:ind w:firstLine="360"/>
        <w:jc w:val="both"/>
        <w:rPr>
          <w:b/>
          <w:sz w:val="28"/>
          <w:szCs w:val="28"/>
          <w:lang w:val="en-US"/>
        </w:rPr>
      </w:pPr>
      <w:r w:rsidRPr="00D95B71">
        <w:rPr>
          <w:b/>
          <w:color w:val="000000"/>
          <w:spacing w:val="7"/>
          <w:sz w:val="28"/>
          <w:szCs w:val="28"/>
          <w:lang w:val="en-US"/>
        </w:rPr>
        <w:t>Physical Properties of Phenols</w:t>
      </w:r>
    </w:p>
    <w:p w:rsidR="00144E21" w:rsidRPr="00D95B71" w:rsidRDefault="00144E21" w:rsidP="00D95B71">
      <w:pPr>
        <w:shd w:val="clear" w:color="auto" w:fill="FFFFFF"/>
        <w:spacing w:line="288" w:lineRule="auto"/>
        <w:ind w:right="2" w:firstLine="357"/>
        <w:jc w:val="both"/>
        <w:rPr>
          <w:b/>
          <w:color w:val="000000"/>
          <w:spacing w:val="16"/>
          <w:sz w:val="28"/>
          <w:szCs w:val="28"/>
          <w:lang w:val="en-US"/>
        </w:rPr>
      </w:pPr>
      <w:r w:rsidRPr="00D95B71">
        <w:rPr>
          <w:color w:val="000000"/>
          <w:spacing w:val="3"/>
          <w:sz w:val="28"/>
          <w:szCs w:val="28"/>
          <w:lang w:val="en-US"/>
        </w:rPr>
        <w:t xml:space="preserve">The simple monohydric phenols are either liquids are low-melting crystalline </w:t>
      </w:r>
      <w:r w:rsidRPr="00D95B71">
        <w:rPr>
          <w:color w:val="000000"/>
          <w:spacing w:val="2"/>
          <w:sz w:val="28"/>
          <w:szCs w:val="28"/>
          <w:lang w:val="en-US"/>
        </w:rPr>
        <w:t xml:space="preserve">solids with distinctive odour. Unless some chromophoric group (capable of producing </w:t>
      </w:r>
      <w:r w:rsidRPr="00D95B71">
        <w:rPr>
          <w:color w:val="000000"/>
          <w:spacing w:val="5"/>
          <w:sz w:val="28"/>
          <w:szCs w:val="28"/>
          <w:lang w:val="en-US"/>
        </w:rPr>
        <w:t xml:space="preserve">colour) is present in their molecules, phenols are generally colourless. The colour of </w:t>
      </w:r>
      <w:r w:rsidRPr="00D95B71">
        <w:rPr>
          <w:color w:val="000000"/>
          <w:spacing w:val="11"/>
          <w:sz w:val="28"/>
          <w:szCs w:val="28"/>
          <w:lang w:val="en-US"/>
        </w:rPr>
        <w:t xml:space="preserve">many phenols may also be due to the presence of their oxidation products as </w:t>
      </w:r>
      <w:r w:rsidRPr="00D95B71">
        <w:rPr>
          <w:color w:val="000000"/>
          <w:spacing w:val="2"/>
          <w:sz w:val="28"/>
          <w:szCs w:val="28"/>
          <w:lang w:val="en-US"/>
        </w:rPr>
        <w:t xml:space="preserve">impurities; (phenols are easily oxidized on exposure to air). </w:t>
      </w:r>
    </w:p>
    <w:p w:rsidR="00144E21" w:rsidRPr="00D95B71" w:rsidRDefault="00144E21" w:rsidP="00D95B71">
      <w:pPr>
        <w:shd w:val="clear" w:color="auto" w:fill="FFFFFF"/>
        <w:spacing w:line="288" w:lineRule="auto"/>
        <w:ind w:right="2" w:firstLine="567"/>
        <w:jc w:val="both"/>
        <w:rPr>
          <w:sz w:val="28"/>
          <w:szCs w:val="28"/>
          <w:lang w:val="en-US"/>
        </w:rPr>
      </w:pPr>
      <w:r w:rsidRPr="00D95B71">
        <w:rPr>
          <w:color w:val="000000"/>
          <w:spacing w:val="4"/>
          <w:sz w:val="28"/>
          <w:szCs w:val="28"/>
          <w:lang w:val="en-US"/>
        </w:rPr>
        <w:t xml:space="preserve">In accordance with the general rule, the symmetrical phenols generally have </w:t>
      </w:r>
      <w:r w:rsidRPr="00D95B71">
        <w:rPr>
          <w:color w:val="000000"/>
          <w:spacing w:val="3"/>
          <w:sz w:val="28"/>
          <w:szCs w:val="28"/>
          <w:lang w:val="en-US"/>
        </w:rPr>
        <w:t xml:space="preserve">higher melting points than their unsymmetrical </w:t>
      </w:r>
      <w:r w:rsidRPr="00D95B71">
        <w:rPr>
          <w:noProof/>
          <w:color w:val="000000"/>
          <w:spacing w:val="3"/>
          <w:sz w:val="28"/>
          <w:szCs w:val="28"/>
          <w:lang w:val="en-US"/>
        </w:rPr>
        <w:t xml:space="preserve">isomers. </w:t>
      </w:r>
      <w:r w:rsidRPr="00D95B71">
        <w:rPr>
          <w:color w:val="000000"/>
          <w:spacing w:val="3"/>
          <w:sz w:val="28"/>
          <w:szCs w:val="28"/>
          <w:lang w:val="en-US"/>
        </w:rPr>
        <w:t xml:space="preserve">For example, among the </w:t>
      </w:r>
      <w:r w:rsidRPr="00D95B71">
        <w:rPr>
          <w:color w:val="000000"/>
          <w:spacing w:val="4"/>
          <w:sz w:val="28"/>
          <w:szCs w:val="28"/>
          <w:lang w:val="en-US"/>
        </w:rPr>
        <w:t xml:space="preserve">chlorophenols, the para </w:t>
      </w:r>
      <w:r w:rsidRPr="00D95B71">
        <w:rPr>
          <w:noProof/>
          <w:color w:val="000000"/>
          <w:spacing w:val="4"/>
          <w:sz w:val="28"/>
          <w:szCs w:val="28"/>
          <w:lang w:val="en-US"/>
        </w:rPr>
        <w:t xml:space="preserve">isomer </w:t>
      </w:r>
      <w:r w:rsidRPr="00D95B71">
        <w:rPr>
          <w:color w:val="000000"/>
          <w:spacing w:val="4"/>
          <w:sz w:val="28"/>
          <w:szCs w:val="28"/>
          <w:lang w:val="en-US"/>
        </w:rPr>
        <w:t xml:space="preserve">has the highest melting point, whereas the ortho </w:t>
      </w:r>
      <w:r w:rsidRPr="00D95B71">
        <w:rPr>
          <w:noProof/>
          <w:color w:val="000000"/>
          <w:spacing w:val="4"/>
          <w:sz w:val="28"/>
          <w:szCs w:val="28"/>
          <w:lang w:val="en-US"/>
        </w:rPr>
        <w:t xml:space="preserve">isomer </w:t>
      </w:r>
      <w:r w:rsidRPr="00D95B71">
        <w:rPr>
          <w:color w:val="000000"/>
          <w:spacing w:val="4"/>
          <w:sz w:val="28"/>
          <w:szCs w:val="28"/>
          <w:lang w:val="en-US"/>
        </w:rPr>
        <w:t>is liquid at ordinary temperature.</w:t>
      </w:r>
    </w:p>
    <w:p w:rsidR="00144E21" w:rsidRPr="00D95B71" w:rsidRDefault="00144E21" w:rsidP="00D95B71">
      <w:pPr>
        <w:autoSpaceDE w:val="0"/>
        <w:autoSpaceDN w:val="0"/>
        <w:adjustRightInd w:val="0"/>
        <w:spacing w:line="288" w:lineRule="auto"/>
        <w:ind w:firstLine="540"/>
        <w:jc w:val="both"/>
        <w:rPr>
          <w:color w:val="000000"/>
          <w:spacing w:val="6"/>
          <w:sz w:val="28"/>
          <w:szCs w:val="28"/>
          <w:lang w:val="en-US"/>
        </w:rPr>
      </w:pPr>
      <w:r w:rsidRPr="00D95B71">
        <w:rPr>
          <w:color w:val="000000"/>
          <w:spacing w:val="1"/>
          <w:sz w:val="28"/>
          <w:szCs w:val="28"/>
          <w:lang w:val="en-US"/>
        </w:rPr>
        <w:t xml:space="preserve">The O—H bond of phenols is much more polar than that of alcohols. Phenols </w:t>
      </w:r>
      <w:r w:rsidRPr="00D95B71">
        <w:rPr>
          <w:color w:val="000000"/>
          <w:spacing w:val="8"/>
          <w:sz w:val="28"/>
          <w:szCs w:val="28"/>
          <w:lang w:val="en-US"/>
        </w:rPr>
        <w:t xml:space="preserve">therefore form stronger hydrogen bonds than alcohols, resulting in higher boiling </w:t>
      </w:r>
      <w:r w:rsidRPr="00D95B71">
        <w:rPr>
          <w:color w:val="000000"/>
          <w:spacing w:val="6"/>
          <w:sz w:val="28"/>
          <w:szCs w:val="28"/>
          <w:lang w:val="en-US"/>
        </w:rPr>
        <w:t>points and greater solubility in water.</w:t>
      </w:r>
    </w:p>
    <w:p w:rsidR="00144E21" w:rsidRPr="00D95B71" w:rsidRDefault="00144E21" w:rsidP="00D95B71">
      <w:pPr>
        <w:autoSpaceDE w:val="0"/>
        <w:autoSpaceDN w:val="0"/>
        <w:adjustRightInd w:val="0"/>
        <w:spacing w:line="288" w:lineRule="auto"/>
        <w:ind w:firstLine="540"/>
        <w:jc w:val="both"/>
        <w:rPr>
          <w:noProof/>
          <w:color w:val="000000"/>
          <w:spacing w:val="12"/>
          <w:sz w:val="28"/>
          <w:szCs w:val="28"/>
          <w:lang w:val="en-US"/>
        </w:rPr>
      </w:pPr>
      <w:r w:rsidRPr="00D95B71">
        <w:rPr>
          <w:color w:val="000000"/>
          <w:spacing w:val="9"/>
          <w:sz w:val="28"/>
          <w:szCs w:val="28"/>
          <w:lang w:val="en-US"/>
        </w:rPr>
        <w:t xml:space="preserve">According to the general rule, symmetrical molecules should have lower </w:t>
      </w:r>
      <w:r w:rsidRPr="00D95B71">
        <w:rPr>
          <w:color w:val="000000"/>
          <w:spacing w:val="3"/>
          <w:sz w:val="28"/>
          <w:szCs w:val="28"/>
          <w:lang w:val="en-US"/>
        </w:rPr>
        <w:t xml:space="preserve">boiling points than the unsymmetrical molecules. This is not the case with phenols </w:t>
      </w:r>
      <w:r w:rsidRPr="00D95B71">
        <w:rPr>
          <w:color w:val="000000"/>
          <w:spacing w:val="4"/>
          <w:sz w:val="28"/>
          <w:szCs w:val="28"/>
          <w:lang w:val="en-US"/>
        </w:rPr>
        <w:t xml:space="preserve">particularly those having an electronegative substituent ortho to the hydroxyl group </w:t>
      </w:r>
      <w:r w:rsidRPr="00D95B71">
        <w:rPr>
          <w:color w:val="000000"/>
          <w:spacing w:val="6"/>
          <w:sz w:val="28"/>
          <w:szCs w:val="28"/>
          <w:lang w:val="en-US"/>
        </w:rPr>
        <w:t xml:space="preserve">because it has been seen that in many such cases the ortho </w:t>
      </w:r>
      <w:r w:rsidRPr="00D95B71">
        <w:rPr>
          <w:noProof/>
          <w:color w:val="000000"/>
          <w:spacing w:val="6"/>
          <w:sz w:val="28"/>
          <w:szCs w:val="28"/>
          <w:lang w:val="en-US"/>
        </w:rPr>
        <w:t xml:space="preserve">isomers, </w:t>
      </w:r>
      <w:r w:rsidRPr="00D95B71">
        <w:rPr>
          <w:color w:val="000000"/>
          <w:spacing w:val="6"/>
          <w:sz w:val="28"/>
          <w:szCs w:val="28"/>
          <w:lang w:val="en-US"/>
        </w:rPr>
        <w:t xml:space="preserve">despite their lack </w:t>
      </w:r>
      <w:r w:rsidRPr="00D95B71">
        <w:rPr>
          <w:color w:val="000000"/>
          <w:spacing w:val="12"/>
          <w:sz w:val="28"/>
          <w:szCs w:val="28"/>
          <w:lang w:val="en-US"/>
        </w:rPr>
        <w:t xml:space="preserve">of symmetry, have boiling points much lower than their meta and para </w:t>
      </w:r>
      <w:r w:rsidRPr="00D95B71">
        <w:rPr>
          <w:noProof/>
          <w:color w:val="000000"/>
          <w:spacing w:val="12"/>
          <w:sz w:val="28"/>
          <w:szCs w:val="28"/>
          <w:lang w:val="en-US"/>
        </w:rPr>
        <w:t xml:space="preserve">isomers. </w:t>
      </w:r>
    </w:p>
    <w:p w:rsidR="00C350F1" w:rsidRPr="00D95B71" w:rsidRDefault="00C350F1" w:rsidP="00D95B71">
      <w:pPr>
        <w:shd w:val="clear" w:color="auto" w:fill="FFFFFF"/>
        <w:spacing w:line="288" w:lineRule="auto"/>
        <w:ind w:right="2" w:firstLine="567"/>
        <w:rPr>
          <w:b/>
          <w:bCs/>
          <w:color w:val="000000"/>
          <w:spacing w:val="1"/>
          <w:sz w:val="28"/>
          <w:szCs w:val="28"/>
          <w:lang w:val="kk-KZ"/>
        </w:rPr>
      </w:pPr>
      <w:r w:rsidRPr="00D95B71">
        <w:rPr>
          <w:b/>
          <w:bCs/>
          <w:color w:val="000000"/>
          <w:spacing w:val="1"/>
          <w:sz w:val="28"/>
          <w:szCs w:val="28"/>
          <w:lang w:val="en-US"/>
        </w:rPr>
        <w:t>Reactions of Phenols</w:t>
      </w:r>
    </w:p>
    <w:p w:rsidR="00C350F1" w:rsidRPr="00D95B71" w:rsidRDefault="00C350F1" w:rsidP="00D95B71">
      <w:pPr>
        <w:shd w:val="clear" w:color="auto" w:fill="FFFFFF"/>
        <w:spacing w:line="288" w:lineRule="auto"/>
        <w:ind w:firstLine="567"/>
        <w:jc w:val="both"/>
        <w:rPr>
          <w:sz w:val="28"/>
          <w:szCs w:val="28"/>
          <w:lang w:val="en-US"/>
        </w:rPr>
      </w:pPr>
      <w:r w:rsidRPr="00D95B71">
        <w:rPr>
          <w:color w:val="000000"/>
          <w:spacing w:val="11"/>
          <w:sz w:val="28"/>
          <w:szCs w:val="28"/>
          <w:lang w:val="en-US"/>
        </w:rPr>
        <w:t xml:space="preserve">Phenols generally give two types of reactions: (i) the reactions due to the </w:t>
      </w:r>
      <w:r w:rsidRPr="00D95B71">
        <w:rPr>
          <w:noProof/>
          <w:color w:val="000000"/>
          <w:spacing w:val="9"/>
          <w:sz w:val="28"/>
          <w:szCs w:val="28"/>
          <w:lang w:val="en-US"/>
        </w:rPr>
        <w:t xml:space="preserve">hydroxyl </w:t>
      </w:r>
      <w:r w:rsidRPr="00D95B71">
        <w:rPr>
          <w:color w:val="000000"/>
          <w:spacing w:val="9"/>
          <w:sz w:val="28"/>
          <w:szCs w:val="28"/>
          <w:lang w:val="en-US"/>
        </w:rPr>
        <w:t xml:space="preserve">group, and (ii) the reactions due to the aromatic ring. The former type of </w:t>
      </w:r>
      <w:r w:rsidRPr="00D95B71">
        <w:rPr>
          <w:color w:val="000000"/>
          <w:spacing w:val="6"/>
          <w:sz w:val="28"/>
          <w:szCs w:val="28"/>
          <w:lang w:val="en-US"/>
        </w:rPr>
        <w:t xml:space="preserve">reactions mostly involve the cleavage of the O—H bond, as, e.g., in the formation of </w:t>
      </w:r>
      <w:r w:rsidRPr="00D95B71">
        <w:rPr>
          <w:color w:val="000000"/>
          <w:spacing w:val="14"/>
          <w:sz w:val="28"/>
          <w:szCs w:val="28"/>
          <w:lang w:val="en-US"/>
        </w:rPr>
        <w:t xml:space="preserve">salts, ethers and esters. In this respect, phenols resemble alcohols. Most of the </w:t>
      </w:r>
      <w:r w:rsidRPr="00D95B71">
        <w:rPr>
          <w:color w:val="000000"/>
          <w:spacing w:val="4"/>
          <w:sz w:val="28"/>
          <w:szCs w:val="28"/>
          <w:lang w:val="en-US"/>
        </w:rPr>
        <w:t xml:space="preserve">reactions of phenols fall in the second category in which phenols distinctly differ from </w:t>
      </w:r>
      <w:r w:rsidRPr="00D95B71">
        <w:rPr>
          <w:color w:val="000000"/>
          <w:spacing w:val="8"/>
          <w:sz w:val="28"/>
          <w:szCs w:val="28"/>
          <w:lang w:val="en-US"/>
        </w:rPr>
        <w:t xml:space="preserve">alcohols. The most striking feature of a phenol is the very high reactivity of its ring toward electrophilic  substitution,  due to  the presence of the  strongly  activating </w:t>
      </w:r>
      <w:r w:rsidRPr="00D95B71">
        <w:rPr>
          <w:color w:val="000000"/>
          <w:spacing w:val="12"/>
          <w:sz w:val="28"/>
          <w:szCs w:val="28"/>
          <w:lang w:val="en-US"/>
        </w:rPr>
        <w:t xml:space="preserve">hydroxyl group. Thus, phenols undergo not only those electrophilic substitution </w:t>
      </w:r>
      <w:r w:rsidRPr="00D95B71">
        <w:rPr>
          <w:color w:val="000000"/>
          <w:spacing w:val="8"/>
          <w:sz w:val="28"/>
          <w:szCs w:val="28"/>
          <w:lang w:val="en-US"/>
        </w:rPr>
        <w:t xml:space="preserve">reactions  that  are characteristic  of most  aromatic  compounds  such  as  nitration, </w:t>
      </w:r>
      <w:r w:rsidRPr="00D95B71">
        <w:rPr>
          <w:color w:val="000000"/>
          <w:spacing w:val="6"/>
          <w:sz w:val="28"/>
          <w:szCs w:val="28"/>
          <w:lang w:val="en-US"/>
        </w:rPr>
        <w:t xml:space="preserve">halogenation, Friedel-Crafts reaction and sulfonation, but also many more. A number </w:t>
      </w:r>
      <w:r w:rsidRPr="00D95B71">
        <w:rPr>
          <w:color w:val="000000"/>
          <w:spacing w:val="9"/>
          <w:sz w:val="28"/>
          <w:szCs w:val="28"/>
          <w:lang w:val="en-US"/>
        </w:rPr>
        <w:t xml:space="preserve">of important electrophilic substitution reactions of phenols involve phenoxide ions, </w:t>
      </w:r>
      <w:r w:rsidRPr="00D95B71">
        <w:rPr>
          <w:color w:val="000000"/>
          <w:spacing w:val="6"/>
          <w:sz w:val="28"/>
          <w:szCs w:val="28"/>
          <w:lang w:val="en-US"/>
        </w:rPr>
        <w:t>which are formed under basic conditions. The –O</w:t>
      </w:r>
      <w:r w:rsidRPr="00D95B71">
        <w:rPr>
          <w:color w:val="000000"/>
          <w:spacing w:val="6"/>
          <w:sz w:val="28"/>
          <w:szCs w:val="28"/>
          <w:vertAlign w:val="superscript"/>
          <w:lang w:val="en-US"/>
        </w:rPr>
        <w:t>-</w:t>
      </w:r>
      <w:r w:rsidRPr="00D95B71">
        <w:rPr>
          <w:color w:val="000000"/>
          <w:spacing w:val="6"/>
          <w:sz w:val="28"/>
          <w:szCs w:val="28"/>
          <w:lang w:val="en-US"/>
        </w:rPr>
        <w:t xml:space="preserve"> of the phenoxide ions is even more </w:t>
      </w:r>
      <w:r w:rsidRPr="00D95B71">
        <w:rPr>
          <w:color w:val="000000"/>
          <w:spacing w:val="9"/>
          <w:sz w:val="28"/>
          <w:szCs w:val="28"/>
          <w:lang w:val="en-US"/>
        </w:rPr>
        <w:t xml:space="preserve">strongly electron-releasing, and thus more strongly activating than the -OH group. </w:t>
      </w:r>
      <w:r w:rsidRPr="00D95B71">
        <w:rPr>
          <w:color w:val="000000"/>
          <w:spacing w:val="11"/>
          <w:sz w:val="28"/>
          <w:szCs w:val="28"/>
          <w:lang w:val="en-US"/>
        </w:rPr>
        <w:t xml:space="preserve">Phenoxide ion can therefore react with even weaker electrophiles such as carbon dioxide. With phenols special care must be taken to prevent polysubstitution and </w:t>
      </w:r>
      <w:r w:rsidRPr="00D95B71">
        <w:rPr>
          <w:color w:val="000000"/>
          <w:spacing w:val="1"/>
          <w:sz w:val="28"/>
          <w:szCs w:val="28"/>
          <w:lang w:val="en-US"/>
        </w:rPr>
        <w:t>oxidation.</w:t>
      </w:r>
    </w:p>
    <w:p w:rsidR="00C350F1" w:rsidRPr="00D95B71" w:rsidRDefault="00C350F1" w:rsidP="00D95B71">
      <w:pPr>
        <w:shd w:val="clear" w:color="auto" w:fill="FFFFFF"/>
        <w:spacing w:line="288" w:lineRule="auto"/>
        <w:ind w:right="2" w:firstLine="567"/>
        <w:jc w:val="both"/>
        <w:rPr>
          <w:sz w:val="28"/>
          <w:szCs w:val="28"/>
          <w:lang w:val="en-US"/>
        </w:rPr>
      </w:pPr>
      <w:r w:rsidRPr="00D95B71">
        <w:rPr>
          <w:b/>
          <w:bCs/>
          <w:color w:val="000000"/>
          <w:spacing w:val="4"/>
          <w:sz w:val="28"/>
          <w:szCs w:val="28"/>
          <w:lang w:val="en-US"/>
        </w:rPr>
        <w:t xml:space="preserve">Salt formation. </w:t>
      </w:r>
      <w:r w:rsidRPr="00D95B71">
        <w:rPr>
          <w:color w:val="000000"/>
          <w:spacing w:val="4"/>
          <w:sz w:val="28"/>
          <w:szCs w:val="28"/>
          <w:lang w:val="en-US"/>
        </w:rPr>
        <w:t xml:space="preserve">Since phenols are stronger acids*"than alcohols, they can </w:t>
      </w:r>
      <w:r w:rsidRPr="00D95B71">
        <w:rPr>
          <w:color w:val="000000"/>
          <w:spacing w:val="6"/>
          <w:sz w:val="28"/>
          <w:szCs w:val="28"/>
          <w:lang w:val="en-US"/>
        </w:rPr>
        <w:t xml:space="preserve">form salts with even weaker bases than those generally required for alcohols. Thus, </w:t>
      </w:r>
      <w:r w:rsidRPr="00D95B71">
        <w:rPr>
          <w:color w:val="000000"/>
          <w:spacing w:val="9"/>
          <w:sz w:val="28"/>
          <w:szCs w:val="28"/>
          <w:lang w:val="en-US"/>
        </w:rPr>
        <w:t xml:space="preserve">most phenols can be converted into their salts by aq. sodium hydroxide, a much </w:t>
      </w:r>
      <w:r w:rsidRPr="00D95B71">
        <w:rPr>
          <w:color w:val="000000"/>
          <w:spacing w:val="7"/>
          <w:sz w:val="28"/>
          <w:szCs w:val="28"/>
          <w:lang w:val="en-US"/>
        </w:rPr>
        <w:t xml:space="preserve">weaker base than the sodium metal which is required to form salts with alcohols; </w:t>
      </w:r>
      <w:r w:rsidRPr="00D95B71">
        <w:rPr>
          <w:color w:val="000000"/>
          <w:spacing w:val="3"/>
          <w:sz w:val="28"/>
          <w:szCs w:val="28"/>
          <w:lang w:val="en-US"/>
        </w:rPr>
        <w:t>alcohols do not react with NaOH to an appreciable extent.</w:t>
      </w:r>
    </w:p>
    <w:p w:rsidR="00C350F1" w:rsidRPr="00D95B71" w:rsidRDefault="00C350F1" w:rsidP="00D95B71">
      <w:pPr>
        <w:spacing w:line="288" w:lineRule="auto"/>
        <w:ind w:right="2" w:firstLine="357"/>
        <w:jc w:val="center"/>
        <w:rPr>
          <w:sz w:val="28"/>
          <w:szCs w:val="28"/>
          <w:lang w:val="en-US"/>
        </w:rPr>
      </w:pPr>
      <w:r w:rsidRPr="00D95B71">
        <w:rPr>
          <w:noProof/>
          <w:sz w:val="28"/>
          <w:szCs w:val="28"/>
        </w:rPr>
        <w:drawing>
          <wp:inline distT="0" distB="0" distL="0" distR="0">
            <wp:extent cx="3501390" cy="1318260"/>
            <wp:effectExtent l="19050" t="0" r="3810" b="0"/>
            <wp:docPr id="11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a:srcRect/>
                    <a:stretch>
                      <a:fillRect/>
                    </a:stretch>
                  </pic:blipFill>
                  <pic:spPr bwMode="auto">
                    <a:xfrm>
                      <a:off x="0" y="0"/>
                      <a:ext cx="3501390" cy="1318260"/>
                    </a:xfrm>
                    <a:prstGeom prst="rect">
                      <a:avLst/>
                    </a:prstGeom>
                    <a:noFill/>
                    <a:ln w="9525">
                      <a:noFill/>
                      <a:miter lim="800000"/>
                      <a:headEnd/>
                      <a:tailEnd/>
                    </a:ln>
                  </pic:spPr>
                </pic:pic>
              </a:graphicData>
            </a:graphic>
          </wp:inline>
        </w:drawing>
      </w:r>
    </w:p>
    <w:p w:rsidR="00C350F1" w:rsidRPr="00D95B71" w:rsidRDefault="00C350F1" w:rsidP="00D95B71">
      <w:pPr>
        <w:spacing w:line="288" w:lineRule="auto"/>
        <w:ind w:right="2" w:firstLine="357"/>
        <w:jc w:val="center"/>
        <w:rPr>
          <w:sz w:val="28"/>
          <w:szCs w:val="28"/>
          <w:lang w:val="en-US"/>
        </w:rPr>
      </w:pPr>
    </w:p>
    <w:p w:rsidR="00C350F1" w:rsidRPr="00D95B71" w:rsidRDefault="00C350F1" w:rsidP="00D95B71">
      <w:pPr>
        <w:shd w:val="clear" w:color="auto" w:fill="FFFFFF"/>
        <w:spacing w:line="288" w:lineRule="auto"/>
        <w:ind w:right="2" w:firstLine="567"/>
        <w:jc w:val="both"/>
        <w:rPr>
          <w:sz w:val="28"/>
          <w:szCs w:val="28"/>
          <w:lang w:val="en-US"/>
        </w:rPr>
      </w:pPr>
      <w:r w:rsidRPr="00D95B71">
        <w:rPr>
          <w:color w:val="000000"/>
          <w:spacing w:val="1"/>
          <w:sz w:val="28"/>
          <w:szCs w:val="28"/>
          <w:lang w:val="en-US"/>
        </w:rPr>
        <w:t xml:space="preserve">Thus, most phenols can dissolve in aq. NaOH by forming sodium phenoxides, </w:t>
      </w:r>
      <w:r w:rsidRPr="00D95B71">
        <w:rPr>
          <w:color w:val="000000"/>
          <w:spacing w:val="3"/>
          <w:sz w:val="28"/>
          <w:szCs w:val="28"/>
          <w:lang w:val="en-US"/>
        </w:rPr>
        <w:t xml:space="preserve">whereas most alcohols having more than five carbon atoms do not. This provides a </w:t>
      </w:r>
      <w:r w:rsidRPr="00D95B71">
        <w:rPr>
          <w:color w:val="000000"/>
          <w:spacing w:val="6"/>
          <w:sz w:val="28"/>
          <w:szCs w:val="28"/>
          <w:lang w:val="en-US"/>
        </w:rPr>
        <w:t xml:space="preserve">convenient method of distinguishing as well as separating phenols from alcohols. </w:t>
      </w:r>
      <w:r w:rsidRPr="00D95B71">
        <w:rPr>
          <w:color w:val="000000"/>
          <w:spacing w:val="2"/>
          <w:sz w:val="28"/>
          <w:szCs w:val="28"/>
          <w:lang w:val="en-US"/>
        </w:rPr>
        <w:t xml:space="preserve">Alcohols with five or fewer carbon atoms dissolve in aq. NaOH not by forming sodium </w:t>
      </w:r>
      <w:r w:rsidRPr="00D95B71">
        <w:rPr>
          <w:color w:val="000000"/>
          <w:spacing w:val="5"/>
          <w:sz w:val="28"/>
          <w:szCs w:val="28"/>
          <w:lang w:val="en-US"/>
        </w:rPr>
        <w:t xml:space="preserve">salts but because they are soluble in water. However, most phenols do not dissolve in aq. sodium bicarbonate, a weaker base than sodium hydroxide, but carboxylic acids </w:t>
      </w:r>
      <w:r w:rsidRPr="00D95B71">
        <w:rPr>
          <w:color w:val="000000"/>
          <w:spacing w:val="3"/>
          <w:sz w:val="28"/>
          <w:szCs w:val="28"/>
          <w:lang w:val="en-US"/>
        </w:rPr>
        <w:t>being much stronger acids than phenols do form salts with NaHC0</w:t>
      </w:r>
      <w:r w:rsidRPr="00D95B71">
        <w:rPr>
          <w:color w:val="000000"/>
          <w:spacing w:val="3"/>
          <w:sz w:val="28"/>
          <w:szCs w:val="28"/>
          <w:vertAlign w:val="subscript"/>
          <w:lang w:val="en-US"/>
        </w:rPr>
        <w:t>3</w:t>
      </w:r>
      <w:r w:rsidRPr="00D95B71">
        <w:rPr>
          <w:color w:val="000000"/>
          <w:spacing w:val="3"/>
          <w:sz w:val="28"/>
          <w:szCs w:val="28"/>
          <w:lang w:val="en-US"/>
        </w:rPr>
        <w:t xml:space="preserve"> and dissolve in it. </w:t>
      </w:r>
      <w:r w:rsidRPr="00D95B71">
        <w:rPr>
          <w:color w:val="000000"/>
          <w:spacing w:val="2"/>
          <w:sz w:val="28"/>
          <w:szCs w:val="28"/>
          <w:lang w:val="en-US"/>
        </w:rPr>
        <w:t xml:space="preserve">This provides a method of distinguishing and separating phenols from carboxylic acids. </w:t>
      </w:r>
      <w:r w:rsidRPr="00D95B71">
        <w:rPr>
          <w:color w:val="000000"/>
          <w:spacing w:val="10"/>
          <w:sz w:val="28"/>
          <w:szCs w:val="28"/>
          <w:lang w:val="en-US"/>
        </w:rPr>
        <w:t xml:space="preserve">A phenol so strongly acidic as 2,4,6-trinitrophenol will of course also dissolve in </w:t>
      </w:r>
      <w:r w:rsidRPr="00D95B71">
        <w:rPr>
          <w:color w:val="000000"/>
          <w:sz w:val="28"/>
          <w:szCs w:val="28"/>
          <w:lang w:val="en-US"/>
        </w:rPr>
        <w:t>NaHCO</w:t>
      </w:r>
      <w:r w:rsidRPr="00D95B71">
        <w:rPr>
          <w:color w:val="000000"/>
          <w:sz w:val="28"/>
          <w:szCs w:val="28"/>
          <w:vertAlign w:val="subscript"/>
          <w:lang w:val="en-US"/>
        </w:rPr>
        <w:t>3</w:t>
      </w:r>
      <w:r w:rsidRPr="00D95B71">
        <w:rPr>
          <w:color w:val="000000"/>
          <w:sz w:val="28"/>
          <w:szCs w:val="28"/>
          <w:lang w:val="en-US"/>
        </w:rPr>
        <w:t xml:space="preserve"> solution.</w:t>
      </w:r>
    </w:p>
    <w:p w:rsidR="00C350F1" w:rsidRPr="00D95B71" w:rsidRDefault="00C350F1" w:rsidP="00D95B71">
      <w:pPr>
        <w:shd w:val="clear" w:color="auto" w:fill="FFFFFF"/>
        <w:spacing w:line="288" w:lineRule="auto"/>
        <w:ind w:right="2" w:firstLine="567"/>
        <w:jc w:val="both"/>
        <w:rPr>
          <w:sz w:val="28"/>
          <w:szCs w:val="28"/>
          <w:lang w:val="en-US"/>
        </w:rPr>
      </w:pPr>
      <w:r w:rsidRPr="00D95B71">
        <w:rPr>
          <w:b/>
          <w:color w:val="000000"/>
          <w:spacing w:val="7"/>
          <w:sz w:val="28"/>
          <w:szCs w:val="28"/>
          <w:lang w:val="en-US"/>
        </w:rPr>
        <w:t>Ether formation.</w:t>
      </w:r>
      <w:r w:rsidRPr="00D95B71">
        <w:rPr>
          <w:color w:val="000000"/>
          <w:spacing w:val="7"/>
          <w:sz w:val="28"/>
          <w:szCs w:val="28"/>
          <w:lang w:val="en-US"/>
        </w:rPr>
        <w:t xml:space="preserve"> Phenols form alkyl aryl ethers on treatment with alkyl </w:t>
      </w:r>
      <w:r w:rsidRPr="00D95B71">
        <w:rPr>
          <w:color w:val="000000"/>
          <w:spacing w:val="2"/>
          <w:sz w:val="28"/>
          <w:szCs w:val="28"/>
          <w:lang w:val="en-US"/>
        </w:rPr>
        <w:t xml:space="preserve">halides in the presence of aq. sodium hydroxide. The reaction is known as Williamson </w:t>
      </w:r>
      <w:r w:rsidRPr="00D95B71">
        <w:rPr>
          <w:color w:val="000000"/>
          <w:spacing w:val="4"/>
          <w:sz w:val="28"/>
          <w:szCs w:val="28"/>
          <w:lang w:val="en-US"/>
        </w:rPr>
        <w:t xml:space="preserve">ether synthesis. With aq. sodium hydroxide a phenol is converted to a phenoxide ion </w:t>
      </w:r>
      <w:r w:rsidRPr="00D95B71">
        <w:rPr>
          <w:color w:val="000000"/>
          <w:spacing w:val="3"/>
          <w:sz w:val="28"/>
          <w:szCs w:val="28"/>
          <w:lang w:val="en-US"/>
        </w:rPr>
        <w:t>which acts as a nucleophile and displaces halide ion from the alkyl halide in an S</w:t>
      </w:r>
      <w:r w:rsidRPr="00D95B71">
        <w:rPr>
          <w:color w:val="000000"/>
          <w:spacing w:val="3"/>
          <w:sz w:val="28"/>
          <w:szCs w:val="28"/>
          <w:vertAlign w:val="subscript"/>
          <w:lang w:val="en-US"/>
        </w:rPr>
        <w:t>N</w:t>
      </w:r>
      <w:r w:rsidRPr="00D95B71">
        <w:rPr>
          <w:color w:val="000000"/>
          <w:spacing w:val="3"/>
          <w:sz w:val="28"/>
          <w:szCs w:val="28"/>
          <w:lang w:val="en-US"/>
        </w:rPr>
        <w:t xml:space="preserve">2 </w:t>
      </w:r>
      <w:r w:rsidRPr="00D95B71">
        <w:rPr>
          <w:color w:val="000000"/>
          <w:spacing w:val="-1"/>
          <w:sz w:val="28"/>
          <w:szCs w:val="28"/>
          <w:lang w:val="en-US"/>
        </w:rPr>
        <w:t>reaction.</w:t>
      </w:r>
    </w:p>
    <w:p w:rsidR="00C350F1" w:rsidRPr="00D95B71" w:rsidRDefault="00C350F1" w:rsidP="00D95B71">
      <w:pPr>
        <w:shd w:val="clear" w:color="auto" w:fill="FFFFFF"/>
        <w:spacing w:line="288" w:lineRule="auto"/>
        <w:ind w:right="2" w:firstLine="360"/>
        <w:rPr>
          <w:color w:val="000000"/>
          <w:spacing w:val="4"/>
          <w:sz w:val="28"/>
          <w:szCs w:val="28"/>
          <w:lang w:val="en-US"/>
        </w:rPr>
      </w:pPr>
    </w:p>
    <w:p w:rsidR="00C350F1" w:rsidRPr="00D95B71" w:rsidRDefault="00C350F1" w:rsidP="00D95B71">
      <w:pPr>
        <w:shd w:val="clear" w:color="auto" w:fill="FFFFFF"/>
        <w:spacing w:line="288" w:lineRule="auto"/>
        <w:ind w:right="2" w:firstLine="360"/>
        <w:jc w:val="center"/>
        <w:rPr>
          <w:color w:val="000000"/>
          <w:spacing w:val="4"/>
          <w:sz w:val="28"/>
          <w:szCs w:val="28"/>
          <w:lang w:val="en-US"/>
        </w:rPr>
      </w:pPr>
      <w:r w:rsidRPr="00D95B71">
        <w:rPr>
          <w:noProof/>
          <w:sz w:val="28"/>
          <w:szCs w:val="28"/>
        </w:rPr>
        <w:drawing>
          <wp:inline distT="0" distB="0" distL="0" distR="0">
            <wp:extent cx="4440980" cy="1112108"/>
            <wp:effectExtent l="19050" t="0" r="0" b="0"/>
            <wp:docPr id="114"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a:srcRect/>
                    <a:stretch>
                      <a:fillRect/>
                    </a:stretch>
                  </pic:blipFill>
                  <pic:spPr bwMode="auto">
                    <a:xfrm>
                      <a:off x="0" y="0"/>
                      <a:ext cx="4443340" cy="1112699"/>
                    </a:xfrm>
                    <a:prstGeom prst="rect">
                      <a:avLst/>
                    </a:prstGeom>
                    <a:noFill/>
                    <a:ln w="9525">
                      <a:noFill/>
                      <a:miter lim="800000"/>
                      <a:headEnd/>
                      <a:tailEnd/>
                    </a:ln>
                  </pic:spPr>
                </pic:pic>
              </a:graphicData>
            </a:graphic>
          </wp:inline>
        </w:drawing>
      </w:r>
    </w:p>
    <w:p w:rsidR="006C53CB" w:rsidRPr="00D95B71" w:rsidRDefault="006C53CB" w:rsidP="00D95B71">
      <w:pPr>
        <w:shd w:val="clear" w:color="auto" w:fill="FFFFFF"/>
        <w:spacing w:line="288" w:lineRule="auto"/>
        <w:ind w:right="2" w:firstLine="360"/>
        <w:rPr>
          <w:color w:val="000000"/>
          <w:spacing w:val="4"/>
          <w:sz w:val="28"/>
          <w:szCs w:val="28"/>
          <w:lang w:val="en-US"/>
        </w:rPr>
      </w:pPr>
    </w:p>
    <w:p w:rsidR="00C350F1" w:rsidRPr="00D95B71" w:rsidRDefault="00C350F1" w:rsidP="00D95B71">
      <w:pPr>
        <w:shd w:val="clear" w:color="auto" w:fill="FFFFFF"/>
        <w:spacing w:line="288" w:lineRule="auto"/>
        <w:ind w:right="2" w:firstLine="567"/>
        <w:jc w:val="both"/>
        <w:rPr>
          <w:color w:val="000000"/>
          <w:spacing w:val="-1"/>
          <w:sz w:val="28"/>
          <w:szCs w:val="28"/>
          <w:lang w:val="en-US"/>
        </w:rPr>
      </w:pPr>
      <w:r w:rsidRPr="00D95B71">
        <w:rPr>
          <w:color w:val="000000"/>
          <w:spacing w:val="4"/>
          <w:sz w:val="28"/>
          <w:szCs w:val="28"/>
          <w:lang w:val="en-US"/>
        </w:rPr>
        <w:t xml:space="preserve">Dialkyl </w:t>
      </w:r>
      <w:r w:rsidRPr="00D95B71">
        <w:rPr>
          <w:noProof/>
          <w:color w:val="000000"/>
          <w:spacing w:val="4"/>
          <w:sz w:val="28"/>
          <w:szCs w:val="28"/>
          <w:lang w:val="en-US"/>
        </w:rPr>
        <w:t xml:space="preserve">sulfates </w:t>
      </w:r>
      <w:r w:rsidRPr="00D95B71">
        <w:rPr>
          <w:color w:val="000000"/>
          <w:spacing w:val="4"/>
          <w:sz w:val="28"/>
          <w:szCs w:val="28"/>
          <w:lang w:val="en-US"/>
        </w:rPr>
        <w:t xml:space="preserve">can also be conveniently used as </w:t>
      </w:r>
      <w:r w:rsidRPr="00D95B71">
        <w:rPr>
          <w:noProof/>
          <w:color w:val="000000"/>
          <w:spacing w:val="4"/>
          <w:sz w:val="28"/>
          <w:szCs w:val="28"/>
          <w:lang w:val="en-US"/>
        </w:rPr>
        <w:t xml:space="preserve">alkylating </w:t>
      </w:r>
      <w:r w:rsidRPr="00D95B71">
        <w:rPr>
          <w:color w:val="000000"/>
          <w:spacing w:val="4"/>
          <w:sz w:val="28"/>
          <w:szCs w:val="28"/>
          <w:lang w:val="en-US"/>
        </w:rPr>
        <w:t xml:space="preserve">agents under these </w:t>
      </w:r>
      <w:r w:rsidRPr="00D95B71">
        <w:rPr>
          <w:color w:val="000000"/>
          <w:spacing w:val="-1"/>
          <w:sz w:val="28"/>
          <w:szCs w:val="28"/>
          <w:lang w:val="en-US"/>
        </w:rPr>
        <w:t>conditions.</w:t>
      </w:r>
    </w:p>
    <w:p w:rsidR="006C53CB" w:rsidRPr="00D95B71" w:rsidRDefault="006C53CB" w:rsidP="00D95B71">
      <w:pPr>
        <w:shd w:val="clear" w:color="auto" w:fill="FFFFFF"/>
        <w:spacing w:line="288" w:lineRule="auto"/>
        <w:ind w:right="2" w:firstLine="567"/>
        <w:jc w:val="both"/>
        <w:rPr>
          <w:sz w:val="28"/>
          <w:szCs w:val="28"/>
          <w:lang w:val="en-US"/>
        </w:rPr>
      </w:pPr>
    </w:p>
    <w:p w:rsidR="00C350F1" w:rsidRPr="00D95B71" w:rsidRDefault="00C350F1" w:rsidP="00D95B71">
      <w:pPr>
        <w:spacing w:line="288" w:lineRule="auto"/>
        <w:ind w:right="2" w:firstLine="360"/>
        <w:jc w:val="center"/>
        <w:rPr>
          <w:sz w:val="28"/>
          <w:szCs w:val="28"/>
        </w:rPr>
      </w:pPr>
      <w:r w:rsidRPr="00D95B71">
        <w:rPr>
          <w:noProof/>
          <w:sz w:val="28"/>
          <w:szCs w:val="28"/>
        </w:rPr>
        <w:drawing>
          <wp:inline distT="0" distB="0" distL="0" distR="0">
            <wp:extent cx="4324985" cy="1375410"/>
            <wp:effectExtent l="19050" t="0" r="0" b="0"/>
            <wp:docPr id="110"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2"/>
                    <a:srcRect/>
                    <a:stretch>
                      <a:fillRect/>
                    </a:stretch>
                  </pic:blipFill>
                  <pic:spPr bwMode="auto">
                    <a:xfrm>
                      <a:off x="0" y="0"/>
                      <a:ext cx="4324985" cy="1375410"/>
                    </a:xfrm>
                    <a:prstGeom prst="rect">
                      <a:avLst/>
                    </a:prstGeom>
                    <a:noFill/>
                    <a:ln w="9525">
                      <a:noFill/>
                      <a:miter lim="800000"/>
                      <a:headEnd/>
                      <a:tailEnd/>
                    </a:ln>
                  </pic:spPr>
                </pic:pic>
              </a:graphicData>
            </a:graphic>
          </wp:inline>
        </w:drawing>
      </w:r>
    </w:p>
    <w:p w:rsidR="00C350F1" w:rsidRPr="00D95B71" w:rsidRDefault="00C350F1" w:rsidP="00D95B71">
      <w:pPr>
        <w:spacing w:line="288" w:lineRule="auto"/>
        <w:ind w:right="2" w:firstLine="360"/>
        <w:jc w:val="center"/>
        <w:rPr>
          <w:sz w:val="28"/>
          <w:szCs w:val="28"/>
        </w:rPr>
      </w:pPr>
    </w:p>
    <w:p w:rsidR="00C350F1" w:rsidRPr="00D95B71" w:rsidRDefault="00C350F1" w:rsidP="00D95B71">
      <w:pPr>
        <w:shd w:val="clear" w:color="auto" w:fill="FFFFFF"/>
        <w:spacing w:line="288" w:lineRule="auto"/>
        <w:ind w:right="2" w:firstLine="567"/>
        <w:jc w:val="both"/>
        <w:rPr>
          <w:color w:val="000000"/>
          <w:spacing w:val="3"/>
          <w:sz w:val="28"/>
          <w:szCs w:val="28"/>
          <w:lang w:val="en-US"/>
        </w:rPr>
      </w:pPr>
      <w:r w:rsidRPr="00D95B71">
        <w:rPr>
          <w:b/>
          <w:color w:val="000000"/>
          <w:spacing w:val="7"/>
          <w:sz w:val="28"/>
          <w:szCs w:val="28"/>
          <w:lang w:val="en-US"/>
        </w:rPr>
        <w:t>Ester formation.</w:t>
      </w:r>
      <w:r w:rsidRPr="00D95B71">
        <w:rPr>
          <w:color w:val="000000"/>
          <w:spacing w:val="7"/>
          <w:sz w:val="28"/>
          <w:szCs w:val="28"/>
          <w:lang w:val="en-US"/>
        </w:rPr>
        <w:t xml:space="preserve"> Phenols can be used to form esters by allowing them to </w:t>
      </w:r>
      <w:r w:rsidRPr="00D95B71">
        <w:rPr>
          <w:color w:val="000000"/>
          <w:spacing w:val="2"/>
          <w:sz w:val="28"/>
          <w:szCs w:val="28"/>
          <w:lang w:val="en-US"/>
        </w:rPr>
        <w:t xml:space="preserve">react with an acid chloride or anhydride (not with an acid directly) in the presence of a </w:t>
      </w:r>
      <w:r w:rsidRPr="00D95B71">
        <w:rPr>
          <w:color w:val="000000"/>
          <w:spacing w:val="3"/>
          <w:sz w:val="28"/>
          <w:szCs w:val="28"/>
          <w:lang w:val="en-US"/>
        </w:rPr>
        <w:t>base or an acid.</w:t>
      </w:r>
    </w:p>
    <w:p w:rsidR="006C53CB" w:rsidRPr="00D95B71" w:rsidRDefault="006C53CB" w:rsidP="00D95B71">
      <w:pPr>
        <w:shd w:val="clear" w:color="auto" w:fill="FFFFFF"/>
        <w:spacing w:line="288" w:lineRule="auto"/>
        <w:ind w:right="2" w:firstLine="360"/>
        <w:jc w:val="both"/>
        <w:rPr>
          <w:sz w:val="28"/>
          <w:szCs w:val="28"/>
          <w:lang w:val="en-US"/>
        </w:rPr>
      </w:pPr>
    </w:p>
    <w:p w:rsidR="00C350F1" w:rsidRPr="00D95B71" w:rsidRDefault="00C350F1" w:rsidP="00D95B71">
      <w:pPr>
        <w:autoSpaceDE w:val="0"/>
        <w:autoSpaceDN w:val="0"/>
        <w:adjustRightInd w:val="0"/>
        <w:spacing w:line="288" w:lineRule="auto"/>
        <w:ind w:firstLine="540"/>
        <w:jc w:val="center"/>
        <w:rPr>
          <w:noProof/>
          <w:color w:val="000000"/>
          <w:spacing w:val="12"/>
          <w:sz w:val="28"/>
          <w:szCs w:val="28"/>
          <w:lang w:val="en-US"/>
        </w:rPr>
      </w:pPr>
      <w:r w:rsidRPr="00D95B71">
        <w:rPr>
          <w:noProof/>
          <w:sz w:val="28"/>
          <w:szCs w:val="28"/>
        </w:rPr>
        <w:drawing>
          <wp:inline distT="0" distB="0" distL="0" distR="0">
            <wp:extent cx="4363480" cy="1251767"/>
            <wp:effectExtent l="19050" t="0" r="0" b="0"/>
            <wp:docPr id="109"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3"/>
                    <a:srcRect/>
                    <a:stretch>
                      <a:fillRect/>
                    </a:stretch>
                  </pic:blipFill>
                  <pic:spPr bwMode="auto">
                    <a:xfrm>
                      <a:off x="0" y="0"/>
                      <a:ext cx="4363480" cy="1251767"/>
                    </a:xfrm>
                    <a:prstGeom prst="rect">
                      <a:avLst/>
                    </a:prstGeom>
                    <a:noFill/>
                    <a:ln w="9525">
                      <a:noFill/>
                      <a:miter lim="800000"/>
                      <a:headEnd/>
                      <a:tailEnd/>
                    </a:ln>
                  </pic:spPr>
                </pic:pic>
              </a:graphicData>
            </a:graphic>
          </wp:inline>
        </w:drawing>
      </w:r>
    </w:p>
    <w:p w:rsidR="007A33BB" w:rsidRPr="00D95B71" w:rsidRDefault="007A33BB" w:rsidP="00D95B71">
      <w:pPr>
        <w:spacing w:line="288" w:lineRule="auto"/>
        <w:ind w:firstLine="567"/>
        <w:jc w:val="both"/>
        <w:rPr>
          <w:sz w:val="28"/>
          <w:szCs w:val="28"/>
          <w:lang w:val="en-US"/>
        </w:rPr>
      </w:pPr>
      <w:r w:rsidRPr="00D95B71">
        <w:rPr>
          <w:b/>
          <w:color w:val="000000"/>
          <w:spacing w:val="7"/>
          <w:sz w:val="28"/>
          <w:szCs w:val="28"/>
          <w:lang w:val="en-US"/>
        </w:rPr>
        <w:t>Nitration.</w:t>
      </w:r>
      <w:r w:rsidRPr="00D95B71">
        <w:rPr>
          <w:color w:val="000000"/>
          <w:spacing w:val="7"/>
          <w:sz w:val="28"/>
          <w:szCs w:val="28"/>
          <w:lang w:val="en-US"/>
        </w:rPr>
        <w:t xml:space="preserve"> Phenol on treatment with cone, nitric acid, is converted into </w:t>
      </w:r>
      <w:r w:rsidRPr="00D95B71">
        <w:rPr>
          <w:color w:val="000000"/>
          <w:spacing w:val="4"/>
          <w:sz w:val="28"/>
          <w:szCs w:val="28"/>
          <w:lang w:val="en-US"/>
        </w:rPr>
        <w:t>2,4, 6-trinitrophenol (picric acid).</w:t>
      </w:r>
    </w:p>
    <w:p w:rsidR="007A33BB" w:rsidRPr="00D95B71" w:rsidRDefault="007A33BB" w:rsidP="00D95B71">
      <w:pPr>
        <w:spacing w:line="288" w:lineRule="auto"/>
        <w:ind w:firstLine="567"/>
        <w:jc w:val="both"/>
        <w:rPr>
          <w:sz w:val="28"/>
          <w:szCs w:val="28"/>
          <w:lang w:val="en-US"/>
        </w:rPr>
      </w:pPr>
      <w:r w:rsidRPr="00D95B71">
        <w:rPr>
          <w:b/>
          <w:color w:val="000000"/>
          <w:spacing w:val="5"/>
          <w:sz w:val="28"/>
          <w:szCs w:val="28"/>
          <w:lang w:val="en-US"/>
        </w:rPr>
        <w:t>Halogenation.</w:t>
      </w:r>
      <w:r w:rsidRPr="00D95B71">
        <w:rPr>
          <w:color w:val="000000"/>
          <w:spacing w:val="5"/>
          <w:sz w:val="28"/>
          <w:szCs w:val="28"/>
          <w:lang w:val="en-US"/>
        </w:rPr>
        <w:t xml:space="preserve"> Phenol reacts readily with an excess of chlorine or bromine in aqueous solution to give a 2,4,6-trihalophenol in nearly quantitative yield. Because </w:t>
      </w:r>
      <w:r w:rsidRPr="00D95B71">
        <w:rPr>
          <w:color w:val="000000"/>
          <w:spacing w:val="4"/>
          <w:sz w:val="28"/>
          <w:szCs w:val="28"/>
          <w:lang w:val="en-US"/>
        </w:rPr>
        <w:t>of the high reactivity of phenol no Lewis acid is required.</w:t>
      </w:r>
    </w:p>
    <w:p w:rsidR="007A33BB" w:rsidRPr="00D95B71" w:rsidRDefault="007A33BB" w:rsidP="00D95B71">
      <w:pPr>
        <w:spacing w:line="288" w:lineRule="auto"/>
        <w:ind w:firstLine="567"/>
        <w:jc w:val="both"/>
        <w:rPr>
          <w:sz w:val="28"/>
          <w:szCs w:val="28"/>
          <w:lang w:val="en-US"/>
        </w:rPr>
      </w:pPr>
      <w:r w:rsidRPr="00D95B71">
        <w:rPr>
          <w:b/>
          <w:bCs/>
          <w:color w:val="000000"/>
          <w:spacing w:val="5"/>
          <w:sz w:val="28"/>
          <w:szCs w:val="28"/>
          <w:lang w:val="en-US"/>
        </w:rPr>
        <w:t xml:space="preserve">Friedel-Crafts reaction. </w:t>
      </w:r>
      <w:r w:rsidRPr="00D95B71">
        <w:rPr>
          <w:color w:val="000000"/>
          <w:spacing w:val="5"/>
          <w:sz w:val="28"/>
          <w:szCs w:val="28"/>
          <w:lang w:val="en-US"/>
        </w:rPr>
        <w:t xml:space="preserve">A Friedel-Crafts reaction with a phenol in the </w:t>
      </w:r>
      <w:r w:rsidRPr="00D95B71">
        <w:rPr>
          <w:color w:val="000000"/>
          <w:spacing w:val="3"/>
          <w:sz w:val="28"/>
          <w:szCs w:val="28"/>
          <w:lang w:val="en-US"/>
        </w:rPr>
        <w:t>presence of aluminium chloride is complicated by an initial reaction of the phenol with the Lewis acid.</w:t>
      </w:r>
    </w:p>
    <w:p w:rsidR="007A33BB" w:rsidRPr="00D95B71" w:rsidRDefault="007A33BB" w:rsidP="00D95B71">
      <w:pPr>
        <w:spacing w:line="288" w:lineRule="auto"/>
        <w:ind w:firstLine="567"/>
        <w:jc w:val="both"/>
        <w:rPr>
          <w:sz w:val="28"/>
          <w:szCs w:val="28"/>
          <w:lang w:val="en-US"/>
        </w:rPr>
      </w:pPr>
      <w:r w:rsidRPr="00D95B71">
        <w:rPr>
          <w:b/>
          <w:color w:val="000000"/>
          <w:spacing w:val="3"/>
          <w:sz w:val="28"/>
          <w:szCs w:val="28"/>
          <w:lang w:val="en-US"/>
        </w:rPr>
        <w:t>Sulfonation.</w:t>
      </w:r>
      <w:r w:rsidRPr="00D95B71">
        <w:rPr>
          <w:color w:val="000000"/>
          <w:spacing w:val="3"/>
          <w:sz w:val="28"/>
          <w:szCs w:val="28"/>
          <w:lang w:val="en-US"/>
        </w:rPr>
        <w:t xml:space="preserve"> Phenol on treatment with conc. H</w:t>
      </w:r>
      <w:r w:rsidRPr="00D95B71">
        <w:rPr>
          <w:color w:val="000000"/>
          <w:spacing w:val="3"/>
          <w:sz w:val="28"/>
          <w:szCs w:val="28"/>
          <w:vertAlign w:val="subscript"/>
          <w:lang w:val="en-US"/>
        </w:rPr>
        <w:t>2</w:t>
      </w:r>
      <w:r w:rsidRPr="00D95B71">
        <w:rPr>
          <w:color w:val="000000"/>
          <w:spacing w:val="3"/>
          <w:sz w:val="28"/>
          <w:szCs w:val="28"/>
          <w:lang w:val="en-US"/>
        </w:rPr>
        <w:t>SO</w:t>
      </w:r>
      <w:r w:rsidRPr="00D95B71">
        <w:rPr>
          <w:color w:val="000000"/>
          <w:spacing w:val="3"/>
          <w:sz w:val="28"/>
          <w:szCs w:val="28"/>
          <w:vertAlign w:val="subscript"/>
          <w:lang w:val="en-US"/>
        </w:rPr>
        <w:t>4</w:t>
      </w:r>
      <w:r w:rsidRPr="00D95B71">
        <w:rPr>
          <w:color w:val="000000"/>
          <w:spacing w:val="3"/>
          <w:sz w:val="28"/>
          <w:szCs w:val="28"/>
          <w:lang w:val="en-US"/>
        </w:rPr>
        <w:t xml:space="preserve"> at </w:t>
      </w:r>
      <w:smartTag w:uri="urn:schemas-microsoft-com:office:smarttags" w:element="metricconverter">
        <w:smartTagPr>
          <w:attr w:name="ProductID" w:val="25ﾰC"/>
        </w:smartTagPr>
        <w:r w:rsidRPr="00D95B71">
          <w:rPr>
            <w:color w:val="000000"/>
            <w:spacing w:val="3"/>
            <w:sz w:val="28"/>
            <w:szCs w:val="28"/>
            <w:lang w:val="en-US"/>
          </w:rPr>
          <w:t>25°C</w:t>
        </w:r>
      </w:smartTag>
      <w:r w:rsidRPr="00D95B71">
        <w:rPr>
          <w:color w:val="000000"/>
          <w:spacing w:val="3"/>
          <w:sz w:val="28"/>
          <w:szCs w:val="28"/>
          <w:lang w:val="en-US"/>
        </w:rPr>
        <w:t xml:space="preserve">, undergoes </w:t>
      </w:r>
      <w:r w:rsidRPr="00D95B71">
        <w:rPr>
          <w:color w:val="000000"/>
          <w:spacing w:val="4"/>
          <w:sz w:val="28"/>
          <w:szCs w:val="28"/>
          <w:lang w:val="en-US"/>
        </w:rPr>
        <w:t xml:space="preserve">sulfonation mainly at ortho position. However, if the reaction is carried out at </w:t>
      </w:r>
      <w:smartTag w:uri="urn:schemas-microsoft-com:office:smarttags" w:element="metricconverter">
        <w:smartTagPr>
          <w:attr w:name="ProductID" w:val="100ﾰC"/>
        </w:smartTagPr>
        <w:r w:rsidRPr="00D95B71">
          <w:rPr>
            <w:color w:val="000000"/>
            <w:spacing w:val="4"/>
            <w:sz w:val="28"/>
            <w:szCs w:val="28"/>
            <w:lang w:val="en-US"/>
          </w:rPr>
          <w:t>100°C</w:t>
        </w:r>
      </w:smartTag>
      <w:r w:rsidRPr="00D95B71">
        <w:rPr>
          <w:color w:val="000000"/>
          <w:spacing w:val="4"/>
          <w:sz w:val="28"/>
          <w:szCs w:val="28"/>
          <w:lang w:val="en-US"/>
        </w:rPr>
        <w:t xml:space="preserve">, para </w:t>
      </w:r>
      <w:r w:rsidRPr="00D95B71">
        <w:rPr>
          <w:noProof/>
          <w:color w:val="000000"/>
          <w:spacing w:val="4"/>
          <w:sz w:val="28"/>
          <w:szCs w:val="28"/>
          <w:lang w:val="en-US"/>
        </w:rPr>
        <w:t xml:space="preserve">isomer </w:t>
      </w:r>
      <w:r w:rsidRPr="00D95B71">
        <w:rPr>
          <w:color w:val="000000"/>
          <w:spacing w:val="4"/>
          <w:sz w:val="28"/>
          <w:szCs w:val="28"/>
          <w:lang w:val="en-US"/>
        </w:rPr>
        <w:t>is the major product.</w:t>
      </w:r>
    </w:p>
    <w:p w:rsidR="007A33BB" w:rsidRPr="00D95B71" w:rsidRDefault="007A33BB" w:rsidP="00D95B71">
      <w:pPr>
        <w:spacing w:line="288" w:lineRule="auto"/>
        <w:ind w:firstLine="567"/>
        <w:jc w:val="both"/>
        <w:rPr>
          <w:sz w:val="28"/>
          <w:szCs w:val="28"/>
          <w:lang w:val="en-US"/>
        </w:rPr>
      </w:pPr>
      <w:r w:rsidRPr="00D95B71">
        <w:rPr>
          <w:b/>
          <w:color w:val="000000"/>
          <w:spacing w:val="4"/>
          <w:sz w:val="28"/>
          <w:szCs w:val="28"/>
          <w:lang w:val="en-US"/>
        </w:rPr>
        <w:t>Nitrosation.</w:t>
      </w:r>
      <w:r w:rsidRPr="00D95B71">
        <w:rPr>
          <w:color w:val="000000"/>
          <w:spacing w:val="4"/>
          <w:sz w:val="28"/>
          <w:szCs w:val="28"/>
          <w:lang w:val="en-US"/>
        </w:rPr>
        <w:t xml:space="preserve">   Phenol   readily   undergoes   nitrosation,   mainly   at   para position, on treatment with nitrous acid (NaNO</w:t>
      </w:r>
      <w:r w:rsidRPr="00D95B71">
        <w:rPr>
          <w:color w:val="000000"/>
          <w:spacing w:val="4"/>
          <w:sz w:val="28"/>
          <w:szCs w:val="28"/>
          <w:vertAlign w:val="subscript"/>
          <w:lang w:val="en-US"/>
        </w:rPr>
        <w:t>2</w:t>
      </w:r>
      <w:r w:rsidRPr="00D95B71">
        <w:rPr>
          <w:color w:val="000000"/>
          <w:spacing w:val="4"/>
          <w:sz w:val="28"/>
          <w:szCs w:val="28"/>
          <w:lang w:val="en-US"/>
        </w:rPr>
        <w:t xml:space="preserve"> + HC1)</w:t>
      </w:r>
    </w:p>
    <w:p w:rsidR="007A33BB" w:rsidRPr="00D95B71" w:rsidRDefault="007A33BB" w:rsidP="00D95B71">
      <w:pPr>
        <w:spacing w:line="288" w:lineRule="auto"/>
        <w:ind w:firstLine="567"/>
        <w:jc w:val="both"/>
        <w:rPr>
          <w:sz w:val="28"/>
          <w:szCs w:val="28"/>
          <w:lang w:val="en-US"/>
        </w:rPr>
      </w:pPr>
      <w:r w:rsidRPr="00D95B71">
        <w:rPr>
          <w:b/>
          <w:color w:val="000000"/>
          <w:spacing w:val="4"/>
          <w:sz w:val="28"/>
          <w:szCs w:val="28"/>
          <w:lang w:val="en-US"/>
        </w:rPr>
        <w:t>Diazo coupling.</w:t>
      </w:r>
      <w:r w:rsidRPr="00D95B71">
        <w:rPr>
          <w:color w:val="000000"/>
          <w:spacing w:val="4"/>
          <w:sz w:val="28"/>
          <w:szCs w:val="28"/>
          <w:lang w:val="en-US"/>
        </w:rPr>
        <w:t xml:space="preserve"> Phenols also react with an aryldiazonium ion, ArN</w:t>
      </w:r>
      <w:r w:rsidRPr="00D95B71">
        <w:rPr>
          <w:color w:val="000000"/>
          <w:spacing w:val="4"/>
          <w:sz w:val="28"/>
          <w:szCs w:val="28"/>
          <w:vertAlign w:val="subscript"/>
          <w:lang w:val="en-US"/>
        </w:rPr>
        <w:t>2</w:t>
      </w:r>
      <w:r w:rsidRPr="00D95B71">
        <w:rPr>
          <w:color w:val="000000"/>
          <w:spacing w:val="4"/>
          <w:sz w:val="28"/>
          <w:szCs w:val="28"/>
          <w:lang w:val="en-US"/>
        </w:rPr>
        <w:t>, another weak electrophile, in a basic solution, to give the corresponding arylazophenols. This type of electrophilic aromatic substitution is generally called a diazo coupling reaction. Coupling takes place at the para position, almost exclusively. However, if the para position is not free, coupling may occur at the ortho position.</w:t>
      </w:r>
    </w:p>
    <w:p w:rsidR="00C350F1" w:rsidRPr="00D95B71" w:rsidRDefault="00C350F1" w:rsidP="00D95B71">
      <w:pPr>
        <w:autoSpaceDE w:val="0"/>
        <w:autoSpaceDN w:val="0"/>
        <w:adjustRightInd w:val="0"/>
        <w:spacing w:line="288" w:lineRule="auto"/>
        <w:ind w:firstLine="567"/>
        <w:jc w:val="both"/>
        <w:rPr>
          <w:color w:val="000000"/>
          <w:sz w:val="28"/>
          <w:szCs w:val="28"/>
          <w:lang w:val="en-US"/>
        </w:rPr>
      </w:pPr>
    </w:p>
    <w:p w:rsidR="009B2E25" w:rsidRPr="00D95B71" w:rsidRDefault="00DB7449" w:rsidP="002F0003">
      <w:pPr>
        <w:autoSpaceDE w:val="0"/>
        <w:autoSpaceDN w:val="0"/>
        <w:adjustRightInd w:val="0"/>
        <w:ind w:firstLine="540"/>
        <w:jc w:val="both"/>
        <w:rPr>
          <w:b/>
          <w:sz w:val="28"/>
          <w:szCs w:val="28"/>
          <w:lang w:val="en-GB"/>
        </w:rPr>
      </w:pPr>
      <w:r w:rsidRPr="00D95B71">
        <w:rPr>
          <w:b/>
          <w:sz w:val="28"/>
          <w:szCs w:val="28"/>
          <w:lang w:val="en-GB"/>
        </w:rPr>
        <w:t xml:space="preserve">EXPERIMENTAL PART </w:t>
      </w:r>
    </w:p>
    <w:p w:rsidR="00DB7449" w:rsidRPr="00D95B71" w:rsidRDefault="00DB7449" w:rsidP="002F0003">
      <w:pPr>
        <w:autoSpaceDE w:val="0"/>
        <w:autoSpaceDN w:val="0"/>
        <w:adjustRightInd w:val="0"/>
        <w:ind w:firstLine="540"/>
        <w:jc w:val="both"/>
        <w:rPr>
          <w:color w:val="000000"/>
          <w:sz w:val="28"/>
          <w:szCs w:val="28"/>
          <w:lang w:val="en-GB"/>
        </w:rPr>
      </w:pPr>
    </w:p>
    <w:p w:rsidR="00086FF6" w:rsidRDefault="00DB7449" w:rsidP="002F0003">
      <w:pPr>
        <w:autoSpaceDE w:val="0"/>
        <w:autoSpaceDN w:val="0"/>
        <w:adjustRightInd w:val="0"/>
        <w:ind w:firstLine="567"/>
        <w:jc w:val="both"/>
        <w:rPr>
          <w:b/>
          <w:sz w:val="28"/>
          <w:szCs w:val="28"/>
          <w:lang w:val="en-GB"/>
        </w:rPr>
      </w:pPr>
      <w:r w:rsidRPr="00D95B71">
        <w:rPr>
          <w:b/>
          <w:sz w:val="28"/>
          <w:szCs w:val="28"/>
          <w:lang w:val="en-GB"/>
        </w:rPr>
        <w:t>Laboratory work: P</w:t>
      </w:r>
      <w:r w:rsidR="004C5DFD" w:rsidRPr="00D95B71">
        <w:rPr>
          <w:b/>
          <w:sz w:val="28"/>
          <w:szCs w:val="28"/>
          <w:lang w:val="en-GB"/>
        </w:rPr>
        <w:t xml:space="preserve">roperties </w:t>
      </w:r>
      <w:r w:rsidR="00086FF6" w:rsidRPr="00D95B71">
        <w:rPr>
          <w:b/>
          <w:sz w:val="28"/>
          <w:szCs w:val="28"/>
          <w:lang w:val="en-GB"/>
        </w:rPr>
        <w:t>of phenols.</w:t>
      </w:r>
    </w:p>
    <w:p w:rsidR="002F0003" w:rsidRPr="00D95B71" w:rsidRDefault="002F0003" w:rsidP="002F0003">
      <w:pPr>
        <w:autoSpaceDE w:val="0"/>
        <w:autoSpaceDN w:val="0"/>
        <w:adjustRightInd w:val="0"/>
        <w:ind w:firstLine="567"/>
        <w:jc w:val="both"/>
        <w:rPr>
          <w:b/>
          <w:sz w:val="28"/>
          <w:szCs w:val="28"/>
          <w:lang w:val="en-GB"/>
        </w:rPr>
      </w:pPr>
    </w:p>
    <w:p w:rsidR="00086FF6" w:rsidRPr="00D95B71" w:rsidRDefault="00B0044C" w:rsidP="002F0003">
      <w:pPr>
        <w:autoSpaceDE w:val="0"/>
        <w:autoSpaceDN w:val="0"/>
        <w:adjustRightInd w:val="0"/>
        <w:ind w:firstLine="540"/>
        <w:jc w:val="both"/>
        <w:rPr>
          <w:b/>
          <w:sz w:val="28"/>
          <w:szCs w:val="28"/>
          <w:lang w:val="en-GB"/>
        </w:rPr>
      </w:pPr>
      <w:r w:rsidRPr="00D95B71">
        <w:rPr>
          <w:rStyle w:val="shorttext"/>
          <w:b/>
          <w:sz w:val="28"/>
          <w:szCs w:val="28"/>
          <w:lang w:val="en-US"/>
        </w:rPr>
        <w:t>The work is performed with gloves!</w:t>
      </w:r>
    </w:p>
    <w:p w:rsidR="00DB7449" w:rsidRPr="00D95B71" w:rsidRDefault="00982381" w:rsidP="00D95B71">
      <w:pPr>
        <w:autoSpaceDE w:val="0"/>
        <w:autoSpaceDN w:val="0"/>
        <w:adjustRightInd w:val="0"/>
        <w:spacing w:line="288" w:lineRule="auto"/>
        <w:ind w:firstLine="540"/>
        <w:jc w:val="both"/>
        <w:rPr>
          <w:sz w:val="28"/>
          <w:szCs w:val="28"/>
          <w:lang w:val="en-US"/>
        </w:rPr>
      </w:pPr>
      <w:r w:rsidRPr="00D95B71">
        <w:rPr>
          <w:b/>
          <w:sz w:val="28"/>
          <w:szCs w:val="28"/>
          <w:lang w:val="en-GB"/>
        </w:rPr>
        <w:t xml:space="preserve">Reaction </w:t>
      </w:r>
      <w:r w:rsidR="00086FF6" w:rsidRPr="00D95B71">
        <w:rPr>
          <w:b/>
          <w:sz w:val="28"/>
          <w:szCs w:val="28"/>
          <w:lang w:val="en-GB"/>
        </w:rPr>
        <w:t>with FeCl</w:t>
      </w:r>
      <w:r w:rsidR="00086FF6" w:rsidRPr="00D95B71">
        <w:rPr>
          <w:b/>
          <w:sz w:val="28"/>
          <w:szCs w:val="28"/>
          <w:vertAlign w:val="subscript"/>
          <w:lang w:val="en-GB"/>
        </w:rPr>
        <w:t>3</w:t>
      </w:r>
      <w:r w:rsidR="00086FF6" w:rsidRPr="00D95B71">
        <w:rPr>
          <w:sz w:val="28"/>
          <w:szCs w:val="28"/>
          <w:lang w:val="en-GB"/>
        </w:rPr>
        <w:t xml:space="preserve">. </w:t>
      </w:r>
      <w:r w:rsidR="00647C87" w:rsidRPr="00D95B71">
        <w:rPr>
          <w:sz w:val="28"/>
          <w:szCs w:val="28"/>
          <w:lang w:val="en-US"/>
        </w:rPr>
        <w:t>Most phenols and enols are characterized by an intense color reaction with iron (III) chloride, due to the formation of ROFeCl</w:t>
      </w:r>
      <w:r w:rsidR="00647C87" w:rsidRPr="00D95B71">
        <w:rPr>
          <w:sz w:val="28"/>
          <w:szCs w:val="28"/>
          <w:vertAlign w:val="subscript"/>
          <w:lang w:val="en-US"/>
        </w:rPr>
        <w:t>2</w:t>
      </w:r>
      <w:r w:rsidR="00647C87" w:rsidRPr="00D95B71">
        <w:rPr>
          <w:sz w:val="28"/>
          <w:szCs w:val="28"/>
          <w:lang w:val="en-US"/>
        </w:rPr>
        <w:t xml:space="preserve"> compounds. Violet or blue color usually appears, but for some substituted phenols it may be red or green.</w:t>
      </w:r>
    </w:p>
    <w:p w:rsidR="00086FF6" w:rsidRPr="00D95B71" w:rsidRDefault="00647C87" w:rsidP="00D95B71">
      <w:pPr>
        <w:autoSpaceDE w:val="0"/>
        <w:autoSpaceDN w:val="0"/>
        <w:adjustRightInd w:val="0"/>
        <w:spacing w:line="288" w:lineRule="auto"/>
        <w:ind w:firstLine="540"/>
        <w:jc w:val="both"/>
        <w:rPr>
          <w:sz w:val="28"/>
          <w:szCs w:val="28"/>
          <w:lang w:val="en-GB"/>
        </w:rPr>
      </w:pPr>
      <w:r w:rsidRPr="00D95B71">
        <w:rPr>
          <w:sz w:val="28"/>
          <w:szCs w:val="28"/>
          <w:lang w:val="en-US"/>
        </w:rPr>
        <w:t xml:space="preserve">In experiments with </w:t>
      </w:r>
      <w:r w:rsidR="00DB7449" w:rsidRPr="00D95B71">
        <w:rPr>
          <w:sz w:val="28"/>
          <w:szCs w:val="28"/>
          <w:lang w:val="en-US"/>
        </w:rPr>
        <w:t>ph</w:t>
      </w:r>
      <w:r w:rsidRPr="00D95B71">
        <w:rPr>
          <w:sz w:val="28"/>
          <w:szCs w:val="28"/>
          <w:lang w:val="en-US"/>
        </w:rPr>
        <w:t>enols, the color turns out to be brighter if the substance is dissolved not in water, but in alcohol or in another organic solvent. The color reaction of phenols is less distinct in alcohol, especially sensitive in chloroform.</w:t>
      </w:r>
    </w:p>
    <w:p w:rsidR="00647C87" w:rsidRPr="00D95B71" w:rsidRDefault="00086FF6" w:rsidP="00D95B71">
      <w:pPr>
        <w:autoSpaceDE w:val="0"/>
        <w:autoSpaceDN w:val="0"/>
        <w:adjustRightInd w:val="0"/>
        <w:spacing w:line="288" w:lineRule="auto"/>
        <w:ind w:firstLine="540"/>
        <w:jc w:val="both"/>
        <w:rPr>
          <w:sz w:val="28"/>
          <w:szCs w:val="28"/>
          <w:lang w:val="en-US"/>
        </w:rPr>
      </w:pPr>
      <w:r w:rsidRPr="00D95B71">
        <w:rPr>
          <w:b/>
          <w:sz w:val="28"/>
          <w:szCs w:val="28"/>
          <w:lang w:val="en-GB"/>
        </w:rPr>
        <w:t>Experience 1.</w:t>
      </w:r>
      <w:r w:rsidRPr="00D95B71">
        <w:rPr>
          <w:sz w:val="28"/>
          <w:szCs w:val="28"/>
          <w:lang w:val="en-GB"/>
        </w:rPr>
        <w:t xml:space="preserve"> </w:t>
      </w:r>
      <w:r w:rsidR="00647C87" w:rsidRPr="00D95B71">
        <w:rPr>
          <w:sz w:val="28"/>
          <w:szCs w:val="28"/>
          <w:lang w:val="en-US"/>
        </w:rPr>
        <w:t>In a test tube, 2-3 crystalline phenols are placed and dissolved in 2-3 ml of water, then 1-2 drops of a 3</w:t>
      </w:r>
      <w:r w:rsidR="00647C87" w:rsidRPr="00D95B71">
        <w:rPr>
          <w:sz w:val="28"/>
          <w:szCs w:val="28"/>
        </w:rPr>
        <w:sym w:font="Symbol" w:char="F025"/>
      </w:r>
      <w:r w:rsidR="00647C87" w:rsidRPr="00D95B71">
        <w:rPr>
          <w:sz w:val="28"/>
          <w:szCs w:val="28"/>
          <w:lang w:val="en-US"/>
        </w:rPr>
        <w:t xml:space="preserve"> solution of FeCl3 are added. Appears characteristic purple color. Experience repeats with salicylic acid.</w:t>
      </w:r>
    </w:p>
    <w:p w:rsidR="005760A0" w:rsidRPr="00D95B71" w:rsidRDefault="00647C87" w:rsidP="00D95B71">
      <w:pPr>
        <w:autoSpaceDE w:val="0"/>
        <w:autoSpaceDN w:val="0"/>
        <w:adjustRightInd w:val="0"/>
        <w:spacing w:line="288" w:lineRule="auto"/>
        <w:ind w:firstLine="540"/>
        <w:jc w:val="both"/>
        <w:rPr>
          <w:sz w:val="28"/>
          <w:szCs w:val="28"/>
          <w:lang w:val="kk-KZ"/>
        </w:rPr>
      </w:pPr>
      <w:r w:rsidRPr="00D95B71">
        <w:rPr>
          <w:b/>
          <w:sz w:val="28"/>
          <w:szCs w:val="28"/>
          <w:lang w:val="en-US"/>
        </w:rPr>
        <w:t>Experience 2.</w:t>
      </w:r>
      <w:r w:rsidRPr="00D95B71">
        <w:rPr>
          <w:sz w:val="28"/>
          <w:szCs w:val="28"/>
          <w:lang w:val="en-US"/>
        </w:rPr>
        <w:t xml:space="preserve"> To 2-3 ml of water pour 2 drops of acetoacetic ester, then 2-3 drops of a 3</w:t>
      </w:r>
      <w:r w:rsidRPr="00D95B71">
        <w:rPr>
          <w:sz w:val="28"/>
          <w:szCs w:val="28"/>
        </w:rPr>
        <w:sym w:font="Symbol" w:char="F025"/>
      </w:r>
      <w:r w:rsidRPr="00D95B71">
        <w:rPr>
          <w:sz w:val="28"/>
          <w:szCs w:val="28"/>
          <w:lang w:val="en-US"/>
        </w:rPr>
        <w:t xml:space="preserve"> solution of FeCl3. Bromine water is added dropwise to the colored solution of the solution until the color disappears. See how after some time the color reappears. The test is also carried out with acetylacetone.</w:t>
      </w:r>
    </w:p>
    <w:p w:rsidR="0007135D" w:rsidRPr="00D95B71" w:rsidRDefault="00982381" w:rsidP="00D95B71">
      <w:pPr>
        <w:autoSpaceDE w:val="0"/>
        <w:autoSpaceDN w:val="0"/>
        <w:adjustRightInd w:val="0"/>
        <w:spacing w:line="288" w:lineRule="auto"/>
        <w:ind w:firstLine="540"/>
        <w:jc w:val="both"/>
        <w:rPr>
          <w:sz w:val="28"/>
          <w:szCs w:val="28"/>
          <w:lang w:val="en-US"/>
        </w:rPr>
      </w:pPr>
      <w:r w:rsidRPr="00D95B71">
        <w:rPr>
          <w:b/>
          <w:sz w:val="28"/>
          <w:szCs w:val="28"/>
          <w:lang w:val="en-GB"/>
        </w:rPr>
        <w:t xml:space="preserve">Reaction </w:t>
      </w:r>
      <w:r w:rsidR="00086FF6" w:rsidRPr="00D95B71">
        <w:rPr>
          <w:b/>
          <w:sz w:val="28"/>
          <w:szCs w:val="28"/>
          <w:lang w:val="en-GB"/>
        </w:rPr>
        <w:t>with brome water.</w:t>
      </w:r>
      <w:r w:rsidR="00086FF6" w:rsidRPr="00D95B71">
        <w:rPr>
          <w:sz w:val="28"/>
          <w:szCs w:val="28"/>
          <w:lang w:val="en-GB"/>
        </w:rPr>
        <w:t xml:space="preserve"> </w:t>
      </w:r>
      <w:r w:rsidR="00647C87" w:rsidRPr="00D95B71">
        <w:rPr>
          <w:sz w:val="28"/>
          <w:szCs w:val="28"/>
          <w:lang w:val="en-US"/>
        </w:rPr>
        <w:t>Phenols with free ortho- and para-positions discolor bromine water and form substitution produ</w:t>
      </w:r>
      <w:r w:rsidR="0007135D" w:rsidRPr="00D95B71">
        <w:rPr>
          <w:sz w:val="28"/>
          <w:szCs w:val="28"/>
          <w:lang w:val="en-US"/>
        </w:rPr>
        <w:t>cts, which usually precipitate</w:t>
      </w:r>
    </w:p>
    <w:p w:rsidR="00647C87" w:rsidRPr="00D95B71" w:rsidRDefault="00647C87" w:rsidP="00D95B71">
      <w:pPr>
        <w:autoSpaceDE w:val="0"/>
        <w:autoSpaceDN w:val="0"/>
        <w:adjustRightInd w:val="0"/>
        <w:spacing w:line="288" w:lineRule="auto"/>
        <w:ind w:firstLine="540"/>
        <w:jc w:val="both"/>
        <w:rPr>
          <w:sz w:val="28"/>
          <w:szCs w:val="28"/>
          <w:lang w:val="en-US"/>
        </w:rPr>
      </w:pPr>
      <w:r w:rsidRPr="000A6070">
        <w:rPr>
          <w:b/>
          <w:sz w:val="28"/>
          <w:szCs w:val="28"/>
          <w:lang w:val="en-US"/>
        </w:rPr>
        <w:t>Experience</w:t>
      </w:r>
      <w:r w:rsidR="0007135D" w:rsidRPr="000A6070">
        <w:rPr>
          <w:b/>
          <w:sz w:val="28"/>
          <w:szCs w:val="28"/>
          <w:lang w:val="en-US"/>
        </w:rPr>
        <w:t xml:space="preserve"> 1</w:t>
      </w:r>
      <w:r w:rsidRPr="000A6070">
        <w:rPr>
          <w:b/>
          <w:sz w:val="28"/>
          <w:szCs w:val="28"/>
          <w:lang w:val="en-US"/>
        </w:rPr>
        <w:t>:</w:t>
      </w:r>
      <w:r w:rsidRPr="00D95B71">
        <w:rPr>
          <w:sz w:val="28"/>
          <w:szCs w:val="28"/>
          <w:lang w:val="en-US"/>
        </w:rPr>
        <w:t xml:space="preserve"> Prepare 1 ml of aqueous solutions of phenol, </w:t>
      </w:r>
      <w:r w:rsidRPr="00D95B71">
        <w:rPr>
          <w:sz w:val="28"/>
          <w:szCs w:val="28"/>
        </w:rPr>
        <w:t>α</w:t>
      </w:r>
      <w:r w:rsidRPr="00D95B71">
        <w:rPr>
          <w:sz w:val="28"/>
          <w:szCs w:val="28"/>
          <w:lang w:val="en-US"/>
        </w:rPr>
        <w:t xml:space="preserve">- and </w:t>
      </w:r>
      <w:r w:rsidRPr="00D95B71">
        <w:rPr>
          <w:sz w:val="28"/>
          <w:szCs w:val="28"/>
        </w:rPr>
        <w:t>β</w:t>
      </w:r>
      <w:r w:rsidRPr="00D95B71">
        <w:rPr>
          <w:sz w:val="28"/>
          <w:szCs w:val="28"/>
          <w:lang w:val="en-US"/>
        </w:rPr>
        <w:t>-naphthol and 1 ml of bromine water is added gradually to each solution. See the changes taking place.</w:t>
      </w:r>
    </w:p>
    <w:p w:rsidR="00086FF6" w:rsidRPr="00D95B71" w:rsidRDefault="00086FF6" w:rsidP="00D95B71">
      <w:pPr>
        <w:spacing w:line="288" w:lineRule="auto"/>
        <w:ind w:firstLine="540"/>
        <w:jc w:val="both"/>
        <w:rPr>
          <w:sz w:val="28"/>
          <w:szCs w:val="28"/>
          <w:lang w:val="en-GB"/>
        </w:rPr>
      </w:pPr>
      <w:r w:rsidRPr="00D95B71">
        <w:rPr>
          <w:b/>
          <w:sz w:val="28"/>
          <w:szCs w:val="28"/>
          <w:lang w:val="en-GB"/>
        </w:rPr>
        <w:t xml:space="preserve">Experience </w:t>
      </w:r>
      <w:r w:rsidR="0007135D" w:rsidRPr="00D95B71">
        <w:rPr>
          <w:b/>
          <w:sz w:val="28"/>
          <w:szCs w:val="28"/>
          <w:lang w:val="en-GB"/>
        </w:rPr>
        <w:t>2</w:t>
      </w:r>
      <w:r w:rsidRPr="00D95B71">
        <w:rPr>
          <w:b/>
          <w:sz w:val="28"/>
          <w:szCs w:val="28"/>
          <w:lang w:val="en-GB"/>
        </w:rPr>
        <w:t>.</w:t>
      </w:r>
      <w:r w:rsidRPr="00D95B71">
        <w:rPr>
          <w:sz w:val="28"/>
          <w:szCs w:val="28"/>
          <w:lang w:val="en-GB"/>
        </w:rPr>
        <w:t xml:space="preserve"> Prepare on 1 ml water solution of the phenols, </w:t>
      </w:r>
      <w:r w:rsidRPr="00D95B71">
        <w:rPr>
          <w:sz w:val="28"/>
          <w:szCs w:val="28"/>
          <w:lang w:val="kk-KZ"/>
        </w:rPr>
        <w:t>α-</w:t>
      </w:r>
      <w:r w:rsidRPr="00D95B71">
        <w:rPr>
          <w:sz w:val="28"/>
          <w:szCs w:val="28"/>
          <w:lang w:val="en-GB"/>
        </w:rPr>
        <w:t xml:space="preserve"> and </w:t>
      </w:r>
      <w:r w:rsidRPr="00D95B71">
        <w:rPr>
          <w:sz w:val="28"/>
          <w:szCs w:val="28"/>
          <w:lang w:val="kk-KZ"/>
        </w:rPr>
        <w:t>β-</w:t>
      </w:r>
      <w:r w:rsidRPr="00D95B71">
        <w:rPr>
          <w:sz w:val="28"/>
          <w:szCs w:val="28"/>
          <w:lang w:val="en-GB"/>
        </w:rPr>
        <w:t xml:space="preserve">naphthol and to each solution </w:t>
      </w:r>
      <w:r w:rsidR="005760A0" w:rsidRPr="00D95B71">
        <w:rPr>
          <w:sz w:val="28"/>
          <w:szCs w:val="28"/>
          <w:lang w:val="en-GB"/>
        </w:rPr>
        <w:t>add</w:t>
      </w:r>
      <w:r w:rsidRPr="00D95B71">
        <w:rPr>
          <w:sz w:val="28"/>
          <w:szCs w:val="28"/>
          <w:lang w:val="en-GB"/>
        </w:rPr>
        <w:t xml:space="preserve"> on 1 ml brome water gradually. Observe occurring change</w:t>
      </w:r>
      <w:r w:rsidR="005760A0" w:rsidRPr="00D95B71">
        <w:rPr>
          <w:sz w:val="28"/>
          <w:szCs w:val="28"/>
          <w:lang w:val="en-GB"/>
        </w:rPr>
        <w:t>.</w:t>
      </w:r>
    </w:p>
    <w:p w:rsidR="00EE0230" w:rsidRPr="00D95B71" w:rsidRDefault="004C5DFD" w:rsidP="00D95B71">
      <w:pPr>
        <w:spacing w:line="288" w:lineRule="auto"/>
        <w:ind w:firstLine="540"/>
        <w:jc w:val="both"/>
        <w:rPr>
          <w:sz w:val="28"/>
          <w:szCs w:val="28"/>
          <w:lang w:val="en-US"/>
        </w:rPr>
      </w:pPr>
      <w:r w:rsidRPr="00D95B71">
        <w:rPr>
          <w:i/>
          <w:sz w:val="28"/>
          <w:szCs w:val="28"/>
          <w:lang w:val="en-US"/>
        </w:rPr>
        <w:t>Analytical effect</w:t>
      </w:r>
      <w:r w:rsidRPr="00D95B71">
        <w:rPr>
          <w:sz w:val="28"/>
          <w:szCs w:val="28"/>
          <w:lang w:val="en-US"/>
        </w:rPr>
        <w:t xml:space="preserve"> - discoloration of bromine water and precipitation indicate the presence of phenol in the sample:</w:t>
      </w:r>
    </w:p>
    <w:p w:rsidR="0007135D" w:rsidRPr="00D95B71" w:rsidRDefault="00086FF6" w:rsidP="00D95B71">
      <w:pPr>
        <w:autoSpaceDE w:val="0"/>
        <w:autoSpaceDN w:val="0"/>
        <w:adjustRightInd w:val="0"/>
        <w:spacing w:line="288" w:lineRule="auto"/>
        <w:ind w:firstLine="540"/>
        <w:jc w:val="both"/>
        <w:rPr>
          <w:sz w:val="28"/>
          <w:szCs w:val="28"/>
          <w:lang w:val="en-US"/>
        </w:rPr>
      </w:pPr>
      <w:r w:rsidRPr="00D95B71">
        <w:rPr>
          <w:b/>
          <w:sz w:val="28"/>
          <w:szCs w:val="28"/>
          <w:lang w:val="en-GB"/>
        </w:rPr>
        <w:t>Reaction</w:t>
      </w:r>
      <w:r w:rsidRPr="00D95B71">
        <w:rPr>
          <w:b/>
          <w:sz w:val="28"/>
          <w:szCs w:val="28"/>
          <w:lang w:val="en-US"/>
        </w:rPr>
        <w:t xml:space="preserve"> </w:t>
      </w:r>
      <w:r w:rsidRPr="00D95B71">
        <w:rPr>
          <w:b/>
          <w:sz w:val="28"/>
          <w:szCs w:val="28"/>
          <w:lang w:val="en-GB"/>
        </w:rPr>
        <w:t>with</w:t>
      </w:r>
      <w:r w:rsidRPr="00D95B71">
        <w:rPr>
          <w:b/>
          <w:sz w:val="28"/>
          <w:szCs w:val="28"/>
          <w:lang w:val="en-US"/>
        </w:rPr>
        <w:t xml:space="preserve"> </w:t>
      </w:r>
      <w:r w:rsidRPr="00D95B71">
        <w:rPr>
          <w:b/>
          <w:sz w:val="28"/>
          <w:szCs w:val="28"/>
          <w:lang w:val="en-GB"/>
        </w:rPr>
        <w:t>diazocompounds</w:t>
      </w:r>
      <w:r w:rsidRPr="00D95B71">
        <w:rPr>
          <w:b/>
          <w:sz w:val="28"/>
          <w:szCs w:val="28"/>
          <w:lang w:val="en-US"/>
        </w:rPr>
        <w:t>.</w:t>
      </w:r>
      <w:r w:rsidRPr="00D95B71">
        <w:rPr>
          <w:sz w:val="28"/>
          <w:szCs w:val="28"/>
          <w:lang w:val="en-US"/>
        </w:rPr>
        <w:t xml:space="preserve"> </w:t>
      </w:r>
      <w:r w:rsidR="0007135D" w:rsidRPr="00D95B71">
        <w:rPr>
          <w:sz w:val="28"/>
          <w:szCs w:val="28"/>
          <w:lang w:val="en-US"/>
        </w:rPr>
        <w:t>Phenols are combined with diazo compounds to form colored products. Usually diazotized sulfanilic acid is used for high-quality samples.</w:t>
      </w:r>
    </w:p>
    <w:p w:rsidR="0007135D" w:rsidRPr="00D95B71" w:rsidRDefault="0007135D" w:rsidP="00D95B71">
      <w:pPr>
        <w:autoSpaceDE w:val="0"/>
        <w:autoSpaceDN w:val="0"/>
        <w:adjustRightInd w:val="0"/>
        <w:spacing w:line="288" w:lineRule="auto"/>
        <w:ind w:firstLine="540"/>
        <w:jc w:val="both"/>
        <w:rPr>
          <w:sz w:val="28"/>
          <w:szCs w:val="28"/>
          <w:lang w:val="en-US"/>
        </w:rPr>
      </w:pPr>
      <w:r w:rsidRPr="00D95B71">
        <w:rPr>
          <w:b/>
          <w:sz w:val="28"/>
          <w:szCs w:val="28"/>
          <w:lang w:val="en-US"/>
        </w:rPr>
        <w:t>Experiments</w:t>
      </w:r>
      <w:r w:rsidRPr="00D95B71">
        <w:rPr>
          <w:sz w:val="28"/>
          <w:szCs w:val="28"/>
          <w:lang w:val="en-US"/>
        </w:rPr>
        <w:t>: Dissolve several phenol crystals in 1.5 ml of a 15% sodium hydroxide solution and apply a few drops of the solution to a piece of filter paper with a glass rod. Nearby, a few drops of the n-diazobenzenesulfonic acid solution are applied, so that the formed spots come into contact. According to the appearance of color in the place of contact between the solutions, the presence of the phenol group is judged.</w:t>
      </w:r>
    </w:p>
    <w:p w:rsidR="0007135D" w:rsidRPr="00D95B71" w:rsidRDefault="0007135D" w:rsidP="00D95B71">
      <w:pPr>
        <w:autoSpaceDE w:val="0"/>
        <w:autoSpaceDN w:val="0"/>
        <w:adjustRightInd w:val="0"/>
        <w:spacing w:line="288" w:lineRule="auto"/>
        <w:ind w:firstLine="540"/>
        <w:jc w:val="both"/>
        <w:rPr>
          <w:sz w:val="28"/>
          <w:szCs w:val="28"/>
          <w:lang w:val="en-US"/>
        </w:rPr>
      </w:pPr>
      <w:r w:rsidRPr="00D95B71">
        <w:rPr>
          <w:sz w:val="28"/>
          <w:szCs w:val="28"/>
          <w:lang w:val="en-US"/>
        </w:rPr>
        <w:t>To prepare the n-diazobenzenesulfonic acid, to a solution of 0.1 g of sulfanilic acid in 5 ml of water is added with shaking 0.5 ml of 10% aqueous solution of sodium nitrate.</w:t>
      </w:r>
    </w:p>
    <w:p w:rsidR="00B0044C" w:rsidRPr="00D95B71" w:rsidRDefault="00B0044C" w:rsidP="00D95B71">
      <w:pPr>
        <w:spacing w:line="288" w:lineRule="auto"/>
        <w:ind w:firstLine="567"/>
        <w:jc w:val="both"/>
        <w:rPr>
          <w:sz w:val="28"/>
          <w:szCs w:val="28"/>
          <w:lang w:val="en-GB"/>
        </w:rPr>
      </w:pPr>
      <w:bookmarkStart w:id="0" w:name="page47"/>
      <w:bookmarkEnd w:id="0"/>
      <w:r w:rsidRPr="00D95B71">
        <w:rPr>
          <w:rStyle w:val="alt-edited"/>
          <w:b/>
          <w:sz w:val="28"/>
          <w:szCs w:val="28"/>
          <w:lang w:val="en-US"/>
        </w:rPr>
        <w:t>Preparation of sodium phenolate</w:t>
      </w:r>
      <w:r w:rsidRPr="00D95B71">
        <w:rPr>
          <w:sz w:val="28"/>
          <w:szCs w:val="28"/>
          <w:lang w:val="en-US"/>
        </w:rPr>
        <w:t xml:space="preserve">. </w:t>
      </w:r>
      <w:r w:rsidRPr="00D95B71">
        <w:rPr>
          <w:b/>
          <w:sz w:val="28"/>
          <w:szCs w:val="28"/>
          <w:lang w:val="en-GB"/>
        </w:rPr>
        <w:t>Reaction with alkali (</w:t>
      </w:r>
      <w:r w:rsidR="0007135D" w:rsidRPr="00D95B71">
        <w:rPr>
          <w:rStyle w:val="shorttext"/>
          <w:sz w:val="28"/>
          <w:szCs w:val="28"/>
          <w:lang w:val="en-US"/>
        </w:rPr>
        <w:t>difference from phenols from alcohols</w:t>
      </w:r>
      <w:r w:rsidRPr="00D95B71">
        <w:rPr>
          <w:b/>
          <w:sz w:val="28"/>
          <w:szCs w:val="28"/>
          <w:lang w:val="en-GB"/>
        </w:rPr>
        <w:t>).</w:t>
      </w:r>
      <w:r w:rsidRPr="00D95B71">
        <w:rPr>
          <w:sz w:val="28"/>
          <w:szCs w:val="28"/>
          <w:lang w:val="en-GB"/>
        </w:rPr>
        <w:t xml:space="preserve"> </w:t>
      </w:r>
      <w:r w:rsidR="0007135D" w:rsidRPr="00D95B71">
        <w:rPr>
          <w:sz w:val="28"/>
          <w:szCs w:val="28"/>
          <w:lang w:val="en-US"/>
        </w:rPr>
        <w:t>Phenols are dissolved in a dilute solution of caustic soda due to the formation of water-soluble phenolates. Alcohols do not react with alkali, therefore, water-insoluble alcohols do not dissolve in alkali.</w:t>
      </w:r>
    </w:p>
    <w:p w:rsidR="00B0044C" w:rsidRDefault="00B0044C" w:rsidP="00D95B71">
      <w:pPr>
        <w:spacing w:line="288" w:lineRule="auto"/>
        <w:ind w:firstLine="567"/>
        <w:jc w:val="both"/>
        <w:rPr>
          <w:sz w:val="28"/>
          <w:szCs w:val="28"/>
          <w:lang w:val="kk-KZ"/>
        </w:rPr>
      </w:pPr>
      <w:r w:rsidRPr="00D95B71">
        <w:rPr>
          <w:i/>
          <w:sz w:val="28"/>
          <w:szCs w:val="28"/>
          <w:lang w:val="en-US"/>
        </w:rPr>
        <w:t>Reagents</w:t>
      </w:r>
      <w:r w:rsidRPr="00D95B71">
        <w:rPr>
          <w:sz w:val="28"/>
          <w:szCs w:val="28"/>
          <w:lang w:val="en-US"/>
        </w:rPr>
        <w:t>: phenol; sodium hydroxide solution (1 g of NaOH in 50 ml of water); diluted hydrochloric acid solution (1: 1); 1% aqueous solution of phenol; 3% aqueous solution of ferric chloride; bromine water.</w:t>
      </w:r>
    </w:p>
    <w:p w:rsidR="000A6070" w:rsidRPr="000A6070" w:rsidRDefault="000A6070" w:rsidP="00D95B71">
      <w:pPr>
        <w:spacing w:line="288" w:lineRule="auto"/>
        <w:ind w:firstLine="567"/>
        <w:jc w:val="both"/>
        <w:rPr>
          <w:sz w:val="28"/>
          <w:szCs w:val="28"/>
          <w:lang w:val="kk-KZ"/>
        </w:rPr>
      </w:pPr>
    </w:p>
    <w:p w:rsidR="00EE0230" w:rsidRPr="00D95B71" w:rsidRDefault="00EE0230" w:rsidP="002F0003">
      <w:pPr>
        <w:spacing w:line="288" w:lineRule="auto"/>
        <w:ind w:firstLine="567"/>
        <w:jc w:val="center"/>
        <w:rPr>
          <w:sz w:val="28"/>
          <w:szCs w:val="28"/>
          <w:lang w:val="en-US"/>
        </w:rPr>
      </w:pPr>
      <w:r w:rsidRPr="00D95B71">
        <w:rPr>
          <w:sz w:val="28"/>
          <w:szCs w:val="28"/>
        </w:rPr>
        <w:t>С</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OH+NaOH→C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ONa+H</w:t>
      </w:r>
      <w:r w:rsidRPr="00D95B71">
        <w:rPr>
          <w:sz w:val="28"/>
          <w:szCs w:val="28"/>
          <w:vertAlign w:val="subscript"/>
          <w:lang w:val="en-US"/>
        </w:rPr>
        <w:t>2</w:t>
      </w:r>
      <w:r w:rsidRPr="00D95B71">
        <w:rPr>
          <w:sz w:val="28"/>
          <w:szCs w:val="28"/>
          <w:lang w:val="en-US"/>
        </w:rPr>
        <w:t>O</w:t>
      </w:r>
    </w:p>
    <w:p w:rsidR="00EE0230" w:rsidRPr="00D95B71" w:rsidRDefault="00EE0230" w:rsidP="00D95B71">
      <w:pPr>
        <w:spacing w:line="288" w:lineRule="auto"/>
        <w:rPr>
          <w:sz w:val="28"/>
          <w:szCs w:val="28"/>
          <w:lang w:val="en-US"/>
        </w:rPr>
      </w:pPr>
    </w:p>
    <w:p w:rsidR="0007135D" w:rsidRPr="00D95B71" w:rsidRDefault="0007135D" w:rsidP="00D95B71">
      <w:pPr>
        <w:spacing w:line="288" w:lineRule="auto"/>
        <w:ind w:firstLine="567"/>
        <w:jc w:val="both"/>
        <w:rPr>
          <w:sz w:val="28"/>
          <w:szCs w:val="28"/>
          <w:lang w:val="en-US"/>
        </w:rPr>
      </w:pPr>
      <w:r w:rsidRPr="00D95B71">
        <w:rPr>
          <w:sz w:val="28"/>
          <w:szCs w:val="28"/>
          <w:lang w:val="en-US"/>
        </w:rPr>
        <w:t>In a test tube, 1 g of phenol (0.3-0.5 g) is placed, add 3 ml of water (1 ml), shaken. The formation of a turbid liquid — an emulsion — is observed; not all phenol is dissolved in a given amount of water. A solution of sodium hydroxide is added dropwise to the resulting emulsion. The liquid becomes transparent due to the formation of sodium-soluble sodium phenolate. If dilute hydrochloric acid (1: 1) is added to this phenolate solution, free phenol is released, which is manifested in turbidity of the liquid.</w:t>
      </w:r>
    </w:p>
    <w:p w:rsidR="00EE0230" w:rsidRPr="00D95B71" w:rsidRDefault="00EE0230" w:rsidP="00D95B71">
      <w:pPr>
        <w:spacing w:line="288" w:lineRule="auto"/>
        <w:jc w:val="center"/>
        <w:rPr>
          <w:sz w:val="28"/>
          <w:szCs w:val="28"/>
          <w:lang w:val="en-US"/>
        </w:rPr>
      </w:pPr>
      <w:r w:rsidRPr="00D95B71">
        <w:rPr>
          <w:sz w:val="28"/>
          <w:szCs w:val="28"/>
          <w:lang w:val="en-US"/>
        </w:rPr>
        <w:t>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ONa+HCl→ 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OH+NaCl</w:t>
      </w:r>
    </w:p>
    <w:p w:rsidR="00EE0230" w:rsidRPr="00D95B71" w:rsidRDefault="00EE0230" w:rsidP="00D95B71">
      <w:pPr>
        <w:spacing w:line="288" w:lineRule="auto"/>
        <w:rPr>
          <w:sz w:val="28"/>
          <w:szCs w:val="28"/>
          <w:lang w:val="en-US"/>
        </w:rPr>
      </w:pPr>
    </w:p>
    <w:p w:rsidR="00086FF6" w:rsidRPr="00D95B71" w:rsidRDefault="0007135D" w:rsidP="00D95B71">
      <w:pPr>
        <w:autoSpaceDE w:val="0"/>
        <w:autoSpaceDN w:val="0"/>
        <w:adjustRightInd w:val="0"/>
        <w:spacing w:line="288" w:lineRule="auto"/>
        <w:ind w:firstLine="540"/>
        <w:jc w:val="both"/>
        <w:rPr>
          <w:sz w:val="28"/>
          <w:szCs w:val="28"/>
          <w:lang w:val="en-GB"/>
        </w:rPr>
      </w:pPr>
      <w:r w:rsidRPr="00D95B71">
        <w:rPr>
          <w:sz w:val="28"/>
          <w:szCs w:val="28"/>
          <w:lang w:val="en-US"/>
        </w:rPr>
        <w:t>At the same time, 0.2-0.3 ml of butyl or amyl alcohol is poured into another test tube and alkali is added. Compare the results</w:t>
      </w:r>
      <w:r w:rsidR="00086FF6" w:rsidRPr="00D95B71">
        <w:rPr>
          <w:sz w:val="28"/>
          <w:szCs w:val="28"/>
          <w:lang w:val="en-GB"/>
        </w:rPr>
        <w:t xml:space="preserve">.    </w:t>
      </w:r>
    </w:p>
    <w:p w:rsidR="00ED1316" w:rsidRPr="00D95B71" w:rsidRDefault="00ED1316" w:rsidP="00D95B71">
      <w:pPr>
        <w:autoSpaceDE w:val="0"/>
        <w:autoSpaceDN w:val="0"/>
        <w:adjustRightInd w:val="0"/>
        <w:spacing w:line="288" w:lineRule="auto"/>
        <w:ind w:firstLine="540"/>
        <w:jc w:val="both"/>
        <w:rPr>
          <w:color w:val="000000"/>
          <w:sz w:val="28"/>
          <w:szCs w:val="28"/>
          <w:lang w:val="en-GB"/>
        </w:rPr>
      </w:pPr>
    </w:p>
    <w:p w:rsidR="00B06243" w:rsidRPr="00D95B71" w:rsidRDefault="00522C0D" w:rsidP="00D95B71">
      <w:pPr>
        <w:autoSpaceDE w:val="0"/>
        <w:autoSpaceDN w:val="0"/>
        <w:adjustRightInd w:val="0"/>
        <w:spacing w:line="288" w:lineRule="auto"/>
        <w:ind w:firstLine="567"/>
        <w:rPr>
          <w:rStyle w:val="hps"/>
          <w:b/>
          <w:sz w:val="28"/>
          <w:szCs w:val="28"/>
          <w:lang w:val="en-US"/>
        </w:rPr>
      </w:pPr>
      <w:r>
        <w:rPr>
          <w:rStyle w:val="hps"/>
          <w:b/>
          <w:sz w:val="28"/>
          <w:szCs w:val="28"/>
          <w:lang w:val="en-US"/>
        </w:rPr>
        <w:t>Control questions</w:t>
      </w:r>
      <w:r w:rsidR="00B06243" w:rsidRPr="00D95B71">
        <w:rPr>
          <w:rStyle w:val="hps"/>
          <w:b/>
          <w:sz w:val="28"/>
          <w:szCs w:val="28"/>
          <w:lang w:val="en-US"/>
        </w:rPr>
        <w:t>:</w:t>
      </w:r>
    </w:p>
    <w:p w:rsidR="00A869A1" w:rsidRPr="00D95B71" w:rsidRDefault="000D0CC1" w:rsidP="00D95B71">
      <w:pPr>
        <w:autoSpaceDE w:val="0"/>
        <w:autoSpaceDN w:val="0"/>
        <w:adjustRightInd w:val="0"/>
        <w:spacing w:line="288" w:lineRule="auto"/>
        <w:ind w:firstLine="567"/>
        <w:jc w:val="both"/>
        <w:rPr>
          <w:sz w:val="28"/>
          <w:szCs w:val="28"/>
          <w:lang w:val="en-US"/>
        </w:rPr>
      </w:pPr>
      <w:r w:rsidRPr="00D95B71">
        <w:rPr>
          <w:rStyle w:val="hps"/>
          <w:sz w:val="28"/>
          <w:szCs w:val="28"/>
          <w:lang w:val="en-US"/>
        </w:rPr>
        <w:t>1.</w:t>
      </w:r>
      <w:r w:rsidRPr="00D95B71">
        <w:rPr>
          <w:sz w:val="28"/>
          <w:szCs w:val="28"/>
          <w:lang w:val="en-US"/>
        </w:rPr>
        <w:t xml:space="preserve"> </w:t>
      </w:r>
      <w:r w:rsidRPr="00D95B71">
        <w:rPr>
          <w:rStyle w:val="hps"/>
          <w:sz w:val="28"/>
          <w:szCs w:val="28"/>
          <w:lang w:val="en-US"/>
        </w:rPr>
        <w:t>Alcohols.</w:t>
      </w:r>
      <w:r w:rsidRPr="00D95B71">
        <w:rPr>
          <w:sz w:val="28"/>
          <w:szCs w:val="28"/>
          <w:lang w:val="en-US"/>
        </w:rPr>
        <w:t xml:space="preserve"> </w:t>
      </w:r>
      <w:r w:rsidRPr="00D95B71">
        <w:rPr>
          <w:rStyle w:val="hps"/>
          <w:sz w:val="28"/>
          <w:szCs w:val="28"/>
          <w:lang w:val="en-US"/>
        </w:rPr>
        <w:t>Recep</w:t>
      </w:r>
      <w:r w:rsidR="00DF0827" w:rsidRPr="00D95B71">
        <w:rPr>
          <w:rStyle w:val="hps"/>
          <w:sz w:val="28"/>
          <w:szCs w:val="28"/>
          <w:lang w:val="en-US"/>
        </w:rPr>
        <w:t>t</w:t>
      </w:r>
      <w:r w:rsidRPr="00D95B71">
        <w:rPr>
          <w:rStyle w:val="hps"/>
          <w:sz w:val="28"/>
          <w:szCs w:val="28"/>
          <w:lang w:val="en-US"/>
        </w:rPr>
        <w:t>ion.</w:t>
      </w:r>
      <w:r w:rsidRPr="00D95B71">
        <w:rPr>
          <w:sz w:val="28"/>
          <w:szCs w:val="28"/>
          <w:lang w:val="en-US"/>
        </w:rPr>
        <w:t xml:space="preserve"> </w:t>
      </w:r>
    </w:p>
    <w:p w:rsidR="0094306A" w:rsidRPr="00D95B71" w:rsidRDefault="00A869A1"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2.</w:t>
      </w:r>
      <w:r w:rsidRPr="00D95B71">
        <w:rPr>
          <w:sz w:val="28"/>
          <w:szCs w:val="28"/>
          <w:lang w:val="en-US"/>
        </w:rPr>
        <w:t xml:space="preserve"> </w:t>
      </w:r>
      <w:r w:rsidR="000D0CC1" w:rsidRPr="00D95B71">
        <w:rPr>
          <w:rStyle w:val="hps"/>
          <w:sz w:val="28"/>
          <w:szCs w:val="28"/>
          <w:lang w:val="en-US"/>
        </w:rPr>
        <w:t>Physical and chemical properties</w:t>
      </w:r>
      <w:r w:rsidR="000D0CC1" w:rsidRPr="00D95B71">
        <w:rPr>
          <w:sz w:val="28"/>
          <w:szCs w:val="28"/>
          <w:lang w:val="en-US"/>
        </w:rPr>
        <w:t xml:space="preserve"> </w:t>
      </w:r>
      <w:r w:rsidR="000D0CC1" w:rsidRPr="00D95B71">
        <w:rPr>
          <w:rStyle w:val="hps"/>
          <w:sz w:val="28"/>
          <w:szCs w:val="28"/>
          <w:lang w:val="en-US"/>
        </w:rPr>
        <w:t>of alcohols.</w:t>
      </w:r>
    </w:p>
    <w:p w:rsidR="00A869A1" w:rsidRPr="00D95B71" w:rsidRDefault="00A869A1" w:rsidP="00D95B71">
      <w:pPr>
        <w:autoSpaceDE w:val="0"/>
        <w:autoSpaceDN w:val="0"/>
        <w:adjustRightInd w:val="0"/>
        <w:spacing w:line="288" w:lineRule="auto"/>
        <w:ind w:firstLine="567"/>
        <w:jc w:val="both"/>
        <w:rPr>
          <w:sz w:val="28"/>
          <w:szCs w:val="28"/>
          <w:lang w:val="en-US"/>
        </w:rPr>
      </w:pPr>
      <w:r w:rsidRPr="00D95B71">
        <w:rPr>
          <w:rStyle w:val="hps"/>
          <w:sz w:val="28"/>
          <w:szCs w:val="28"/>
          <w:lang w:val="en-US"/>
        </w:rPr>
        <w:t>3.</w:t>
      </w:r>
      <w:r w:rsidRPr="00D95B71">
        <w:rPr>
          <w:sz w:val="28"/>
          <w:szCs w:val="28"/>
          <w:lang w:val="en-US"/>
        </w:rPr>
        <w:t xml:space="preserve"> </w:t>
      </w:r>
      <w:r w:rsidR="000D0CC1" w:rsidRPr="00D95B71">
        <w:rPr>
          <w:rStyle w:val="hps"/>
          <w:sz w:val="28"/>
          <w:szCs w:val="28"/>
          <w:lang w:val="en-US"/>
        </w:rPr>
        <w:t>Phenols.</w:t>
      </w:r>
      <w:r w:rsidR="000D0CC1" w:rsidRPr="00D95B71">
        <w:rPr>
          <w:sz w:val="28"/>
          <w:szCs w:val="28"/>
          <w:lang w:val="en-US"/>
        </w:rPr>
        <w:t xml:space="preserve"> </w:t>
      </w:r>
      <w:r w:rsidR="000D0CC1" w:rsidRPr="00D95B71">
        <w:rPr>
          <w:rStyle w:val="hps"/>
          <w:sz w:val="28"/>
          <w:szCs w:val="28"/>
          <w:lang w:val="en-US"/>
        </w:rPr>
        <w:t>Recep</w:t>
      </w:r>
      <w:r w:rsidR="00DF0827" w:rsidRPr="00D95B71">
        <w:rPr>
          <w:rStyle w:val="hps"/>
          <w:sz w:val="28"/>
          <w:szCs w:val="28"/>
          <w:lang w:val="en-US"/>
        </w:rPr>
        <w:t>t</w:t>
      </w:r>
      <w:r w:rsidR="000D0CC1" w:rsidRPr="00D95B71">
        <w:rPr>
          <w:rStyle w:val="hps"/>
          <w:sz w:val="28"/>
          <w:szCs w:val="28"/>
          <w:lang w:val="en-US"/>
        </w:rPr>
        <w:t>ion.</w:t>
      </w:r>
      <w:r w:rsidR="000D0CC1" w:rsidRPr="00D95B71">
        <w:rPr>
          <w:sz w:val="28"/>
          <w:szCs w:val="28"/>
          <w:lang w:val="en-US"/>
        </w:rPr>
        <w:t xml:space="preserve"> </w:t>
      </w:r>
    </w:p>
    <w:p w:rsidR="0094306A" w:rsidRPr="00D95B71" w:rsidRDefault="00A869A1"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4.</w:t>
      </w:r>
      <w:r w:rsidRPr="00D95B71">
        <w:rPr>
          <w:sz w:val="28"/>
          <w:szCs w:val="28"/>
          <w:lang w:val="en-US"/>
        </w:rPr>
        <w:t xml:space="preserve"> </w:t>
      </w:r>
      <w:r w:rsidR="000D0CC1" w:rsidRPr="00D95B71">
        <w:rPr>
          <w:rStyle w:val="hps"/>
          <w:sz w:val="28"/>
          <w:szCs w:val="28"/>
          <w:lang w:val="en-US"/>
        </w:rPr>
        <w:t>Physical and chemical properties</w:t>
      </w:r>
      <w:r w:rsidR="000D0CC1" w:rsidRPr="00D95B71">
        <w:rPr>
          <w:sz w:val="28"/>
          <w:szCs w:val="28"/>
          <w:lang w:val="en-US"/>
        </w:rPr>
        <w:t xml:space="preserve"> </w:t>
      </w:r>
      <w:r w:rsidR="000D0CC1" w:rsidRPr="00D95B71">
        <w:rPr>
          <w:rStyle w:val="hps"/>
          <w:sz w:val="28"/>
          <w:szCs w:val="28"/>
          <w:lang w:val="en-US"/>
        </w:rPr>
        <w:t>of phenols.</w:t>
      </w:r>
    </w:p>
    <w:p w:rsidR="0094306A" w:rsidRPr="00D95B71" w:rsidRDefault="00A869A1"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5.</w:t>
      </w:r>
      <w:r w:rsidRPr="00D95B71">
        <w:rPr>
          <w:sz w:val="28"/>
          <w:szCs w:val="28"/>
          <w:lang w:val="en-US"/>
        </w:rPr>
        <w:t xml:space="preserve"> </w:t>
      </w:r>
      <w:r w:rsidR="000D0CC1" w:rsidRPr="00D95B71">
        <w:rPr>
          <w:rStyle w:val="hps"/>
          <w:sz w:val="28"/>
          <w:szCs w:val="28"/>
          <w:lang w:val="en-US"/>
        </w:rPr>
        <w:t>The methodology of the</w:t>
      </w:r>
      <w:r w:rsidR="000D0CC1" w:rsidRPr="00D95B71">
        <w:rPr>
          <w:sz w:val="28"/>
          <w:szCs w:val="28"/>
          <w:lang w:val="en-US"/>
        </w:rPr>
        <w:t xml:space="preserve"> </w:t>
      </w:r>
      <w:r w:rsidR="000D0CC1" w:rsidRPr="00D95B71">
        <w:rPr>
          <w:rStyle w:val="hps"/>
          <w:sz w:val="28"/>
          <w:szCs w:val="28"/>
          <w:lang w:val="en-US"/>
        </w:rPr>
        <w:t>analysis.</w:t>
      </w:r>
    </w:p>
    <w:p w:rsidR="0094306A" w:rsidRPr="00D95B71" w:rsidRDefault="000D0CC1"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What methods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of alcohols and</w:t>
      </w:r>
      <w:r w:rsidRPr="00D95B71">
        <w:rPr>
          <w:sz w:val="28"/>
          <w:szCs w:val="28"/>
          <w:lang w:val="en-US"/>
        </w:rPr>
        <w:t xml:space="preserve"> </w:t>
      </w:r>
      <w:r w:rsidRPr="00D95B71">
        <w:rPr>
          <w:rStyle w:val="hps"/>
          <w:sz w:val="28"/>
          <w:szCs w:val="28"/>
          <w:lang w:val="en-US"/>
        </w:rPr>
        <w:t>phenols?</w:t>
      </w:r>
    </w:p>
    <w:p w:rsidR="000D0CC1" w:rsidRPr="00D95B71" w:rsidRDefault="000D0CC1" w:rsidP="00D95B71">
      <w:pPr>
        <w:autoSpaceDE w:val="0"/>
        <w:autoSpaceDN w:val="0"/>
        <w:adjustRightInd w:val="0"/>
        <w:spacing w:line="288" w:lineRule="auto"/>
        <w:ind w:firstLine="567"/>
        <w:jc w:val="both"/>
        <w:rPr>
          <w:color w:val="000000"/>
          <w:sz w:val="28"/>
          <w:szCs w:val="28"/>
          <w:lang w:val="en-GB"/>
        </w:rPr>
      </w:pPr>
      <w:r w:rsidRPr="00D95B71">
        <w:rPr>
          <w:rStyle w:val="hps"/>
          <w:sz w:val="28"/>
          <w:szCs w:val="28"/>
          <w:lang w:val="en-US"/>
        </w:rPr>
        <w:t>What</w:t>
      </w:r>
      <w:r w:rsidRPr="00D95B71">
        <w:rPr>
          <w:sz w:val="28"/>
          <w:szCs w:val="28"/>
          <w:lang w:val="en-US"/>
        </w:rPr>
        <w:t xml:space="preserve"> </w:t>
      </w:r>
      <w:r w:rsidRPr="00D95B71">
        <w:rPr>
          <w:rStyle w:val="hps"/>
          <w:sz w:val="28"/>
          <w:szCs w:val="28"/>
          <w:lang w:val="en-US"/>
        </w:rPr>
        <w:t>chemicals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of alcohols and</w:t>
      </w:r>
      <w:r w:rsidRPr="00D95B71">
        <w:rPr>
          <w:sz w:val="28"/>
          <w:szCs w:val="28"/>
          <w:lang w:val="en-US"/>
        </w:rPr>
        <w:t xml:space="preserve"> </w:t>
      </w:r>
      <w:r w:rsidRPr="00D95B71">
        <w:rPr>
          <w:rStyle w:val="hps"/>
          <w:sz w:val="28"/>
          <w:szCs w:val="28"/>
          <w:lang w:val="en-US"/>
        </w:rPr>
        <w:t>phenols?</w:t>
      </w:r>
    </w:p>
    <w:p w:rsidR="000D0CC1" w:rsidRPr="00D95B71" w:rsidRDefault="000D0CC1" w:rsidP="00D95B71">
      <w:pPr>
        <w:autoSpaceDE w:val="0"/>
        <w:autoSpaceDN w:val="0"/>
        <w:adjustRightInd w:val="0"/>
        <w:spacing w:line="288" w:lineRule="auto"/>
        <w:jc w:val="both"/>
        <w:rPr>
          <w:color w:val="000000"/>
          <w:sz w:val="28"/>
          <w:szCs w:val="28"/>
          <w:lang w:val="en-GB"/>
        </w:rPr>
      </w:pPr>
    </w:p>
    <w:p w:rsidR="001F316E" w:rsidRPr="00D95B71" w:rsidRDefault="00B949D0" w:rsidP="00D95B71">
      <w:pPr>
        <w:autoSpaceDE w:val="0"/>
        <w:autoSpaceDN w:val="0"/>
        <w:adjustRightInd w:val="0"/>
        <w:spacing w:line="288" w:lineRule="auto"/>
        <w:ind w:firstLine="540"/>
        <w:jc w:val="center"/>
        <w:rPr>
          <w:b/>
          <w:color w:val="000000"/>
          <w:sz w:val="28"/>
          <w:szCs w:val="28"/>
          <w:lang w:val="en-US"/>
        </w:rPr>
      </w:pPr>
      <w:r w:rsidRPr="00B949D0">
        <w:rPr>
          <w:b/>
          <w:sz w:val="28"/>
          <w:szCs w:val="28"/>
          <w:lang w:val="en-US"/>
        </w:rPr>
        <w:t>THEME</w:t>
      </w:r>
      <w:r w:rsidRPr="00B949D0">
        <w:rPr>
          <w:b/>
          <w:color w:val="000000"/>
          <w:sz w:val="28"/>
          <w:szCs w:val="28"/>
          <w:lang w:val="en-GB"/>
        </w:rPr>
        <w:t xml:space="preserve"> 6.</w:t>
      </w:r>
      <w:r>
        <w:rPr>
          <w:color w:val="000000"/>
          <w:sz w:val="28"/>
          <w:szCs w:val="28"/>
          <w:lang w:val="en-GB"/>
        </w:rPr>
        <w:t xml:space="preserve"> </w:t>
      </w:r>
      <w:r w:rsidR="001F316E" w:rsidRPr="00D95B71">
        <w:rPr>
          <w:b/>
          <w:color w:val="000000"/>
          <w:sz w:val="28"/>
          <w:szCs w:val="28"/>
          <w:lang w:val="en-GB"/>
        </w:rPr>
        <w:t>CARBONYL COMPOUNDS</w:t>
      </w:r>
    </w:p>
    <w:p w:rsidR="001F316E" w:rsidRPr="00D95B71" w:rsidRDefault="001F316E" w:rsidP="00D95B71">
      <w:pPr>
        <w:shd w:val="clear" w:color="auto" w:fill="FFFFFF"/>
        <w:spacing w:line="288" w:lineRule="auto"/>
        <w:ind w:right="2" w:firstLine="540"/>
        <w:rPr>
          <w:b/>
          <w:color w:val="000000"/>
          <w:sz w:val="28"/>
          <w:szCs w:val="28"/>
          <w:lang w:val="en-GB"/>
        </w:rPr>
      </w:pPr>
    </w:p>
    <w:p w:rsidR="00086FF6" w:rsidRPr="00D95B71" w:rsidRDefault="00086FF6" w:rsidP="00D95B71">
      <w:pPr>
        <w:shd w:val="clear" w:color="auto" w:fill="FFFFFF"/>
        <w:spacing w:line="288" w:lineRule="auto"/>
        <w:ind w:firstLine="567"/>
        <w:jc w:val="both"/>
        <w:rPr>
          <w:color w:val="000000"/>
          <w:spacing w:val="1"/>
          <w:sz w:val="28"/>
          <w:szCs w:val="28"/>
          <w:lang w:val="en-US"/>
        </w:rPr>
      </w:pPr>
      <w:r w:rsidRPr="00D95B71">
        <w:rPr>
          <w:color w:val="000000"/>
          <w:spacing w:val="4"/>
          <w:sz w:val="28"/>
          <w:szCs w:val="28"/>
          <w:lang w:val="en-US"/>
        </w:rPr>
        <w:t xml:space="preserve">Aldehydes and </w:t>
      </w:r>
      <w:r w:rsidRPr="00D95B71">
        <w:rPr>
          <w:noProof/>
          <w:color w:val="000000"/>
          <w:spacing w:val="4"/>
          <w:sz w:val="28"/>
          <w:szCs w:val="28"/>
          <w:lang w:val="en-US"/>
        </w:rPr>
        <w:t xml:space="preserve">ketones </w:t>
      </w:r>
      <w:r w:rsidRPr="00D95B71">
        <w:rPr>
          <w:color w:val="000000"/>
          <w:spacing w:val="4"/>
          <w:sz w:val="28"/>
          <w:szCs w:val="28"/>
          <w:lang w:val="en-US"/>
        </w:rPr>
        <w:t xml:space="preserve">are the compounds containing carbonyl group, C=O, </w:t>
      </w:r>
      <w:r w:rsidRPr="00D95B71">
        <w:rPr>
          <w:color w:val="000000"/>
          <w:spacing w:val="13"/>
          <w:sz w:val="28"/>
          <w:szCs w:val="28"/>
          <w:lang w:val="en-US"/>
        </w:rPr>
        <w:t>in their molecules. They can be regarded as the derivatives of formaldehyde,</w:t>
      </w:r>
      <w:r w:rsidR="006617E4" w:rsidRPr="00D95B71">
        <w:rPr>
          <w:color w:val="000000"/>
          <w:spacing w:val="13"/>
          <w:sz w:val="28"/>
          <w:szCs w:val="28"/>
          <w:lang w:val="en-US"/>
        </w:rPr>
        <w:t xml:space="preserve"> </w:t>
      </w:r>
      <w:r w:rsidR="00546A16" w:rsidRPr="00D95B71">
        <w:rPr>
          <w:color w:val="000000"/>
          <w:spacing w:val="10"/>
          <w:sz w:val="28"/>
          <w:szCs w:val="28"/>
          <w:lang w:val="en-US"/>
        </w:rPr>
        <w:t>=</w:t>
      </w:r>
      <w:r w:rsidRPr="00D95B71">
        <w:rPr>
          <w:color w:val="000000"/>
          <w:spacing w:val="10"/>
          <w:sz w:val="28"/>
          <w:szCs w:val="28"/>
          <w:lang w:val="en-US"/>
        </w:rPr>
        <w:t>C</w:t>
      </w:r>
      <w:r w:rsidR="006617E4" w:rsidRPr="00D95B71">
        <w:rPr>
          <w:color w:val="000000"/>
          <w:spacing w:val="10"/>
          <w:sz w:val="28"/>
          <w:szCs w:val="28"/>
          <w:lang w:val="en-US"/>
        </w:rPr>
        <w:t>=</w:t>
      </w:r>
      <w:r w:rsidRPr="00D95B71">
        <w:rPr>
          <w:color w:val="000000"/>
          <w:spacing w:val="10"/>
          <w:sz w:val="28"/>
          <w:szCs w:val="28"/>
          <w:lang w:val="en-US"/>
        </w:rPr>
        <w:t>O, an aldehyde</w:t>
      </w:r>
      <w:r w:rsidR="00522211" w:rsidRPr="00D95B71">
        <w:rPr>
          <w:color w:val="000000"/>
          <w:spacing w:val="10"/>
          <w:sz w:val="28"/>
          <w:szCs w:val="28"/>
          <w:lang w:val="en-US"/>
        </w:rPr>
        <w:t>,</w:t>
      </w:r>
      <w:r w:rsidRPr="00D95B71">
        <w:rPr>
          <w:color w:val="000000"/>
          <w:spacing w:val="10"/>
          <w:sz w:val="28"/>
          <w:szCs w:val="28"/>
          <w:lang w:val="en-US"/>
        </w:rPr>
        <w:t xml:space="preserve"> itself  that  is  obtained  by  the oxidation  of methane. </w:t>
      </w:r>
      <w:r w:rsidRPr="00D95B71">
        <w:rPr>
          <w:color w:val="000000"/>
          <w:spacing w:val="1"/>
          <w:sz w:val="28"/>
          <w:szCs w:val="28"/>
          <w:lang w:val="en-US"/>
        </w:rPr>
        <w:t xml:space="preserve">Formaldehyde is </w:t>
      </w:r>
      <w:r w:rsidR="00522211" w:rsidRPr="00D95B71">
        <w:rPr>
          <w:color w:val="000000"/>
          <w:spacing w:val="1"/>
          <w:sz w:val="28"/>
          <w:szCs w:val="28"/>
          <w:lang w:val="en-US"/>
        </w:rPr>
        <w:t>a</w:t>
      </w:r>
      <w:r w:rsidRPr="00D95B71">
        <w:rPr>
          <w:color w:val="000000"/>
          <w:spacing w:val="1"/>
          <w:sz w:val="28"/>
          <w:szCs w:val="28"/>
          <w:lang w:val="en-US"/>
        </w:rPr>
        <w:t xml:space="preserve"> simplest carbonyl compound. If one of the two hydrogen atoms of </w:t>
      </w:r>
      <w:r w:rsidRPr="00D95B71">
        <w:rPr>
          <w:color w:val="000000"/>
          <w:spacing w:val="6"/>
          <w:sz w:val="28"/>
          <w:szCs w:val="28"/>
          <w:lang w:val="en-US"/>
        </w:rPr>
        <w:t xml:space="preserve">formaldehyde is replaced by an alkyl or aryl group, another aldehyde is obtained. If </w:t>
      </w:r>
      <w:r w:rsidRPr="00D95B71">
        <w:rPr>
          <w:color w:val="000000"/>
          <w:spacing w:val="1"/>
          <w:sz w:val="28"/>
          <w:szCs w:val="28"/>
          <w:lang w:val="en-US"/>
        </w:rPr>
        <w:t xml:space="preserve">both hydrogens are replaced by either alkyl or aryl groups, or one by each, </w:t>
      </w:r>
      <w:r w:rsidRPr="00D95B71">
        <w:rPr>
          <w:noProof/>
          <w:color w:val="000000"/>
          <w:spacing w:val="1"/>
          <w:sz w:val="28"/>
          <w:szCs w:val="28"/>
          <w:lang w:val="en-US"/>
        </w:rPr>
        <w:t xml:space="preserve">a ketone </w:t>
      </w:r>
      <w:r w:rsidRPr="00D95B71">
        <w:rPr>
          <w:color w:val="000000"/>
          <w:spacing w:val="1"/>
          <w:sz w:val="28"/>
          <w:szCs w:val="28"/>
          <w:lang w:val="en-US"/>
        </w:rPr>
        <w:t>is obtained.</w:t>
      </w:r>
    </w:p>
    <w:p w:rsidR="00522211" w:rsidRPr="00D95B71" w:rsidRDefault="00522211" w:rsidP="00D95B71">
      <w:pPr>
        <w:shd w:val="clear" w:color="auto" w:fill="FFFFFF"/>
        <w:spacing w:line="288" w:lineRule="auto"/>
        <w:ind w:firstLine="567"/>
        <w:jc w:val="both"/>
        <w:rPr>
          <w:sz w:val="28"/>
          <w:szCs w:val="28"/>
          <w:lang w:val="en-US"/>
        </w:rPr>
      </w:pPr>
    </w:p>
    <w:p w:rsidR="00086FF6" w:rsidRPr="00D95B71" w:rsidRDefault="006F4940" w:rsidP="00D95B71">
      <w:pPr>
        <w:spacing w:line="288" w:lineRule="auto"/>
        <w:ind w:right="2"/>
        <w:jc w:val="center"/>
        <w:rPr>
          <w:sz w:val="28"/>
          <w:szCs w:val="28"/>
          <w:lang w:val="en-US"/>
        </w:rPr>
      </w:pPr>
      <w:r w:rsidRPr="00D95B71">
        <w:rPr>
          <w:noProof/>
          <w:sz w:val="28"/>
          <w:szCs w:val="28"/>
        </w:rPr>
        <w:drawing>
          <wp:inline distT="0" distB="0" distL="0" distR="0">
            <wp:extent cx="5055106" cy="835378"/>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srcRect/>
                    <a:stretch>
                      <a:fillRect/>
                    </a:stretch>
                  </pic:blipFill>
                  <pic:spPr bwMode="auto">
                    <a:xfrm>
                      <a:off x="0" y="0"/>
                      <a:ext cx="5054312" cy="835247"/>
                    </a:xfrm>
                    <a:prstGeom prst="rect">
                      <a:avLst/>
                    </a:prstGeom>
                    <a:noFill/>
                    <a:ln w="9525">
                      <a:noFill/>
                      <a:miter lim="800000"/>
                      <a:headEnd/>
                      <a:tailEnd/>
                    </a:ln>
                  </pic:spPr>
                </pic:pic>
              </a:graphicData>
            </a:graphic>
          </wp:inline>
        </w:drawing>
      </w:r>
    </w:p>
    <w:p w:rsidR="00522211" w:rsidRPr="00D95B71" w:rsidRDefault="00522211" w:rsidP="00D95B71">
      <w:pPr>
        <w:spacing w:line="288" w:lineRule="auto"/>
        <w:ind w:right="2"/>
        <w:jc w:val="center"/>
        <w:rPr>
          <w:sz w:val="28"/>
          <w:szCs w:val="28"/>
          <w:lang w:val="en-US"/>
        </w:rPr>
      </w:pPr>
    </w:p>
    <w:p w:rsidR="00086FF6" w:rsidRPr="00D95B71" w:rsidRDefault="00086FF6" w:rsidP="00D95B71">
      <w:pPr>
        <w:shd w:val="clear" w:color="auto" w:fill="FFFFFF"/>
        <w:spacing w:line="288" w:lineRule="auto"/>
        <w:ind w:firstLine="567"/>
        <w:jc w:val="both"/>
        <w:rPr>
          <w:sz w:val="28"/>
          <w:szCs w:val="28"/>
          <w:lang w:val="en-US"/>
        </w:rPr>
      </w:pPr>
      <w:r w:rsidRPr="00D95B71">
        <w:rPr>
          <w:color w:val="000000"/>
          <w:spacing w:val="11"/>
          <w:sz w:val="28"/>
          <w:szCs w:val="28"/>
          <w:lang w:val="en-US"/>
        </w:rPr>
        <w:t xml:space="preserve">Thus, aldehydes are represented by the general formula RCHO (in </w:t>
      </w:r>
      <w:r w:rsidRPr="00D95B71">
        <w:rPr>
          <w:color w:val="000000"/>
          <w:spacing w:val="8"/>
          <w:sz w:val="28"/>
          <w:szCs w:val="28"/>
          <w:lang w:val="en-US"/>
        </w:rPr>
        <w:t xml:space="preserve">formaldehyde, R is H). The characteristic functional group of the aldehydes is </w:t>
      </w:r>
      <w:r w:rsidR="00522211" w:rsidRPr="00D95B71">
        <w:rPr>
          <w:color w:val="000000"/>
          <w:sz w:val="28"/>
          <w:szCs w:val="28"/>
          <w:lang w:val="en-US"/>
        </w:rPr>
        <w:t>O-</w:t>
      </w:r>
      <w:r w:rsidRPr="00D95B71">
        <w:rPr>
          <w:color w:val="000000"/>
          <w:spacing w:val="4"/>
          <w:sz w:val="28"/>
          <w:szCs w:val="28"/>
          <w:lang w:val="en-US"/>
        </w:rPr>
        <w:t>C</w:t>
      </w:r>
      <w:r w:rsidR="00522211" w:rsidRPr="00D95B71">
        <w:rPr>
          <w:color w:val="000000"/>
          <w:spacing w:val="4"/>
          <w:sz w:val="28"/>
          <w:szCs w:val="28"/>
          <w:lang w:val="en-US"/>
        </w:rPr>
        <w:t>-</w:t>
      </w:r>
      <w:r w:rsidRPr="00D95B71">
        <w:rPr>
          <w:color w:val="000000"/>
          <w:spacing w:val="4"/>
          <w:sz w:val="28"/>
          <w:szCs w:val="28"/>
          <w:lang w:val="en-US"/>
        </w:rPr>
        <w:t>H</w:t>
      </w:r>
      <w:r w:rsidR="00522211" w:rsidRPr="00D95B71">
        <w:rPr>
          <w:color w:val="000000"/>
          <w:spacing w:val="4"/>
          <w:sz w:val="28"/>
          <w:szCs w:val="28"/>
          <w:lang w:val="en-US"/>
        </w:rPr>
        <w:t>,</w:t>
      </w:r>
      <w:r w:rsidRPr="00D95B71">
        <w:rPr>
          <w:color w:val="000000"/>
          <w:spacing w:val="4"/>
          <w:sz w:val="28"/>
          <w:szCs w:val="28"/>
          <w:lang w:val="en-US"/>
        </w:rPr>
        <w:t xml:space="preserve"> which is known as </w:t>
      </w:r>
      <w:r w:rsidRPr="00D95B71">
        <w:rPr>
          <w:noProof/>
          <w:color w:val="000000"/>
          <w:spacing w:val="4"/>
          <w:sz w:val="28"/>
          <w:szCs w:val="28"/>
          <w:lang w:val="en-US"/>
        </w:rPr>
        <w:t xml:space="preserve">a formyl </w:t>
      </w:r>
      <w:r w:rsidRPr="00D95B71">
        <w:rPr>
          <w:color w:val="000000"/>
          <w:spacing w:val="4"/>
          <w:sz w:val="28"/>
          <w:szCs w:val="28"/>
          <w:lang w:val="en-US"/>
        </w:rPr>
        <w:t xml:space="preserve">group. The aldehyde function (the </w:t>
      </w:r>
      <w:r w:rsidRPr="00D95B71">
        <w:rPr>
          <w:noProof/>
          <w:color w:val="000000"/>
          <w:spacing w:val="4"/>
          <w:sz w:val="28"/>
          <w:szCs w:val="28"/>
          <w:lang w:val="en-US"/>
        </w:rPr>
        <w:t xml:space="preserve">formyl </w:t>
      </w:r>
      <w:r w:rsidRPr="00D95B71">
        <w:rPr>
          <w:color w:val="000000"/>
          <w:spacing w:val="4"/>
          <w:sz w:val="28"/>
          <w:szCs w:val="28"/>
          <w:lang w:val="en-US"/>
        </w:rPr>
        <w:t xml:space="preserve">group) </w:t>
      </w:r>
      <w:r w:rsidRPr="00D95B71">
        <w:rPr>
          <w:color w:val="000000"/>
          <w:spacing w:val="13"/>
          <w:sz w:val="28"/>
          <w:szCs w:val="28"/>
          <w:lang w:val="en-US"/>
        </w:rPr>
        <w:t xml:space="preserve">always occurs at the end of a chain. The </w:t>
      </w:r>
      <w:r w:rsidRPr="00D95B71">
        <w:rPr>
          <w:noProof/>
          <w:color w:val="000000"/>
          <w:spacing w:val="13"/>
          <w:sz w:val="28"/>
          <w:szCs w:val="28"/>
          <w:lang w:val="en-US"/>
        </w:rPr>
        <w:t xml:space="preserve">ketones </w:t>
      </w:r>
      <w:r w:rsidRPr="00D95B71">
        <w:rPr>
          <w:color w:val="000000"/>
          <w:spacing w:val="13"/>
          <w:sz w:val="28"/>
          <w:szCs w:val="28"/>
          <w:lang w:val="en-US"/>
        </w:rPr>
        <w:t xml:space="preserve">are represented by the general </w:t>
      </w:r>
      <w:r w:rsidRPr="00D95B71">
        <w:rPr>
          <w:color w:val="000000"/>
          <w:spacing w:val="6"/>
          <w:sz w:val="28"/>
          <w:szCs w:val="28"/>
          <w:lang w:val="en-US"/>
        </w:rPr>
        <w:t>formula RCOR</w:t>
      </w:r>
      <w:r w:rsidR="00522211" w:rsidRPr="00D95B71">
        <w:rPr>
          <w:color w:val="000000"/>
          <w:spacing w:val="6"/>
          <w:sz w:val="28"/>
          <w:szCs w:val="28"/>
          <w:lang w:val="en-US"/>
        </w:rPr>
        <w:sym w:font="Symbol" w:char="F0A2"/>
      </w:r>
      <w:r w:rsidRPr="00D95B71">
        <w:rPr>
          <w:color w:val="000000"/>
          <w:spacing w:val="6"/>
          <w:sz w:val="28"/>
          <w:szCs w:val="28"/>
          <w:lang w:val="en-US"/>
        </w:rPr>
        <w:t xml:space="preserve">, where R and R' may be aliphatic or aromatic; they may be same or </w:t>
      </w:r>
      <w:r w:rsidRPr="00D95B71">
        <w:rPr>
          <w:color w:val="000000"/>
          <w:spacing w:val="3"/>
          <w:sz w:val="28"/>
          <w:szCs w:val="28"/>
          <w:lang w:val="en-US"/>
        </w:rPr>
        <w:t xml:space="preserve">different. The characteristic functional group of </w:t>
      </w:r>
      <w:r w:rsidRPr="00D95B71">
        <w:rPr>
          <w:noProof/>
          <w:color w:val="000000"/>
          <w:spacing w:val="3"/>
          <w:sz w:val="28"/>
          <w:szCs w:val="28"/>
          <w:lang w:val="en-US"/>
        </w:rPr>
        <w:t xml:space="preserve">ketones </w:t>
      </w:r>
      <w:r w:rsidRPr="00D95B71">
        <w:rPr>
          <w:color w:val="000000"/>
          <w:spacing w:val="3"/>
          <w:sz w:val="28"/>
          <w:szCs w:val="28"/>
          <w:lang w:val="en-US"/>
        </w:rPr>
        <w:t xml:space="preserve">is </w:t>
      </w:r>
      <w:r w:rsidR="00480C79" w:rsidRPr="00D95B71">
        <w:rPr>
          <w:color w:val="000000"/>
          <w:spacing w:val="3"/>
          <w:sz w:val="28"/>
          <w:szCs w:val="28"/>
          <w:lang w:val="en-US"/>
        </w:rPr>
        <w:t>–C-</w:t>
      </w:r>
      <w:r w:rsidRPr="00D95B71">
        <w:rPr>
          <w:color w:val="000000"/>
          <w:spacing w:val="3"/>
          <w:sz w:val="28"/>
          <w:szCs w:val="28"/>
          <w:lang w:val="en-US"/>
        </w:rPr>
        <w:t>, which is comm</w:t>
      </w:r>
      <w:r w:rsidRPr="00D95B71">
        <w:rPr>
          <w:color w:val="000000"/>
          <w:spacing w:val="3"/>
          <w:sz w:val="28"/>
          <w:szCs w:val="28"/>
          <w:lang w:val="en-US"/>
        </w:rPr>
        <w:softHyphen/>
      </w:r>
      <w:r w:rsidRPr="00D95B71">
        <w:rPr>
          <w:color w:val="000000"/>
          <w:spacing w:val="4"/>
          <w:sz w:val="28"/>
          <w:szCs w:val="28"/>
          <w:lang w:val="en-US"/>
        </w:rPr>
        <w:t>only known as the keto group. It always occurs inside a chain.</w:t>
      </w:r>
    </w:p>
    <w:p w:rsidR="00086FF6" w:rsidRPr="00D95B71" w:rsidRDefault="00086FF6" w:rsidP="00D95B71">
      <w:pPr>
        <w:shd w:val="clear" w:color="auto" w:fill="FFFFFF"/>
        <w:spacing w:line="288" w:lineRule="auto"/>
        <w:ind w:firstLine="540"/>
        <w:rPr>
          <w:b/>
          <w:color w:val="000000"/>
          <w:spacing w:val="10"/>
          <w:sz w:val="28"/>
          <w:szCs w:val="28"/>
          <w:lang w:val="en-US"/>
        </w:rPr>
      </w:pPr>
      <w:r w:rsidRPr="00D95B71">
        <w:rPr>
          <w:b/>
          <w:color w:val="000000"/>
          <w:spacing w:val="9"/>
          <w:sz w:val="28"/>
          <w:szCs w:val="28"/>
          <w:lang w:val="en-US"/>
        </w:rPr>
        <w:t>Nomenclature</w:t>
      </w:r>
    </w:p>
    <w:p w:rsidR="00086FF6" w:rsidRPr="00D95B71" w:rsidRDefault="00086FF6" w:rsidP="00D95B71">
      <w:pPr>
        <w:spacing w:line="288" w:lineRule="auto"/>
        <w:ind w:firstLine="540"/>
        <w:jc w:val="both"/>
        <w:rPr>
          <w:color w:val="000000"/>
          <w:spacing w:val="7"/>
          <w:sz w:val="28"/>
          <w:szCs w:val="28"/>
          <w:lang w:val="en-US"/>
        </w:rPr>
      </w:pPr>
      <w:r w:rsidRPr="00D95B71">
        <w:rPr>
          <w:b/>
          <w:color w:val="000000"/>
          <w:spacing w:val="10"/>
          <w:sz w:val="28"/>
          <w:szCs w:val="28"/>
          <w:lang w:val="en-US"/>
        </w:rPr>
        <w:t>Aldehydes.</w:t>
      </w:r>
      <w:r w:rsidRPr="00D95B71">
        <w:rPr>
          <w:color w:val="000000"/>
          <w:spacing w:val="10"/>
          <w:sz w:val="28"/>
          <w:szCs w:val="28"/>
          <w:lang w:val="en-US"/>
        </w:rPr>
        <w:t xml:space="preserve"> </w:t>
      </w:r>
      <w:r w:rsidRPr="00D95B71">
        <w:rPr>
          <w:i/>
          <w:iCs/>
          <w:color w:val="000000"/>
          <w:spacing w:val="10"/>
          <w:sz w:val="28"/>
          <w:szCs w:val="28"/>
          <w:lang w:val="en-US"/>
        </w:rPr>
        <w:t xml:space="preserve">The common names. </w:t>
      </w:r>
      <w:r w:rsidRPr="00D95B71">
        <w:rPr>
          <w:color w:val="000000"/>
          <w:spacing w:val="10"/>
          <w:sz w:val="28"/>
          <w:szCs w:val="28"/>
          <w:lang w:val="en-US"/>
        </w:rPr>
        <w:t xml:space="preserve">The names of the simple aldehydes are </w:t>
      </w:r>
      <w:r w:rsidRPr="00D95B71">
        <w:rPr>
          <w:color w:val="000000"/>
          <w:spacing w:val="5"/>
          <w:sz w:val="28"/>
          <w:szCs w:val="28"/>
          <w:lang w:val="en-US"/>
        </w:rPr>
        <w:t xml:space="preserve">derived from the names of the corresponding carboxylic acids by replacing the suffix </w:t>
      </w:r>
      <w:r w:rsidRPr="00D95B71">
        <w:rPr>
          <w:color w:val="000000"/>
          <w:spacing w:val="7"/>
          <w:sz w:val="28"/>
          <w:szCs w:val="28"/>
          <w:lang w:val="en-US"/>
        </w:rPr>
        <w:t>-ic (or -oic) acid by -aldehyde. For example,</w:t>
      </w:r>
    </w:p>
    <w:p w:rsidR="00086FF6" w:rsidRPr="00D95B71" w:rsidRDefault="006F4940" w:rsidP="00D95B71">
      <w:pPr>
        <w:spacing w:line="288" w:lineRule="auto"/>
        <w:ind w:right="2"/>
        <w:jc w:val="center"/>
        <w:rPr>
          <w:sz w:val="28"/>
          <w:szCs w:val="28"/>
        </w:rPr>
      </w:pPr>
      <w:r w:rsidRPr="00D95B71">
        <w:rPr>
          <w:noProof/>
          <w:sz w:val="28"/>
          <w:szCs w:val="28"/>
        </w:rPr>
        <w:drawing>
          <wp:inline distT="0" distB="0" distL="0" distR="0">
            <wp:extent cx="3938567" cy="1772355"/>
            <wp:effectExtent l="19050" t="0" r="4783"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a:stretch>
                      <a:fillRect/>
                    </a:stretch>
                  </pic:blipFill>
                  <pic:spPr bwMode="auto">
                    <a:xfrm>
                      <a:off x="0" y="0"/>
                      <a:ext cx="3940757" cy="1773340"/>
                    </a:xfrm>
                    <a:prstGeom prst="rect">
                      <a:avLst/>
                    </a:prstGeom>
                    <a:noFill/>
                    <a:ln w="9525">
                      <a:noFill/>
                      <a:miter lim="800000"/>
                      <a:headEnd/>
                      <a:tailEnd/>
                    </a:ln>
                  </pic:spPr>
                </pic:pic>
              </a:graphicData>
            </a:graphic>
          </wp:inline>
        </w:drawing>
      </w:r>
    </w:p>
    <w:p w:rsidR="00480C79" w:rsidRPr="00D95B71" w:rsidRDefault="00480C79" w:rsidP="00D95B71">
      <w:pPr>
        <w:shd w:val="clear" w:color="auto" w:fill="FFFFFF"/>
        <w:spacing w:line="288" w:lineRule="auto"/>
        <w:ind w:right="2"/>
        <w:jc w:val="both"/>
        <w:rPr>
          <w:color w:val="000000"/>
          <w:spacing w:val="7"/>
          <w:sz w:val="28"/>
          <w:szCs w:val="28"/>
          <w:lang w:val="en-US"/>
        </w:rPr>
      </w:pPr>
    </w:p>
    <w:p w:rsidR="00086FF6" w:rsidRPr="00D95B71" w:rsidRDefault="00086FF6" w:rsidP="00D95B71">
      <w:pPr>
        <w:shd w:val="clear" w:color="auto" w:fill="FFFFFF"/>
        <w:spacing w:line="288" w:lineRule="auto"/>
        <w:ind w:right="2" w:firstLine="567"/>
        <w:jc w:val="both"/>
        <w:rPr>
          <w:sz w:val="28"/>
          <w:szCs w:val="28"/>
          <w:lang w:val="en-US"/>
        </w:rPr>
      </w:pPr>
      <w:r w:rsidRPr="00D95B71">
        <w:rPr>
          <w:color w:val="000000"/>
          <w:spacing w:val="7"/>
          <w:sz w:val="28"/>
          <w:szCs w:val="28"/>
          <w:lang w:val="en-US"/>
        </w:rPr>
        <w:t xml:space="preserve">The </w:t>
      </w:r>
      <w:r w:rsidR="00480C79" w:rsidRPr="00D95B71">
        <w:rPr>
          <w:color w:val="000000"/>
          <w:spacing w:val="7"/>
          <w:sz w:val="28"/>
          <w:szCs w:val="28"/>
          <w:lang w:val="en-US"/>
        </w:rPr>
        <w:t>substituent</w:t>
      </w:r>
      <w:r w:rsidRPr="00D95B71">
        <w:rPr>
          <w:color w:val="000000"/>
          <w:spacing w:val="7"/>
          <w:sz w:val="28"/>
          <w:szCs w:val="28"/>
          <w:lang w:val="en-US"/>
        </w:rPr>
        <w:t xml:space="preserve"> are prefixed using the Greek letters, </w:t>
      </w:r>
      <w:r w:rsidRPr="00D95B71">
        <w:rPr>
          <w:i/>
          <w:iCs/>
          <w:color w:val="000000"/>
          <w:spacing w:val="7"/>
          <w:sz w:val="28"/>
          <w:szCs w:val="28"/>
          <w:lang w:val="en-US"/>
        </w:rPr>
        <w:t xml:space="preserve">a-, β-, y-, 5-, </w:t>
      </w:r>
      <w:r w:rsidRPr="00D95B71">
        <w:rPr>
          <w:color w:val="000000"/>
          <w:spacing w:val="7"/>
          <w:sz w:val="28"/>
          <w:szCs w:val="28"/>
          <w:lang w:val="en-US"/>
        </w:rPr>
        <w:t xml:space="preserve">etc., to indicate </w:t>
      </w:r>
      <w:r w:rsidRPr="00D95B71">
        <w:rPr>
          <w:color w:val="000000"/>
          <w:spacing w:val="5"/>
          <w:sz w:val="28"/>
          <w:szCs w:val="28"/>
          <w:lang w:val="en-US"/>
        </w:rPr>
        <w:t xml:space="preserve">their positions in the chain, which begin from the carbon atom next to the carbonyl </w:t>
      </w:r>
      <w:r w:rsidRPr="00D95B71">
        <w:rPr>
          <w:color w:val="000000"/>
          <w:spacing w:val="2"/>
          <w:sz w:val="28"/>
          <w:szCs w:val="28"/>
          <w:lang w:val="en-US"/>
        </w:rPr>
        <w:t>group.</w:t>
      </w:r>
    </w:p>
    <w:p w:rsidR="00086FF6" w:rsidRPr="00D95B71" w:rsidRDefault="006F4940" w:rsidP="00D95B71">
      <w:pPr>
        <w:spacing w:line="288" w:lineRule="auto"/>
        <w:ind w:right="2"/>
        <w:jc w:val="center"/>
        <w:rPr>
          <w:sz w:val="28"/>
          <w:szCs w:val="28"/>
        </w:rPr>
      </w:pPr>
      <w:r w:rsidRPr="00D95B71">
        <w:rPr>
          <w:noProof/>
          <w:sz w:val="28"/>
          <w:szCs w:val="28"/>
        </w:rPr>
        <w:drawing>
          <wp:inline distT="0" distB="0" distL="0" distR="0">
            <wp:extent cx="4880366" cy="835378"/>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srcRect/>
                    <a:stretch>
                      <a:fillRect/>
                    </a:stretch>
                  </pic:blipFill>
                  <pic:spPr bwMode="auto">
                    <a:xfrm>
                      <a:off x="0" y="0"/>
                      <a:ext cx="4889897" cy="837009"/>
                    </a:xfrm>
                    <a:prstGeom prst="rect">
                      <a:avLst/>
                    </a:prstGeom>
                    <a:noFill/>
                    <a:ln w="9525">
                      <a:noFill/>
                      <a:miter lim="800000"/>
                      <a:headEnd/>
                      <a:tailEnd/>
                    </a:ln>
                  </pic:spPr>
                </pic:pic>
              </a:graphicData>
            </a:graphic>
          </wp:inline>
        </w:drawing>
      </w:r>
    </w:p>
    <w:p w:rsidR="00086FF6" w:rsidRPr="00D95B71" w:rsidRDefault="00086FF6" w:rsidP="00D95B71">
      <w:pPr>
        <w:shd w:val="clear" w:color="auto" w:fill="FFFFFF"/>
        <w:spacing w:line="288" w:lineRule="auto"/>
        <w:ind w:left="10" w:firstLine="557"/>
        <w:jc w:val="both"/>
        <w:rPr>
          <w:i/>
          <w:iCs/>
          <w:color w:val="000000"/>
          <w:spacing w:val="1"/>
          <w:sz w:val="28"/>
          <w:szCs w:val="28"/>
        </w:rPr>
      </w:pPr>
    </w:p>
    <w:p w:rsidR="00086FF6" w:rsidRPr="00D95B71" w:rsidRDefault="00086FF6" w:rsidP="00D95B71">
      <w:pPr>
        <w:shd w:val="clear" w:color="auto" w:fill="FFFFFF"/>
        <w:spacing w:line="288" w:lineRule="auto"/>
        <w:ind w:left="10" w:firstLine="557"/>
        <w:jc w:val="both"/>
        <w:rPr>
          <w:sz w:val="28"/>
          <w:szCs w:val="28"/>
          <w:lang w:val="en-US"/>
        </w:rPr>
      </w:pPr>
      <w:r w:rsidRPr="00D95B71">
        <w:rPr>
          <w:i/>
          <w:iCs/>
          <w:color w:val="000000"/>
          <w:spacing w:val="1"/>
          <w:sz w:val="28"/>
          <w:szCs w:val="28"/>
          <w:lang w:val="en-US"/>
        </w:rPr>
        <w:t xml:space="preserve">The IUPAC names. </w:t>
      </w:r>
      <w:r w:rsidRPr="00D95B71">
        <w:rPr>
          <w:color w:val="000000"/>
          <w:spacing w:val="1"/>
          <w:sz w:val="28"/>
          <w:szCs w:val="28"/>
          <w:lang w:val="en-US"/>
        </w:rPr>
        <w:t xml:space="preserve">In the IUPAC system the name of an aliphatic aldehyde is </w:t>
      </w:r>
      <w:r w:rsidRPr="00D95B71">
        <w:rPr>
          <w:color w:val="000000"/>
          <w:spacing w:val="5"/>
          <w:sz w:val="28"/>
          <w:szCs w:val="28"/>
          <w:lang w:val="en-US"/>
        </w:rPr>
        <w:t xml:space="preserve">derived from the name of the parent alkane having the same number of carbon atoms, </w:t>
      </w:r>
      <w:r w:rsidRPr="00D95B71">
        <w:rPr>
          <w:color w:val="000000"/>
          <w:spacing w:val="8"/>
          <w:sz w:val="28"/>
          <w:szCs w:val="28"/>
          <w:lang w:val="en-US"/>
        </w:rPr>
        <w:t xml:space="preserve">by replacing the ending -e of the name of the alkane with -al. Since the aldehyde group is always at the end of the chain, there is no need to indicate its position. </w:t>
      </w:r>
      <w:r w:rsidRPr="00D95B71">
        <w:rPr>
          <w:color w:val="000000"/>
          <w:spacing w:val="5"/>
          <w:sz w:val="28"/>
          <w:szCs w:val="28"/>
          <w:lang w:val="en-US"/>
        </w:rPr>
        <w:t xml:space="preserve">However, the positions of the substituents (if any) are indicated by numbers starting </w:t>
      </w:r>
      <w:r w:rsidRPr="00D95B71">
        <w:rPr>
          <w:color w:val="000000"/>
          <w:spacing w:val="9"/>
          <w:sz w:val="28"/>
          <w:szCs w:val="28"/>
          <w:lang w:val="en-US"/>
        </w:rPr>
        <w:t xml:space="preserve">from the aldehydic carbon (not from the next carbon as was done in the case of </w:t>
      </w:r>
      <w:r w:rsidRPr="00D95B71">
        <w:rPr>
          <w:color w:val="000000"/>
          <w:sz w:val="28"/>
          <w:szCs w:val="28"/>
          <w:lang w:val="en-US"/>
        </w:rPr>
        <w:t>common names).</w:t>
      </w:r>
    </w:p>
    <w:p w:rsidR="00086FF6" w:rsidRPr="00D95B71" w:rsidRDefault="006F4940" w:rsidP="00D95B71">
      <w:pPr>
        <w:spacing w:line="288" w:lineRule="auto"/>
        <w:ind w:right="2"/>
        <w:jc w:val="center"/>
        <w:rPr>
          <w:sz w:val="28"/>
          <w:szCs w:val="28"/>
        </w:rPr>
      </w:pPr>
      <w:r w:rsidRPr="00D95B71">
        <w:rPr>
          <w:noProof/>
          <w:sz w:val="28"/>
          <w:szCs w:val="28"/>
        </w:rPr>
        <w:drawing>
          <wp:inline distT="0" distB="0" distL="0" distR="0">
            <wp:extent cx="4766962" cy="8128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4800601" cy="818536"/>
                    </a:xfrm>
                    <a:prstGeom prst="rect">
                      <a:avLst/>
                    </a:prstGeom>
                    <a:noFill/>
                    <a:ln w="9525">
                      <a:noFill/>
                      <a:miter lim="800000"/>
                      <a:headEnd/>
                      <a:tailEnd/>
                    </a:ln>
                  </pic:spPr>
                </pic:pic>
              </a:graphicData>
            </a:graphic>
          </wp:inline>
        </w:drawing>
      </w:r>
    </w:p>
    <w:p w:rsidR="00522211" w:rsidRPr="00D95B71" w:rsidRDefault="00522211" w:rsidP="00D95B71">
      <w:pPr>
        <w:shd w:val="clear" w:color="auto" w:fill="FFFFFF"/>
        <w:spacing w:line="288" w:lineRule="auto"/>
        <w:ind w:right="2" w:firstLine="567"/>
        <w:jc w:val="both"/>
        <w:rPr>
          <w:b/>
          <w:noProof/>
          <w:color w:val="000000"/>
          <w:spacing w:val="7"/>
          <w:sz w:val="28"/>
          <w:szCs w:val="28"/>
          <w:lang w:val="en-US"/>
        </w:rPr>
      </w:pPr>
    </w:p>
    <w:p w:rsidR="00086FF6" w:rsidRPr="00D95B71" w:rsidRDefault="00086FF6" w:rsidP="00D95B71">
      <w:pPr>
        <w:shd w:val="clear" w:color="auto" w:fill="FFFFFF"/>
        <w:spacing w:line="288" w:lineRule="auto"/>
        <w:ind w:right="2" w:firstLine="567"/>
        <w:jc w:val="both"/>
        <w:rPr>
          <w:sz w:val="28"/>
          <w:szCs w:val="28"/>
          <w:lang w:val="en-US"/>
        </w:rPr>
      </w:pPr>
      <w:r w:rsidRPr="00D95B71">
        <w:rPr>
          <w:b/>
          <w:noProof/>
          <w:color w:val="000000"/>
          <w:spacing w:val="7"/>
          <w:sz w:val="28"/>
          <w:szCs w:val="28"/>
          <w:lang w:val="en-US"/>
        </w:rPr>
        <w:t>Ketones.</w:t>
      </w:r>
      <w:r w:rsidRPr="00D95B71">
        <w:rPr>
          <w:noProof/>
          <w:color w:val="000000"/>
          <w:spacing w:val="7"/>
          <w:sz w:val="28"/>
          <w:szCs w:val="28"/>
          <w:lang w:val="en-US"/>
        </w:rPr>
        <w:t xml:space="preserve"> </w:t>
      </w:r>
      <w:r w:rsidRPr="00D95B71">
        <w:rPr>
          <w:i/>
          <w:iCs/>
          <w:noProof/>
          <w:color w:val="000000"/>
          <w:spacing w:val="7"/>
          <w:sz w:val="28"/>
          <w:szCs w:val="28"/>
          <w:lang w:val="en-US"/>
        </w:rPr>
        <w:t xml:space="preserve">The </w:t>
      </w:r>
      <w:r w:rsidRPr="00D95B71">
        <w:rPr>
          <w:i/>
          <w:iCs/>
          <w:color w:val="000000"/>
          <w:spacing w:val="7"/>
          <w:sz w:val="28"/>
          <w:szCs w:val="28"/>
          <w:lang w:val="en-US"/>
        </w:rPr>
        <w:t xml:space="preserve">common names. </w:t>
      </w:r>
      <w:r w:rsidRPr="00D95B71">
        <w:rPr>
          <w:color w:val="000000"/>
          <w:spacing w:val="7"/>
          <w:sz w:val="28"/>
          <w:szCs w:val="28"/>
          <w:lang w:val="en-US"/>
        </w:rPr>
        <w:t xml:space="preserve">The simple </w:t>
      </w:r>
      <w:r w:rsidRPr="00D95B71">
        <w:rPr>
          <w:noProof/>
          <w:color w:val="000000"/>
          <w:spacing w:val="7"/>
          <w:sz w:val="28"/>
          <w:szCs w:val="28"/>
          <w:lang w:val="en-US"/>
        </w:rPr>
        <w:t xml:space="preserve">ketones </w:t>
      </w:r>
      <w:r w:rsidRPr="00D95B71">
        <w:rPr>
          <w:color w:val="000000"/>
          <w:spacing w:val="7"/>
          <w:sz w:val="28"/>
          <w:szCs w:val="28"/>
          <w:lang w:val="en-US"/>
        </w:rPr>
        <w:t xml:space="preserve">are named by listing the names of the two groups attached to the carbonyl group separately in alphabetical </w:t>
      </w:r>
      <w:r w:rsidRPr="00D95B71">
        <w:rPr>
          <w:color w:val="000000"/>
          <w:spacing w:val="6"/>
          <w:sz w:val="28"/>
          <w:szCs w:val="28"/>
          <w:lang w:val="en-US"/>
        </w:rPr>
        <w:t xml:space="preserve">order, followed by the word </w:t>
      </w:r>
      <w:r w:rsidRPr="00D95B71">
        <w:rPr>
          <w:noProof/>
          <w:color w:val="000000"/>
          <w:spacing w:val="6"/>
          <w:sz w:val="28"/>
          <w:szCs w:val="28"/>
          <w:lang w:val="en-US"/>
        </w:rPr>
        <w:t xml:space="preserve">ketone. </w:t>
      </w:r>
      <w:r w:rsidRPr="00D95B71">
        <w:rPr>
          <w:color w:val="000000"/>
          <w:spacing w:val="6"/>
          <w:sz w:val="28"/>
          <w:szCs w:val="28"/>
          <w:lang w:val="en-US"/>
        </w:rPr>
        <w:t xml:space="preserve">For symmetrical </w:t>
      </w:r>
      <w:r w:rsidRPr="00D95B71">
        <w:rPr>
          <w:noProof/>
          <w:color w:val="000000"/>
          <w:spacing w:val="6"/>
          <w:sz w:val="28"/>
          <w:szCs w:val="28"/>
          <w:lang w:val="en-US"/>
        </w:rPr>
        <w:t xml:space="preserve">ketones </w:t>
      </w:r>
      <w:r w:rsidRPr="00D95B71">
        <w:rPr>
          <w:color w:val="000000"/>
          <w:spacing w:val="6"/>
          <w:sz w:val="28"/>
          <w:szCs w:val="28"/>
          <w:lang w:val="en-US"/>
        </w:rPr>
        <w:t>the prefix di- is used. The positions of the substituents (if any) are indicated by the Greek letters, as in the</w:t>
      </w:r>
      <w:r w:rsidR="00ED1316" w:rsidRPr="00D95B71">
        <w:rPr>
          <w:color w:val="000000"/>
          <w:spacing w:val="6"/>
          <w:sz w:val="28"/>
          <w:szCs w:val="28"/>
          <w:lang w:val="en-US"/>
        </w:rPr>
        <w:t xml:space="preserve"> </w:t>
      </w:r>
      <w:r w:rsidRPr="00D95B71">
        <w:rPr>
          <w:color w:val="000000"/>
          <w:spacing w:val="-1"/>
          <w:sz w:val="28"/>
          <w:szCs w:val="28"/>
          <w:lang w:val="en-US"/>
        </w:rPr>
        <w:t>case of aldehydes.</w:t>
      </w:r>
    </w:p>
    <w:p w:rsidR="00086FF6" w:rsidRPr="00D95B71" w:rsidRDefault="00086FF6" w:rsidP="00D95B71">
      <w:pPr>
        <w:shd w:val="clear" w:color="auto" w:fill="FFFFFF"/>
        <w:spacing w:line="288" w:lineRule="auto"/>
        <w:ind w:right="58" w:firstLine="567"/>
        <w:jc w:val="both"/>
        <w:rPr>
          <w:sz w:val="28"/>
          <w:szCs w:val="28"/>
          <w:lang w:val="en-US"/>
        </w:rPr>
      </w:pPr>
      <w:r w:rsidRPr="00D95B71">
        <w:rPr>
          <w:color w:val="000000"/>
          <w:spacing w:val="4"/>
          <w:sz w:val="28"/>
          <w:szCs w:val="28"/>
          <w:lang w:val="en-US"/>
        </w:rPr>
        <w:t xml:space="preserve">The </w:t>
      </w:r>
      <w:r w:rsidRPr="00D95B71">
        <w:rPr>
          <w:noProof/>
          <w:color w:val="000000"/>
          <w:spacing w:val="4"/>
          <w:sz w:val="28"/>
          <w:szCs w:val="28"/>
          <w:lang w:val="en-US"/>
        </w:rPr>
        <w:t xml:space="preserve">ketones </w:t>
      </w:r>
      <w:r w:rsidRPr="00D95B71">
        <w:rPr>
          <w:color w:val="000000"/>
          <w:spacing w:val="4"/>
          <w:sz w:val="28"/>
          <w:szCs w:val="28"/>
          <w:lang w:val="en-US"/>
        </w:rPr>
        <w:t xml:space="preserve">in which the carbonyl group is attached to a benzene ring, are also </w:t>
      </w:r>
      <w:r w:rsidRPr="00D95B71">
        <w:rPr>
          <w:color w:val="000000"/>
          <w:spacing w:val="5"/>
          <w:sz w:val="28"/>
          <w:szCs w:val="28"/>
          <w:lang w:val="en-US"/>
        </w:rPr>
        <w:t xml:space="preserve">named as </w:t>
      </w:r>
      <w:r w:rsidRPr="00D95B71">
        <w:rPr>
          <w:b/>
          <w:bCs/>
          <w:color w:val="000000"/>
          <w:spacing w:val="5"/>
          <w:sz w:val="28"/>
          <w:szCs w:val="28"/>
          <w:lang w:val="en-US"/>
        </w:rPr>
        <w:t xml:space="preserve">-phenone, </w:t>
      </w:r>
      <w:r w:rsidRPr="00D95B71">
        <w:rPr>
          <w:color w:val="000000"/>
          <w:spacing w:val="5"/>
          <w:sz w:val="28"/>
          <w:szCs w:val="28"/>
          <w:lang w:val="en-US"/>
        </w:rPr>
        <w:t>as shown above in parentheses.</w:t>
      </w:r>
    </w:p>
    <w:p w:rsidR="0094306A" w:rsidRPr="00D95B71" w:rsidRDefault="00086FF6" w:rsidP="00D95B71">
      <w:pPr>
        <w:shd w:val="clear" w:color="auto" w:fill="FFFFFF"/>
        <w:spacing w:line="288" w:lineRule="auto"/>
        <w:ind w:firstLine="567"/>
        <w:jc w:val="both"/>
        <w:rPr>
          <w:color w:val="000000"/>
          <w:spacing w:val="3"/>
          <w:sz w:val="28"/>
          <w:szCs w:val="28"/>
          <w:lang w:val="en-US"/>
        </w:rPr>
      </w:pPr>
      <w:r w:rsidRPr="00D95B71">
        <w:rPr>
          <w:i/>
          <w:iCs/>
          <w:color w:val="000000"/>
          <w:spacing w:val="2"/>
          <w:sz w:val="28"/>
          <w:szCs w:val="28"/>
          <w:lang w:val="en-US"/>
        </w:rPr>
        <w:t xml:space="preserve">The IUPAC names. </w:t>
      </w:r>
      <w:r w:rsidRPr="00D95B71">
        <w:rPr>
          <w:color w:val="000000"/>
          <w:spacing w:val="2"/>
          <w:sz w:val="28"/>
          <w:szCs w:val="28"/>
          <w:lang w:val="en-US"/>
        </w:rPr>
        <w:t xml:space="preserve">In the IUPAC system the names of the </w:t>
      </w:r>
      <w:r w:rsidRPr="00D95B71">
        <w:rPr>
          <w:noProof/>
          <w:color w:val="000000"/>
          <w:spacing w:val="2"/>
          <w:sz w:val="28"/>
          <w:szCs w:val="28"/>
          <w:lang w:val="en-US"/>
        </w:rPr>
        <w:t xml:space="preserve">ketones </w:t>
      </w:r>
      <w:r w:rsidRPr="00D95B71">
        <w:rPr>
          <w:color w:val="000000"/>
          <w:spacing w:val="2"/>
          <w:sz w:val="28"/>
          <w:szCs w:val="28"/>
          <w:lang w:val="en-US"/>
        </w:rPr>
        <w:t xml:space="preserve">are derived </w:t>
      </w:r>
      <w:r w:rsidRPr="00D95B71">
        <w:rPr>
          <w:color w:val="000000"/>
          <w:spacing w:val="8"/>
          <w:sz w:val="28"/>
          <w:szCs w:val="28"/>
          <w:lang w:val="en-US"/>
        </w:rPr>
        <w:t xml:space="preserve">from the names of the corresponding alkanes by replacing the ending </w:t>
      </w:r>
      <w:r w:rsidRPr="00D95B71">
        <w:rPr>
          <w:b/>
          <w:color w:val="000000"/>
          <w:spacing w:val="8"/>
          <w:sz w:val="28"/>
          <w:szCs w:val="28"/>
          <w:lang w:val="en-US"/>
        </w:rPr>
        <w:t>-e</w:t>
      </w:r>
      <w:r w:rsidRPr="00D95B71">
        <w:rPr>
          <w:color w:val="000000"/>
          <w:spacing w:val="8"/>
          <w:sz w:val="28"/>
          <w:szCs w:val="28"/>
          <w:lang w:val="en-US"/>
        </w:rPr>
        <w:t xml:space="preserve"> with -</w:t>
      </w:r>
      <w:r w:rsidRPr="00D95B71">
        <w:rPr>
          <w:b/>
          <w:color w:val="000000"/>
          <w:spacing w:val="8"/>
          <w:sz w:val="28"/>
          <w:szCs w:val="28"/>
          <w:lang w:val="en-US"/>
        </w:rPr>
        <w:t>one</w:t>
      </w:r>
      <w:r w:rsidRPr="00D95B71">
        <w:rPr>
          <w:color w:val="000000"/>
          <w:spacing w:val="8"/>
          <w:sz w:val="28"/>
          <w:szCs w:val="28"/>
          <w:lang w:val="en-US"/>
        </w:rPr>
        <w:t xml:space="preserve">. </w:t>
      </w:r>
      <w:r w:rsidRPr="00D95B71">
        <w:rPr>
          <w:color w:val="000000"/>
          <w:spacing w:val="7"/>
          <w:sz w:val="28"/>
          <w:szCs w:val="28"/>
          <w:lang w:val="en-US"/>
        </w:rPr>
        <w:t xml:space="preserve">The position of the keto group is indicated by numbering the parent chain from one </w:t>
      </w:r>
      <w:r w:rsidRPr="00D95B71">
        <w:rPr>
          <w:color w:val="000000"/>
          <w:spacing w:val="6"/>
          <w:sz w:val="28"/>
          <w:szCs w:val="28"/>
          <w:lang w:val="en-US"/>
        </w:rPr>
        <w:t xml:space="preserve">end so that the carbonyl group gets the lowest possible number (numbering is not </w:t>
      </w:r>
      <w:r w:rsidRPr="00D95B71">
        <w:rPr>
          <w:color w:val="000000"/>
          <w:spacing w:val="3"/>
          <w:sz w:val="28"/>
          <w:szCs w:val="28"/>
          <w:lang w:val="en-US"/>
        </w:rPr>
        <w:t>necessary for propanone and butanone unless some substituent is present).</w:t>
      </w:r>
    </w:p>
    <w:p w:rsidR="00086FF6" w:rsidRPr="00D95B71" w:rsidRDefault="00086FF6" w:rsidP="00D95B71">
      <w:pPr>
        <w:shd w:val="clear" w:color="auto" w:fill="FFFFFF"/>
        <w:spacing w:line="288" w:lineRule="auto"/>
        <w:ind w:firstLine="567"/>
        <w:jc w:val="both"/>
        <w:rPr>
          <w:color w:val="000000"/>
          <w:spacing w:val="3"/>
          <w:sz w:val="28"/>
          <w:szCs w:val="28"/>
          <w:lang w:val="en-US"/>
        </w:rPr>
      </w:pPr>
      <w:r w:rsidRPr="00D95B71">
        <w:rPr>
          <w:b/>
          <w:color w:val="000000"/>
          <w:spacing w:val="8"/>
          <w:sz w:val="28"/>
          <w:szCs w:val="28"/>
          <w:lang w:val="en-US"/>
        </w:rPr>
        <w:t xml:space="preserve">Preparation of Aldehydes and </w:t>
      </w:r>
      <w:r w:rsidRPr="00D95B71">
        <w:rPr>
          <w:b/>
          <w:noProof/>
          <w:color w:val="000000"/>
          <w:spacing w:val="8"/>
          <w:sz w:val="28"/>
          <w:szCs w:val="28"/>
          <w:lang w:val="en-US"/>
        </w:rPr>
        <w:t>Ketones</w:t>
      </w:r>
      <w:r w:rsidR="0094306A" w:rsidRPr="00D95B71">
        <w:rPr>
          <w:b/>
          <w:noProof/>
          <w:color w:val="000000"/>
          <w:spacing w:val="8"/>
          <w:sz w:val="28"/>
          <w:szCs w:val="28"/>
          <w:lang w:val="en-US"/>
        </w:rPr>
        <w:t xml:space="preserve">. </w:t>
      </w:r>
      <w:r w:rsidRPr="00D95B71">
        <w:rPr>
          <w:color w:val="000000"/>
          <w:spacing w:val="4"/>
          <w:sz w:val="28"/>
          <w:szCs w:val="28"/>
          <w:lang w:val="en-US"/>
        </w:rPr>
        <w:t xml:space="preserve">Many aldehydes and </w:t>
      </w:r>
      <w:r w:rsidRPr="00D95B71">
        <w:rPr>
          <w:noProof/>
          <w:color w:val="000000"/>
          <w:spacing w:val="4"/>
          <w:sz w:val="28"/>
          <w:szCs w:val="28"/>
          <w:lang w:val="en-US"/>
        </w:rPr>
        <w:t xml:space="preserve">ketones </w:t>
      </w:r>
      <w:r w:rsidRPr="00D95B71">
        <w:rPr>
          <w:color w:val="000000"/>
          <w:spacing w:val="4"/>
          <w:sz w:val="28"/>
          <w:szCs w:val="28"/>
          <w:lang w:val="en-US"/>
        </w:rPr>
        <w:t xml:space="preserve">occur abundantly in nature and can be obtained </w:t>
      </w:r>
      <w:r w:rsidRPr="00D95B71">
        <w:rPr>
          <w:color w:val="000000"/>
          <w:spacing w:val="8"/>
          <w:sz w:val="28"/>
          <w:szCs w:val="28"/>
          <w:lang w:val="en-US"/>
        </w:rPr>
        <w:t xml:space="preserve">from the natural sources, while others can be prepared synthetically. Numerous </w:t>
      </w:r>
      <w:r w:rsidRPr="00D95B71">
        <w:rPr>
          <w:color w:val="000000"/>
          <w:spacing w:val="2"/>
          <w:sz w:val="28"/>
          <w:szCs w:val="28"/>
          <w:lang w:val="en-US"/>
        </w:rPr>
        <w:t xml:space="preserve">laboratory methods are available for the preparation of aldehydes and </w:t>
      </w:r>
      <w:r w:rsidRPr="00D95B71">
        <w:rPr>
          <w:noProof/>
          <w:color w:val="000000"/>
          <w:spacing w:val="2"/>
          <w:sz w:val="28"/>
          <w:szCs w:val="28"/>
          <w:lang w:val="en-US"/>
        </w:rPr>
        <w:t xml:space="preserve">ketones. </w:t>
      </w:r>
      <w:r w:rsidRPr="00D95B71">
        <w:rPr>
          <w:color w:val="000000"/>
          <w:spacing w:val="2"/>
          <w:sz w:val="28"/>
          <w:szCs w:val="28"/>
          <w:lang w:val="en-US"/>
        </w:rPr>
        <w:t xml:space="preserve">Some of </w:t>
      </w:r>
      <w:r w:rsidRPr="00D95B71">
        <w:rPr>
          <w:color w:val="000000"/>
          <w:spacing w:val="4"/>
          <w:sz w:val="28"/>
          <w:szCs w:val="28"/>
          <w:lang w:val="en-US"/>
        </w:rPr>
        <w:t xml:space="preserve">these methods yield the aldehydes and </w:t>
      </w:r>
      <w:r w:rsidRPr="00D95B71">
        <w:rPr>
          <w:noProof/>
          <w:color w:val="000000"/>
          <w:spacing w:val="4"/>
          <w:sz w:val="28"/>
          <w:szCs w:val="28"/>
          <w:lang w:val="en-US"/>
        </w:rPr>
        <w:t xml:space="preserve">ketones </w:t>
      </w:r>
      <w:r w:rsidR="00480C79" w:rsidRPr="00D95B71">
        <w:rPr>
          <w:noProof/>
          <w:color w:val="000000"/>
          <w:spacing w:val="4"/>
          <w:sz w:val="28"/>
          <w:szCs w:val="28"/>
          <w:lang w:val="en-US"/>
        </w:rPr>
        <w:t>w</w:t>
      </w:r>
      <w:r w:rsidRPr="00D95B71">
        <w:rPr>
          <w:color w:val="000000"/>
          <w:spacing w:val="4"/>
          <w:sz w:val="28"/>
          <w:szCs w:val="28"/>
          <w:lang w:val="en-US"/>
        </w:rPr>
        <w:t xml:space="preserve">ith the same number of carbon atoms </w:t>
      </w:r>
      <w:r w:rsidRPr="00D95B71">
        <w:rPr>
          <w:color w:val="000000"/>
          <w:spacing w:val="1"/>
          <w:sz w:val="28"/>
          <w:szCs w:val="28"/>
          <w:lang w:val="en-US"/>
        </w:rPr>
        <w:t xml:space="preserve">as the starting materials, while some other involve the formation of new carbon-carbon </w:t>
      </w:r>
      <w:r w:rsidRPr="00D95B71">
        <w:rPr>
          <w:color w:val="000000"/>
          <w:spacing w:val="5"/>
          <w:sz w:val="28"/>
          <w:szCs w:val="28"/>
          <w:lang w:val="en-US"/>
        </w:rPr>
        <w:t xml:space="preserve">bonds, and yield aldehydes and </w:t>
      </w:r>
      <w:r w:rsidRPr="00D95B71">
        <w:rPr>
          <w:noProof/>
          <w:color w:val="000000"/>
          <w:spacing w:val="5"/>
          <w:sz w:val="28"/>
          <w:szCs w:val="28"/>
          <w:lang w:val="en-US"/>
        </w:rPr>
        <w:t xml:space="preserve">ketones </w:t>
      </w:r>
      <w:r w:rsidRPr="00D95B71">
        <w:rPr>
          <w:color w:val="000000"/>
          <w:spacing w:val="5"/>
          <w:sz w:val="28"/>
          <w:szCs w:val="28"/>
          <w:lang w:val="en-US"/>
        </w:rPr>
        <w:t xml:space="preserve">with higher number of carbon atoms. The </w:t>
      </w:r>
      <w:r w:rsidRPr="00D95B71">
        <w:rPr>
          <w:color w:val="000000"/>
          <w:spacing w:val="6"/>
          <w:sz w:val="28"/>
          <w:szCs w:val="28"/>
          <w:lang w:val="en-US"/>
        </w:rPr>
        <w:t xml:space="preserve">production of aldehydes and </w:t>
      </w:r>
      <w:r w:rsidRPr="00D95B71">
        <w:rPr>
          <w:noProof/>
          <w:color w:val="000000"/>
          <w:spacing w:val="6"/>
          <w:sz w:val="28"/>
          <w:szCs w:val="28"/>
          <w:lang w:val="en-US"/>
        </w:rPr>
        <w:t xml:space="preserve">ketones </w:t>
      </w:r>
      <w:r w:rsidRPr="00D95B71">
        <w:rPr>
          <w:color w:val="000000"/>
          <w:spacing w:val="6"/>
          <w:sz w:val="28"/>
          <w:szCs w:val="28"/>
          <w:lang w:val="en-US"/>
        </w:rPr>
        <w:t xml:space="preserve">on the commercial scale generally involve the </w:t>
      </w:r>
      <w:r w:rsidRPr="00D95B71">
        <w:rPr>
          <w:color w:val="000000"/>
          <w:sz w:val="28"/>
          <w:szCs w:val="28"/>
          <w:lang w:val="en-US"/>
        </w:rPr>
        <w:t xml:space="preserve">same reactions as used in the laboratory, except that in some cases cheaper reagents, if </w:t>
      </w:r>
      <w:r w:rsidRPr="00D95B71">
        <w:rPr>
          <w:color w:val="000000"/>
          <w:spacing w:val="5"/>
          <w:sz w:val="28"/>
          <w:szCs w:val="28"/>
          <w:lang w:val="en-US"/>
        </w:rPr>
        <w:t xml:space="preserve">available, are used. For example, for the commercial, preparation of aldehydes and </w:t>
      </w:r>
      <w:r w:rsidRPr="00D95B71">
        <w:rPr>
          <w:noProof/>
          <w:color w:val="000000"/>
          <w:spacing w:val="10"/>
          <w:sz w:val="28"/>
          <w:szCs w:val="28"/>
          <w:lang w:val="en-US"/>
        </w:rPr>
        <w:t xml:space="preserve">ketones </w:t>
      </w:r>
      <w:r w:rsidRPr="00D95B71">
        <w:rPr>
          <w:color w:val="000000"/>
          <w:spacing w:val="10"/>
          <w:sz w:val="28"/>
          <w:szCs w:val="28"/>
          <w:lang w:val="en-US"/>
        </w:rPr>
        <w:t xml:space="preserve">from alcohols, oxygen from air is used as an oxidizing agent instead of </w:t>
      </w:r>
      <w:r w:rsidRPr="00D95B71">
        <w:rPr>
          <w:color w:val="000000"/>
          <w:spacing w:val="3"/>
          <w:sz w:val="28"/>
          <w:szCs w:val="28"/>
          <w:lang w:val="en-US"/>
        </w:rPr>
        <w:t>KMnO</w:t>
      </w:r>
      <w:r w:rsidRPr="00D95B71">
        <w:rPr>
          <w:color w:val="000000"/>
          <w:spacing w:val="3"/>
          <w:sz w:val="28"/>
          <w:szCs w:val="28"/>
          <w:vertAlign w:val="subscript"/>
          <w:lang w:val="en-US"/>
        </w:rPr>
        <w:t>4</w:t>
      </w:r>
      <w:r w:rsidRPr="00D95B71">
        <w:rPr>
          <w:color w:val="000000"/>
          <w:spacing w:val="3"/>
          <w:sz w:val="28"/>
          <w:szCs w:val="28"/>
          <w:lang w:val="en-US"/>
        </w:rPr>
        <w:t xml:space="preserve"> or </w:t>
      </w:r>
      <w:r w:rsidRPr="00D95B71">
        <w:rPr>
          <w:noProof/>
          <w:color w:val="000000"/>
          <w:spacing w:val="3"/>
          <w:sz w:val="28"/>
          <w:szCs w:val="28"/>
          <w:lang w:val="en-US"/>
        </w:rPr>
        <w:t>K</w:t>
      </w:r>
      <w:r w:rsidRPr="00D95B71">
        <w:rPr>
          <w:noProof/>
          <w:color w:val="000000"/>
          <w:spacing w:val="3"/>
          <w:sz w:val="28"/>
          <w:szCs w:val="28"/>
          <w:vertAlign w:val="subscript"/>
          <w:lang w:val="en-US"/>
        </w:rPr>
        <w:t>2</w:t>
      </w:r>
      <w:r w:rsidRPr="00D95B71">
        <w:rPr>
          <w:noProof/>
          <w:color w:val="000000"/>
          <w:spacing w:val="3"/>
          <w:sz w:val="28"/>
          <w:szCs w:val="28"/>
          <w:lang w:val="en-US"/>
        </w:rPr>
        <w:t>Cr</w:t>
      </w:r>
      <w:r w:rsidRPr="00D95B71">
        <w:rPr>
          <w:noProof/>
          <w:color w:val="000000"/>
          <w:spacing w:val="3"/>
          <w:sz w:val="28"/>
          <w:szCs w:val="28"/>
          <w:vertAlign w:val="subscript"/>
          <w:lang w:val="en-US"/>
        </w:rPr>
        <w:t>2</w:t>
      </w:r>
      <w:r w:rsidR="00522211" w:rsidRPr="00D95B71">
        <w:rPr>
          <w:noProof/>
          <w:color w:val="000000"/>
          <w:spacing w:val="3"/>
          <w:sz w:val="28"/>
          <w:szCs w:val="28"/>
          <w:lang w:val="en-US"/>
        </w:rPr>
        <w:t>O</w:t>
      </w:r>
      <w:r w:rsidRPr="00D95B71">
        <w:rPr>
          <w:noProof/>
          <w:color w:val="000000"/>
          <w:spacing w:val="3"/>
          <w:sz w:val="28"/>
          <w:szCs w:val="28"/>
          <w:vertAlign w:val="subscript"/>
          <w:lang w:val="en-US"/>
        </w:rPr>
        <w:t>7</w:t>
      </w:r>
      <w:r w:rsidRPr="00D95B71">
        <w:rPr>
          <w:noProof/>
          <w:color w:val="000000"/>
          <w:spacing w:val="3"/>
          <w:sz w:val="28"/>
          <w:szCs w:val="28"/>
          <w:lang w:val="en-US"/>
        </w:rPr>
        <w:t xml:space="preserve"> </w:t>
      </w:r>
      <w:r w:rsidRPr="00D95B71">
        <w:rPr>
          <w:color w:val="000000"/>
          <w:spacing w:val="3"/>
          <w:sz w:val="28"/>
          <w:szCs w:val="28"/>
          <w:lang w:val="en-US"/>
        </w:rPr>
        <w:t xml:space="preserve">which are commonly used </w:t>
      </w:r>
      <w:r w:rsidRPr="00D95B71">
        <w:rPr>
          <w:noProof/>
          <w:color w:val="000000"/>
          <w:spacing w:val="3"/>
          <w:sz w:val="28"/>
          <w:szCs w:val="28"/>
          <w:lang w:val="en-US"/>
        </w:rPr>
        <w:t xml:space="preserve">in the </w:t>
      </w:r>
      <w:r w:rsidRPr="00D95B71">
        <w:rPr>
          <w:color w:val="000000"/>
          <w:spacing w:val="3"/>
          <w:sz w:val="28"/>
          <w:szCs w:val="28"/>
          <w:lang w:val="en-US"/>
        </w:rPr>
        <w:t>laboratory.</w:t>
      </w:r>
    </w:p>
    <w:p w:rsidR="00086FF6" w:rsidRPr="00D95B71" w:rsidRDefault="00086FF6" w:rsidP="00D95B71">
      <w:pPr>
        <w:shd w:val="clear" w:color="auto" w:fill="FFFFFF"/>
        <w:spacing w:line="288" w:lineRule="auto"/>
        <w:ind w:right="2" w:firstLine="567"/>
        <w:jc w:val="both"/>
        <w:rPr>
          <w:color w:val="000000"/>
          <w:spacing w:val="4"/>
          <w:sz w:val="28"/>
          <w:szCs w:val="28"/>
          <w:lang w:val="en-US"/>
        </w:rPr>
      </w:pPr>
      <w:r w:rsidRPr="00D95B71">
        <w:rPr>
          <w:color w:val="000000"/>
          <w:spacing w:val="4"/>
          <w:sz w:val="28"/>
          <w:szCs w:val="28"/>
          <w:lang w:val="en-US"/>
        </w:rPr>
        <w:t xml:space="preserve">Only a few of the many laboratory methods available for the preparation of </w:t>
      </w:r>
      <w:r w:rsidRPr="00D95B71">
        <w:rPr>
          <w:color w:val="000000"/>
          <w:spacing w:val="5"/>
          <w:sz w:val="28"/>
          <w:szCs w:val="28"/>
          <w:lang w:val="en-US"/>
        </w:rPr>
        <w:t xml:space="preserve">aldehydes and </w:t>
      </w:r>
      <w:r w:rsidRPr="00D95B71">
        <w:rPr>
          <w:noProof/>
          <w:color w:val="000000"/>
          <w:spacing w:val="5"/>
          <w:sz w:val="28"/>
          <w:szCs w:val="28"/>
          <w:lang w:val="en-US"/>
        </w:rPr>
        <w:t xml:space="preserve">ketones </w:t>
      </w:r>
      <w:r w:rsidRPr="00D95B71">
        <w:rPr>
          <w:color w:val="000000"/>
          <w:spacing w:val="5"/>
          <w:sz w:val="28"/>
          <w:szCs w:val="28"/>
          <w:lang w:val="en-US"/>
        </w:rPr>
        <w:t xml:space="preserve">are being given here, Most of them are of specific nature, and </w:t>
      </w:r>
      <w:r w:rsidRPr="00D95B71">
        <w:rPr>
          <w:color w:val="000000"/>
          <w:spacing w:val="2"/>
          <w:sz w:val="28"/>
          <w:szCs w:val="28"/>
          <w:lang w:val="en-US"/>
        </w:rPr>
        <w:t xml:space="preserve">are used for the preparation of either aldehydes or </w:t>
      </w:r>
      <w:r w:rsidRPr="00D95B71">
        <w:rPr>
          <w:noProof/>
          <w:color w:val="000000"/>
          <w:spacing w:val="2"/>
          <w:sz w:val="28"/>
          <w:szCs w:val="28"/>
          <w:lang w:val="en-US"/>
        </w:rPr>
        <w:t xml:space="preserve">ketones </w:t>
      </w:r>
      <w:r w:rsidRPr="00D95B71">
        <w:rPr>
          <w:color w:val="000000"/>
          <w:spacing w:val="2"/>
          <w:sz w:val="28"/>
          <w:szCs w:val="28"/>
          <w:lang w:val="en-US"/>
        </w:rPr>
        <w:t xml:space="preserve">only, while the other are of </w:t>
      </w:r>
      <w:r w:rsidRPr="00D95B71">
        <w:rPr>
          <w:color w:val="000000"/>
          <w:spacing w:val="8"/>
          <w:sz w:val="28"/>
          <w:szCs w:val="28"/>
          <w:lang w:val="en-US"/>
        </w:rPr>
        <w:t xml:space="preserve">general nature and can be used for the preparation of both aldehydes and </w:t>
      </w:r>
      <w:r w:rsidRPr="00D95B71">
        <w:rPr>
          <w:noProof/>
          <w:color w:val="000000"/>
          <w:spacing w:val="8"/>
          <w:sz w:val="28"/>
          <w:szCs w:val="28"/>
          <w:lang w:val="en-US"/>
        </w:rPr>
        <w:t xml:space="preserve">ketones. </w:t>
      </w:r>
      <w:r w:rsidRPr="00D95B71">
        <w:rPr>
          <w:color w:val="000000"/>
          <w:spacing w:val="4"/>
          <w:sz w:val="28"/>
          <w:szCs w:val="28"/>
          <w:lang w:val="en-US"/>
        </w:rPr>
        <w:t>Some of these methods have already been discussed at various places in this text.</w:t>
      </w:r>
    </w:p>
    <w:p w:rsidR="00522211" w:rsidRPr="00D95B71" w:rsidRDefault="00522211" w:rsidP="00D95B71">
      <w:pPr>
        <w:shd w:val="clear" w:color="auto" w:fill="FFFFFF"/>
        <w:spacing w:line="288" w:lineRule="auto"/>
        <w:ind w:right="2" w:firstLine="540"/>
        <w:jc w:val="both"/>
        <w:rPr>
          <w:sz w:val="28"/>
          <w:szCs w:val="28"/>
          <w:lang w:val="en-US"/>
        </w:rPr>
      </w:pPr>
      <w:r w:rsidRPr="00D95B71">
        <w:rPr>
          <w:b/>
          <w:color w:val="000000"/>
          <w:spacing w:val="8"/>
          <w:sz w:val="28"/>
          <w:szCs w:val="28"/>
          <w:lang w:val="en-US"/>
        </w:rPr>
        <w:t>Oxidation of alkenes.</w:t>
      </w:r>
      <w:r w:rsidRPr="00D95B71">
        <w:rPr>
          <w:color w:val="000000"/>
          <w:spacing w:val="8"/>
          <w:sz w:val="28"/>
          <w:szCs w:val="28"/>
          <w:lang w:val="en-US"/>
        </w:rPr>
        <w:t xml:space="preserve"> Aldehydes and </w:t>
      </w:r>
      <w:r w:rsidRPr="00D95B71">
        <w:rPr>
          <w:noProof/>
          <w:color w:val="000000"/>
          <w:spacing w:val="8"/>
          <w:sz w:val="28"/>
          <w:szCs w:val="28"/>
          <w:lang w:val="en-US"/>
        </w:rPr>
        <w:t xml:space="preserve">ketones </w:t>
      </w:r>
      <w:r w:rsidRPr="00D95B71">
        <w:rPr>
          <w:color w:val="000000"/>
          <w:spacing w:val="8"/>
          <w:sz w:val="28"/>
          <w:szCs w:val="28"/>
          <w:lang w:val="en-US"/>
        </w:rPr>
        <w:t xml:space="preserve">may be prepared by the </w:t>
      </w:r>
      <w:r w:rsidRPr="00D95B71">
        <w:rPr>
          <w:noProof/>
          <w:color w:val="000000"/>
          <w:spacing w:val="5"/>
          <w:sz w:val="28"/>
          <w:szCs w:val="28"/>
          <w:lang w:val="en-US"/>
        </w:rPr>
        <w:t xml:space="preserve">oxidative </w:t>
      </w:r>
      <w:r w:rsidRPr="00D95B71">
        <w:rPr>
          <w:color w:val="000000"/>
          <w:spacing w:val="5"/>
          <w:sz w:val="28"/>
          <w:szCs w:val="28"/>
          <w:lang w:val="en-US"/>
        </w:rPr>
        <w:t xml:space="preserve">cleavage of a carbon-carbon double bond. A particularly useful reagent for </w:t>
      </w:r>
      <w:r w:rsidRPr="00D95B71">
        <w:rPr>
          <w:color w:val="000000"/>
          <w:spacing w:val="6"/>
          <w:sz w:val="28"/>
          <w:szCs w:val="28"/>
          <w:lang w:val="en-US"/>
        </w:rPr>
        <w:t xml:space="preserve">this purpose is ozone. The initially formed ozonide yields aldehydes or ketonoes, </w:t>
      </w:r>
      <w:r w:rsidRPr="00D95B71">
        <w:rPr>
          <w:color w:val="000000"/>
          <w:spacing w:val="8"/>
          <w:sz w:val="28"/>
          <w:szCs w:val="28"/>
          <w:lang w:val="en-US"/>
        </w:rPr>
        <w:t xml:space="preserve">depending on the structure of the alkene, on hydrolysis usually under reductive </w:t>
      </w:r>
      <w:r w:rsidRPr="00D95B71">
        <w:rPr>
          <w:color w:val="000000"/>
          <w:spacing w:val="1"/>
          <w:sz w:val="28"/>
          <w:szCs w:val="28"/>
          <w:lang w:val="en-US"/>
        </w:rPr>
        <w:t>conditions.</w:t>
      </w:r>
    </w:p>
    <w:p w:rsidR="00522211" w:rsidRPr="00D95B71" w:rsidRDefault="00522211" w:rsidP="00D95B71">
      <w:pPr>
        <w:spacing w:line="288" w:lineRule="auto"/>
        <w:ind w:left="29" w:firstLine="540"/>
        <w:jc w:val="center"/>
        <w:rPr>
          <w:sz w:val="28"/>
          <w:szCs w:val="28"/>
          <w:lang w:val="en-US"/>
        </w:rPr>
      </w:pPr>
      <w:r w:rsidRPr="00D95B71">
        <w:rPr>
          <w:noProof/>
          <w:sz w:val="28"/>
          <w:szCs w:val="28"/>
        </w:rPr>
        <w:drawing>
          <wp:inline distT="0" distB="0" distL="0" distR="0">
            <wp:extent cx="5672959" cy="1117600"/>
            <wp:effectExtent l="19050" t="0" r="3941" b="0"/>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a:stretch>
                      <a:fillRect/>
                    </a:stretch>
                  </pic:blipFill>
                  <pic:spPr bwMode="auto">
                    <a:xfrm>
                      <a:off x="0" y="0"/>
                      <a:ext cx="5673743" cy="1117754"/>
                    </a:xfrm>
                    <a:prstGeom prst="rect">
                      <a:avLst/>
                    </a:prstGeom>
                    <a:noFill/>
                    <a:ln w="9525">
                      <a:noFill/>
                      <a:miter lim="800000"/>
                      <a:headEnd/>
                      <a:tailEnd/>
                    </a:ln>
                  </pic:spPr>
                </pic:pic>
              </a:graphicData>
            </a:graphic>
          </wp:inline>
        </w:drawing>
      </w:r>
    </w:p>
    <w:p w:rsidR="002F0003" w:rsidRDefault="002F0003" w:rsidP="00D95B71">
      <w:pPr>
        <w:shd w:val="clear" w:color="auto" w:fill="FFFFFF"/>
        <w:spacing w:line="288" w:lineRule="auto"/>
        <w:ind w:firstLine="540"/>
        <w:jc w:val="both"/>
        <w:rPr>
          <w:b/>
          <w:color w:val="000000"/>
          <w:spacing w:val="6"/>
          <w:sz w:val="28"/>
          <w:szCs w:val="28"/>
          <w:lang w:val="en-US"/>
        </w:rPr>
      </w:pPr>
    </w:p>
    <w:p w:rsidR="00522211" w:rsidRPr="00D95B71" w:rsidRDefault="00522211" w:rsidP="00D95B71">
      <w:pPr>
        <w:shd w:val="clear" w:color="auto" w:fill="FFFFFF"/>
        <w:spacing w:line="288" w:lineRule="auto"/>
        <w:ind w:firstLine="540"/>
        <w:jc w:val="both"/>
        <w:rPr>
          <w:i/>
          <w:iCs/>
          <w:color w:val="000000"/>
          <w:spacing w:val="4"/>
          <w:sz w:val="28"/>
          <w:szCs w:val="28"/>
          <w:lang w:val="en-US"/>
        </w:rPr>
      </w:pPr>
      <w:r w:rsidRPr="00D95B71">
        <w:rPr>
          <w:b/>
          <w:color w:val="000000"/>
          <w:spacing w:val="6"/>
          <w:sz w:val="28"/>
          <w:szCs w:val="28"/>
          <w:lang w:val="en-US"/>
        </w:rPr>
        <w:t>Oxidation of alcohols.</w:t>
      </w:r>
      <w:r w:rsidRPr="00D95B71">
        <w:rPr>
          <w:color w:val="000000"/>
          <w:spacing w:val="6"/>
          <w:sz w:val="28"/>
          <w:szCs w:val="28"/>
          <w:lang w:val="en-US"/>
        </w:rPr>
        <w:t xml:space="preserve">  Aldehydes and </w:t>
      </w:r>
      <w:r w:rsidRPr="00D95B71">
        <w:rPr>
          <w:noProof/>
          <w:color w:val="000000"/>
          <w:spacing w:val="6"/>
          <w:sz w:val="28"/>
          <w:szCs w:val="28"/>
          <w:lang w:val="en-US"/>
        </w:rPr>
        <w:t xml:space="preserve">ketones </w:t>
      </w:r>
      <w:r w:rsidRPr="00D95B71">
        <w:rPr>
          <w:color w:val="000000"/>
          <w:spacing w:val="6"/>
          <w:sz w:val="28"/>
          <w:szCs w:val="28"/>
          <w:lang w:val="en-US"/>
        </w:rPr>
        <w:t xml:space="preserve">may also be prepared by </w:t>
      </w:r>
      <w:r w:rsidRPr="00D95B71">
        <w:rPr>
          <w:color w:val="000000"/>
          <w:spacing w:val="4"/>
          <w:sz w:val="28"/>
          <w:szCs w:val="28"/>
          <w:lang w:val="en-US"/>
        </w:rPr>
        <w:t>the oxidation of primary and secondary alcohols, respectively.</w:t>
      </w:r>
      <w:r w:rsidRPr="00D95B71">
        <w:rPr>
          <w:color w:val="000000"/>
          <w:spacing w:val="4"/>
          <w:sz w:val="28"/>
          <w:szCs w:val="28"/>
          <w:lang w:val="kk-KZ"/>
        </w:rPr>
        <w:t xml:space="preserve"> </w:t>
      </w:r>
      <w:r w:rsidRPr="00D95B71">
        <w:rPr>
          <w:color w:val="000000"/>
          <w:spacing w:val="4"/>
          <w:sz w:val="28"/>
          <w:szCs w:val="28"/>
          <w:lang w:val="en-US"/>
        </w:rPr>
        <w:t>This method has been discussed in detail in theme of alcohols.</w:t>
      </w:r>
    </w:p>
    <w:p w:rsidR="00522211" w:rsidRPr="00D95B71" w:rsidRDefault="00522211" w:rsidP="00D95B71">
      <w:pPr>
        <w:shd w:val="clear" w:color="auto" w:fill="FFFFFF"/>
        <w:spacing w:line="288" w:lineRule="auto"/>
        <w:ind w:right="2" w:firstLine="540"/>
        <w:jc w:val="both"/>
        <w:rPr>
          <w:sz w:val="28"/>
          <w:szCs w:val="28"/>
          <w:lang w:val="en-US"/>
        </w:rPr>
      </w:pPr>
      <w:r w:rsidRPr="00D95B71">
        <w:rPr>
          <w:b/>
          <w:color w:val="000000"/>
          <w:spacing w:val="10"/>
          <w:sz w:val="28"/>
          <w:szCs w:val="28"/>
          <w:lang w:val="en-US"/>
        </w:rPr>
        <w:t>By Gatterman-Koch reaction.</w:t>
      </w:r>
      <w:r w:rsidRPr="00D95B71">
        <w:rPr>
          <w:color w:val="000000"/>
          <w:spacing w:val="10"/>
          <w:sz w:val="28"/>
          <w:szCs w:val="28"/>
          <w:lang w:val="en-US"/>
        </w:rPr>
        <w:t xml:space="preserve"> An aromatic aldehyde can be prepared by </w:t>
      </w:r>
      <w:r w:rsidRPr="00D95B71">
        <w:rPr>
          <w:color w:val="000000"/>
          <w:spacing w:val="8"/>
          <w:sz w:val="28"/>
          <w:szCs w:val="28"/>
          <w:lang w:val="en-US"/>
        </w:rPr>
        <w:t xml:space="preserve">a reaction, first described in 1897 by L. Gatterman and his student </w:t>
      </w:r>
      <w:r w:rsidRPr="00D95B71">
        <w:rPr>
          <w:noProof/>
          <w:color w:val="000000"/>
          <w:spacing w:val="8"/>
          <w:sz w:val="28"/>
          <w:szCs w:val="28"/>
          <w:lang w:val="en-US"/>
        </w:rPr>
        <w:t xml:space="preserve">J. </w:t>
      </w:r>
      <w:r w:rsidRPr="00D95B71">
        <w:rPr>
          <w:color w:val="000000"/>
          <w:spacing w:val="8"/>
          <w:sz w:val="28"/>
          <w:szCs w:val="28"/>
          <w:lang w:val="en-US"/>
        </w:rPr>
        <w:t xml:space="preserve">A. Koch, in </w:t>
      </w:r>
      <w:r w:rsidRPr="00D95B71">
        <w:rPr>
          <w:color w:val="000000"/>
          <w:spacing w:val="2"/>
          <w:sz w:val="28"/>
          <w:szCs w:val="28"/>
          <w:lang w:val="en-US"/>
        </w:rPr>
        <w:t xml:space="preserve">which an aromatic hydrocarbon is made to react with carbon monoxide and hydrogen chloride in the presence of a Lewis acid such as aluminium chloride. The reaction is </w:t>
      </w:r>
      <w:r w:rsidRPr="00D95B71">
        <w:rPr>
          <w:color w:val="000000"/>
          <w:spacing w:val="12"/>
          <w:sz w:val="28"/>
          <w:szCs w:val="28"/>
          <w:lang w:val="en-US"/>
        </w:rPr>
        <w:t xml:space="preserve">analogous to Friedel-Crafts acylation with formyl chloride, HCOCl, and may be </w:t>
      </w:r>
      <w:r w:rsidRPr="00D95B71">
        <w:rPr>
          <w:color w:val="000000"/>
          <w:spacing w:val="2"/>
          <w:sz w:val="28"/>
          <w:szCs w:val="28"/>
          <w:lang w:val="en-US"/>
        </w:rPr>
        <w:t>considered to involve  A1C1</w:t>
      </w:r>
      <w:r w:rsidRPr="00D95B71">
        <w:rPr>
          <w:color w:val="000000"/>
          <w:spacing w:val="2"/>
          <w:sz w:val="28"/>
          <w:szCs w:val="28"/>
          <w:vertAlign w:val="subscript"/>
          <w:lang w:val="en-US"/>
        </w:rPr>
        <w:t>4</w:t>
      </w:r>
      <w:r w:rsidRPr="00D95B71">
        <w:rPr>
          <w:color w:val="000000"/>
          <w:spacing w:val="2"/>
          <w:sz w:val="28"/>
          <w:szCs w:val="28"/>
          <w:lang w:val="en-US"/>
        </w:rPr>
        <w:t xml:space="preserve"> as an intermediate.</w:t>
      </w:r>
    </w:p>
    <w:p w:rsidR="00522211" w:rsidRPr="00D95B71" w:rsidRDefault="00522211" w:rsidP="00D95B71">
      <w:pPr>
        <w:spacing w:line="288" w:lineRule="auto"/>
        <w:ind w:right="2" w:firstLine="540"/>
        <w:jc w:val="center"/>
        <w:rPr>
          <w:sz w:val="28"/>
          <w:szCs w:val="28"/>
        </w:rPr>
      </w:pPr>
      <w:r w:rsidRPr="00D95B71">
        <w:rPr>
          <w:noProof/>
          <w:sz w:val="28"/>
          <w:szCs w:val="28"/>
        </w:rPr>
        <w:drawing>
          <wp:inline distT="0" distB="0" distL="0" distR="0">
            <wp:extent cx="4406194" cy="820102"/>
            <wp:effectExtent l="19050" t="0" r="0" b="0"/>
            <wp:docPr id="8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srcRect/>
                    <a:stretch>
                      <a:fillRect/>
                    </a:stretch>
                  </pic:blipFill>
                  <pic:spPr bwMode="auto">
                    <a:xfrm>
                      <a:off x="0" y="0"/>
                      <a:ext cx="4406663" cy="820189"/>
                    </a:xfrm>
                    <a:prstGeom prst="rect">
                      <a:avLst/>
                    </a:prstGeom>
                    <a:noFill/>
                    <a:ln w="9525">
                      <a:noFill/>
                      <a:miter lim="800000"/>
                      <a:headEnd/>
                      <a:tailEnd/>
                    </a:ln>
                  </pic:spPr>
                </pic:pic>
              </a:graphicData>
            </a:graphic>
          </wp:inline>
        </w:drawing>
      </w:r>
    </w:p>
    <w:p w:rsidR="00522211" w:rsidRPr="00D95B71" w:rsidRDefault="00522211" w:rsidP="00D95B71">
      <w:pPr>
        <w:shd w:val="clear" w:color="auto" w:fill="FFFFFF"/>
        <w:spacing w:line="288" w:lineRule="auto"/>
        <w:ind w:firstLine="540"/>
        <w:jc w:val="both"/>
        <w:rPr>
          <w:color w:val="000000"/>
          <w:spacing w:val="3"/>
          <w:sz w:val="28"/>
          <w:szCs w:val="28"/>
          <w:lang w:val="en-US"/>
        </w:rPr>
      </w:pPr>
      <w:r w:rsidRPr="00D95B71">
        <w:rPr>
          <w:color w:val="000000"/>
          <w:spacing w:val="5"/>
          <w:sz w:val="28"/>
          <w:szCs w:val="28"/>
          <w:lang w:val="en-US"/>
        </w:rPr>
        <w:t xml:space="preserve">The reaction was modified in 1907 by Gatterman who used hydrogen cyanide </w:t>
      </w:r>
      <w:r w:rsidRPr="00D95B71">
        <w:rPr>
          <w:color w:val="000000"/>
          <w:spacing w:val="4"/>
          <w:sz w:val="28"/>
          <w:szCs w:val="28"/>
          <w:lang w:val="en-US"/>
        </w:rPr>
        <w:t xml:space="preserve">in place of carbon monoxide as the source of the </w:t>
      </w:r>
      <w:r w:rsidRPr="00D95B71">
        <w:rPr>
          <w:i/>
          <w:iCs/>
          <w:color w:val="000000"/>
          <w:spacing w:val="4"/>
          <w:sz w:val="28"/>
          <w:szCs w:val="28"/>
          <w:lang w:val="en-US"/>
        </w:rPr>
        <w:t xml:space="preserve">formyl </w:t>
      </w:r>
      <w:r w:rsidRPr="00D95B71">
        <w:rPr>
          <w:color w:val="000000"/>
          <w:spacing w:val="4"/>
          <w:sz w:val="28"/>
          <w:szCs w:val="28"/>
          <w:lang w:val="en-US"/>
        </w:rPr>
        <w:t xml:space="preserve">group. The hydrogen cyanide </w:t>
      </w:r>
      <w:r w:rsidRPr="00D95B71">
        <w:rPr>
          <w:color w:val="000000"/>
          <w:spacing w:val="9"/>
          <w:sz w:val="28"/>
          <w:szCs w:val="28"/>
          <w:lang w:val="en-US"/>
        </w:rPr>
        <w:t xml:space="preserve">may be generated in </w:t>
      </w:r>
      <w:r w:rsidRPr="00D95B71">
        <w:rPr>
          <w:i/>
          <w:iCs/>
          <w:color w:val="000000"/>
          <w:spacing w:val="9"/>
          <w:sz w:val="28"/>
          <w:szCs w:val="28"/>
          <w:lang w:val="en-US"/>
        </w:rPr>
        <w:t xml:space="preserve">situ </w:t>
      </w:r>
      <w:r w:rsidRPr="00D95B71">
        <w:rPr>
          <w:color w:val="000000"/>
          <w:spacing w:val="9"/>
          <w:sz w:val="28"/>
          <w:szCs w:val="28"/>
          <w:lang w:val="en-US"/>
        </w:rPr>
        <w:t xml:space="preserve">by the reaction of hydrogen chloride with an inorganic </w:t>
      </w:r>
      <w:r w:rsidRPr="00D95B71">
        <w:rPr>
          <w:color w:val="000000"/>
          <w:spacing w:val="2"/>
          <w:sz w:val="28"/>
          <w:szCs w:val="28"/>
          <w:lang w:val="en-US"/>
        </w:rPr>
        <w:t xml:space="preserve">cyanide such as sodium cyanide or zinc cyanide. The initially formed salt of an imino </w:t>
      </w:r>
      <w:r w:rsidRPr="00D95B71">
        <w:rPr>
          <w:color w:val="000000"/>
          <w:spacing w:val="3"/>
          <w:sz w:val="28"/>
          <w:szCs w:val="28"/>
          <w:lang w:val="en-US"/>
        </w:rPr>
        <w:t>derivative yields an aldehyde on hydrolysis.</w:t>
      </w:r>
    </w:p>
    <w:p w:rsidR="00522211" w:rsidRPr="00D95B71" w:rsidRDefault="00522211" w:rsidP="00D95B71">
      <w:pPr>
        <w:shd w:val="clear" w:color="auto" w:fill="FFFFFF"/>
        <w:spacing w:line="288" w:lineRule="auto"/>
        <w:ind w:firstLine="540"/>
        <w:jc w:val="both"/>
        <w:rPr>
          <w:sz w:val="28"/>
          <w:szCs w:val="28"/>
          <w:lang w:val="en-US"/>
        </w:rPr>
      </w:pPr>
    </w:p>
    <w:p w:rsidR="00522211" w:rsidRPr="00D95B71" w:rsidRDefault="00522211" w:rsidP="00D95B71">
      <w:pPr>
        <w:spacing w:line="288" w:lineRule="auto"/>
        <w:ind w:firstLine="540"/>
        <w:jc w:val="both"/>
        <w:rPr>
          <w:sz w:val="28"/>
          <w:szCs w:val="28"/>
        </w:rPr>
      </w:pPr>
      <w:r w:rsidRPr="00D95B71">
        <w:rPr>
          <w:noProof/>
          <w:sz w:val="28"/>
          <w:szCs w:val="28"/>
        </w:rPr>
        <w:drawing>
          <wp:inline distT="0" distB="0" distL="0" distR="0">
            <wp:extent cx="5765664" cy="1490133"/>
            <wp:effectExtent l="19050" t="0" r="6486" b="0"/>
            <wp:docPr id="7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srcRect/>
                    <a:stretch>
                      <a:fillRect/>
                    </a:stretch>
                  </pic:blipFill>
                  <pic:spPr bwMode="auto">
                    <a:xfrm>
                      <a:off x="0" y="0"/>
                      <a:ext cx="5766544" cy="1490361"/>
                    </a:xfrm>
                    <a:prstGeom prst="rect">
                      <a:avLst/>
                    </a:prstGeom>
                    <a:noFill/>
                    <a:ln w="9525">
                      <a:noFill/>
                      <a:miter lim="800000"/>
                      <a:headEnd/>
                      <a:tailEnd/>
                    </a:ln>
                  </pic:spPr>
                </pic:pic>
              </a:graphicData>
            </a:graphic>
          </wp:inline>
        </w:drawing>
      </w:r>
    </w:p>
    <w:p w:rsidR="00522211" w:rsidRPr="00D95B71" w:rsidRDefault="00522211" w:rsidP="00D95B71">
      <w:pPr>
        <w:spacing w:line="288" w:lineRule="auto"/>
        <w:ind w:left="29" w:firstLine="540"/>
        <w:rPr>
          <w:sz w:val="28"/>
          <w:szCs w:val="28"/>
          <w:lang w:val="en-US"/>
        </w:rPr>
      </w:pPr>
      <w:r w:rsidRPr="00D95B71">
        <w:rPr>
          <w:color w:val="000000"/>
          <w:spacing w:val="6"/>
          <w:sz w:val="28"/>
          <w:szCs w:val="28"/>
          <w:lang w:val="en-US"/>
        </w:rPr>
        <w:t>This modified reaction is known as Gatterman reaction.</w:t>
      </w:r>
    </w:p>
    <w:p w:rsidR="00F63A05" w:rsidRPr="00D95B71" w:rsidRDefault="00F63A05" w:rsidP="00D95B71">
      <w:pPr>
        <w:shd w:val="clear" w:color="auto" w:fill="FFFFFF"/>
        <w:spacing w:line="288" w:lineRule="auto"/>
        <w:ind w:firstLine="540"/>
        <w:rPr>
          <w:b/>
          <w:i/>
          <w:iCs/>
          <w:color w:val="000000"/>
          <w:spacing w:val="2"/>
          <w:sz w:val="28"/>
          <w:szCs w:val="28"/>
          <w:lang w:val="en-US"/>
        </w:rPr>
      </w:pPr>
    </w:p>
    <w:p w:rsidR="00F63A05" w:rsidRPr="00D95B71" w:rsidRDefault="00F63A05" w:rsidP="00D95B71">
      <w:pPr>
        <w:shd w:val="clear" w:color="auto" w:fill="FFFFFF"/>
        <w:spacing w:line="288" w:lineRule="auto"/>
        <w:ind w:firstLine="540"/>
        <w:rPr>
          <w:b/>
          <w:i/>
          <w:iCs/>
          <w:noProof/>
          <w:color w:val="000000"/>
          <w:spacing w:val="2"/>
          <w:sz w:val="28"/>
          <w:szCs w:val="28"/>
          <w:lang w:val="en-US"/>
        </w:rPr>
      </w:pPr>
      <w:r w:rsidRPr="00D95B71">
        <w:rPr>
          <w:b/>
          <w:i/>
          <w:iCs/>
          <w:color w:val="000000"/>
          <w:spacing w:val="2"/>
          <w:sz w:val="28"/>
          <w:szCs w:val="28"/>
          <w:lang w:val="en-US"/>
        </w:rPr>
        <w:t xml:space="preserve">Methods for </w:t>
      </w:r>
      <w:r w:rsidRPr="00D95B71">
        <w:rPr>
          <w:b/>
          <w:i/>
          <w:iCs/>
          <w:noProof/>
          <w:color w:val="000000"/>
          <w:spacing w:val="2"/>
          <w:sz w:val="28"/>
          <w:szCs w:val="28"/>
          <w:lang w:val="en-US"/>
        </w:rPr>
        <w:t>Ketones</w:t>
      </w:r>
    </w:p>
    <w:p w:rsidR="00F63A05" w:rsidRPr="00D95B71" w:rsidRDefault="00F63A05" w:rsidP="00D95B71">
      <w:pPr>
        <w:shd w:val="clear" w:color="auto" w:fill="FFFFFF"/>
        <w:spacing w:line="288" w:lineRule="auto"/>
        <w:ind w:right="2" w:firstLine="540"/>
        <w:jc w:val="both"/>
        <w:rPr>
          <w:sz w:val="28"/>
          <w:szCs w:val="28"/>
          <w:lang w:val="en-US"/>
        </w:rPr>
      </w:pPr>
      <w:r w:rsidRPr="00D95B71">
        <w:rPr>
          <w:b/>
          <w:color w:val="000000"/>
          <w:spacing w:val="6"/>
          <w:sz w:val="28"/>
          <w:szCs w:val="28"/>
          <w:lang w:val="en-US"/>
        </w:rPr>
        <w:t>Friedel-Crafts acylation.</w:t>
      </w:r>
      <w:r w:rsidRPr="00D95B71">
        <w:rPr>
          <w:color w:val="000000"/>
          <w:spacing w:val="6"/>
          <w:sz w:val="28"/>
          <w:szCs w:val="28"/>
          <w:lang w:val="en-US"/>
        </w:rPr>
        <w:t xml:space="preserve"> One of the most important method of preparing </w:t>
      </w:r>
      <w:r w:rsidRPr="00D95B71">
        <w:rPr>
          <w:color w:val="000000"/>
          <w:spacing w:val="3"/>
          <w:sz w:val="28"/>
          <w:szCs w:val="28"/>
          <w:lang w:val="en-US"/>
        </w:rPr>
        <w:t xml:space="preserve">an aromatic </w:t>
      </w:r>
      <w:r w:rsidRPr="00D95B71">
        <w:rPr>
          <w:noProof/>
          <w:color w:val="000000"/>
          <w:spacing w:val="3"/>
          <w:sz w:val="28"/>
          <w:szCs w:val="28"/>
          <w:lang w:val="en-US"/>
        </w:rPr>
        <w:t xml:space="preserve">ketone </w:t>
      </w:r>
      <w:r w:rsidRPr="00D95B71">
        <w:rPr>
          <w:color w:val="000000"/>
          <w:spacing w:val="3"/>
          <w:sz w:val="28"/>
          <w:szCs w:val="28"/>
          <w:lang w:val="en-US"/>
        </w:rPr>
        <w:t xml:space="preserve">is the Friedel-Crafts acylation of aromatic compounds by the use of </w:t>
      </w:r>
      <w:r w:rsidRPr="00D95B71">
        <w:rPr>
          <w:color w:val="000000"/>
          <w:spacing w:val="4"/>
          <w:sz w:val="28"/>
          <w:szCs w:val="28"/>
          <w:lang w:val="en-US"/>
        </w:rPr>
        <w:t>acid halides or acid anhydrides in the presence of a Lewis acid.</w:t>
      </w:r>
    </w:p>
    <w:p w:rsidR="00F63A05" w:rsidRPr="00D95B71" w:rsidRDefault="00F63A05" w:rsidP="00D95B71">
      <w:pPr>
        <w:spacing w:line="288" w:lineRule="auto"/>
        <w:ind w:right="2" w:firstLine="540"/>
        <w:jc w:val="center"/>
        <w:rPr>
          <w:sz w:val="28"/>
          <w:szCs w:val="28"/>
        </w:rPr>
      </w:pPr>
      <w:r w:rsidRPr="00D95B71">
        <w:rPr>
          <w:noProof/>
          <w:sz w:val="28"/>
          <w:szCs w:val="28"/>
        </w:rPr>
        <w:drawing>
          <wp:inline distT="0" distB="0" distL="0" distR="0">
            <wp:extent cx="3831683" cy="982133"/>
            <wp:effectExtent l="19050" t="0" r="0" b="0"/>
            <wp:docPr id="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srcRect/>
                    <a:stretch>
                      <a:fillRect/>
                    </a:stretch>
                  </pic:blipFill>
                  <pic:spPr bwMode="auto">
                    <a:xfrm>
                      <a:off x="0" y="0"/>
                      <a:ext cx="3831683" cy="982133"/>
                    </a:xfrm>
                    <a:prstGeom prst="rect">
                      <a:avLst/>
                    </a:prstGeom>
                    <a:noFill/>
                    <a:ln w="9525">
                      <a:noFill/>
                      <a:miter lim="800000"/>
                      <a:headEnd/>
                      <a:tailEnd/>
                    </a:ln>
                  </pic:spPr>
                </pic:pic>
              </a:graphicData>
            </a:graphic>
          </wp:inline>
        </w:drawing>
      </w:r>
    </w:p>
    <w:p w:rsidR="00522211" w:rsidRPr="00D95B71" w:rsidRDefault="00522211" w:rsidP="00D95B71">
      <w:pPr>
        <w:shd w:val="clear" w:color="auto" w:fill="FFFFFF"/>
        <w:spacing w:line="288" w:lineRule="auto"/>
        <w:ind w:right="2" w:firstLine="567"/>
        <w:jc w:val="both"/>
        <w:rPr>
          <w:sz w:val="28"/>
          <w:szCs w:val="28"/>
          <w:lang w:val="en-US"/>
        </w:rPr>
      </w:pPr>
    </w:p>
    <w:p w:rsidR="00F63A05" w:rsidRPr="00D95B71" w:rsidRDefault="00F63A05" w:rsidP="00D95B71">
      <w:pPr>
        <w:shd w:val="clear" w:color="auto" w:fill="FFFFFF"/>
        <w:spacing w:line="288" w:lineRule="auto"/>
        <w:ind w:left="5" w:right="2" w:firstLine="540"/>
        <w:jc w:val="both"/>
        <w:rPr>
          <w:b/>
          <w:bCs/>
          <w:noProof/>
          <w:color w:val="000000"/>
          <w:spacing w:val="2"/>
          <w:sz w:val="28"/>
          <w:szCs w:val="28"/>
          <w:lang w:val="en-US"/>
        </w:rPr>
      </w:pPr>
      <w:r w:rsidRPr="00D95B71">
        <w:rPr>
          <w:b/>
          <w:bCs/>
          <w:color w:val="000000"/>
          <w:spacing w:val="2"/>
          <w:sz w:val="28"/>
          <w:szCs w:val="28"/>
          <w:lang w:val="en-US"/>
        </w:rPr>
        <w:t xml:space="preserve">Reactions of Aldehydes and </w:t>
      </w:r>
      <w:r w:rsidRPr="00D95B71">
        <w:rPr>
          <w:b/>
          <w:bCs/>
          <w:noProof/>
          <w:color w:val="000000"/>
          <w:spacing w:val="2"/>
          <w:sz w:val="28"/>
          <w:szCs w:val="28"/>
          <w:lang w:val="en-US"/>
        </w:rPr>
        <w:t>Ketones</w:t>
      </w:r>
    </w:p>
    <w:p w:rsidR="00086FF6" w:rsidRPr="00D95B71" w:rsidRDefault="00F63A05" w:rsidP="00D95B71">
      <w:pPr>
        <w:shd w:val="clear" w:color="auto" w:fill="FFFFFF"/>
        <w:spacing w:line="288" w:lineRule="auto"/>
        <w:ind w:firstLine="540"/>
        <w:jc w:val="both"/>
        <w:rPr>
          <w:color w:val="000000"/>
          <w:spacing w:val="2"/>
          <w:sz w:val="28"/>
          <w:szCs w:val="28"/>
          <w:lang w:val="en-US"/>
        </w:rPr>
      </w:pPr>
      <w:r w:rsidRPr="00D95B71">
        <w:rPr>
          <w:color w:val="000000"/>
          <w:spacing w:val="2"/>
          <w:sz w:val="28"/>
          <w:szCs w:val="28"/>
          <w:lang w:val="en-US"/>
        </w:rPr>
        <w:t xml:space="preserve">Aldehydes and </w:t>
      </w:r>
      <w:r w:rsidRPr="00D95B71">
        <w:rPr>
          <w:noProof/>
          <w:color w:val="000000"/>
          <w:spacing w:val="2"/>
          <w:sz w:val="28"/>
          <w:szCs w:val="28"/>
          <w:lang w:val="en-US"/>
        </w:rPr>
        <w:t xml:space="preserve">ketones </w:t>
      </w:r>
      <w:r w:rsidRPr="00D95B71">
        <w:rPr>
          <w:color w:val="000000"/>
          <w:spacing w:val="2"/>
          <w:sz w:val="28"/>
          <w:szCs w:val="28"/>
          <w:lang w:val="en-US"/>
        </w:rPr>
        <w:t xml:space="preserve">are extremely reactive substances. They can undergo a </w:t>
      </w:r>
      <w:r w:rsidRPr="00D95B71">
        <w:rPr>
          <w:color w:val="000000"/>
          <w:spacing w:val="9"/>
          <w:sz w:val="28"/>
          <w:szCs w:val="28"/>
          <w:lang w:val="en-US"/>
        </w:rPr>
        <w:t xml:space="preserve">large variety of addition reactions. Although Grignard and certain other similar </w:t>
      </w:r>
      <w:r w:rsidRPr="00D95B71">
        <w:rPr>
          <w:color w:val="000000"/>
          <w:spacing w:val="3"/>
          <w:sz w:val="28"/>
          <w:szCs w:val="28"/>
          <w:lang w:val="en-US"/>
        </w:rPr>
        <w:t xml:space="preserve">reagents generally add to the carbonyl group of aldehydes and </w:t>
      </w:r>
      <w:r w:rsidRPr="00D95B71">
        <w:rPr>
          <w:noProof/>
          <w:color w:val="000000"/>
          <w:spacing w:val="3"/>
          <w:sz w:val="28"/>
          <w:szCs w:val="28"/>
          <w:lang w:val="en-US"/>
        </w:rPr>
        <w:t xml:space="preserve">ketones </w:t>
      </w:r>
      <w:r w:rsidRPr="00D95B71">
        <w:rPr>
          <w:color w:val="000000"/>
          <w:spacing w:val="3"/>
          <w:sz w:val="28"/>
          <w:szCs w:val="28"/>
          <w:lang w:val="en-US"/>
        </w:rPr>
        <w:t xml:space="preserve">rapidly and irreversibly, the addition of many other reagents may require acidic or basic catalysts, </w:t>
      </w:r>
      <w:r w:rsidRPr="00D95B71">
        <w:rPr>
          <w:color w:val="000000"/>
          <w:spacing w:val="5"/>
          <w:sz w:val="28"/>
          <w:szCs w:val="28"/>
          <w:lang w:val="en-US"/>
        </w:rPr>
        <w:t xml:space="preserve">and may have relatively unfavourable equilibrium constants. Aldehydes and </w:t>
      </w:r>
      <w:r w:rsidRPr="00D95B71">
        <w:rPr>
          <w:noProof/>
          <w:color w:val="000000"/>
          <w:spacing w:val="5"/>
          <w:sz w:val="28"/>
          <w:szCs w:val="28"/>
          <w:lang w:val="en-US"/>
        </w:rPr>
        <w:t xml:space="preserve">ketones </w:t>
      </w:r>
      <w:r w:rsidRPr="00D95B71">
        <w:rPr>
          <w:color w:val="000000"/>
          <w:spacing w:val="4"/>
          <w:sz w:val="28"/>
          <w:szCs w:val="28"/>
          <w:lang w:val="en-US"/>
        </w:rPr>
        <w:t xml:space="preserve">can also easily lose an α-hydrogen to a base to generate a carbanion that can then react </w:t>
      </w:r>
      <w:r w:rsidRPr="00D95B71">
        <w:rPr>
          <w:color w:val="000000"/>
          <w:spacing w:val="7"/>
          <w:sz w:val="28"/>
          <w:szCs w:val="28"/>
          <w:lang w:val="en-US"/>
        </w:rPr>
        <w:t xml:space="preserve">in a variety of ways. Since aldehydes and </w:t>
      </w:r>
      <w:r w:rsidRPr="00D95B71">
        <w:rPr>
          <w:noProof/>
          <w:color w:val="000000"/>
          <w:spacing w:val="7"/>
          <w:sz w:val="28"/>
          <w:szCs w:val="28"/>
          <w:lang w:val="en-US"/>
        </w:rPr>
        <w:t xml:space="preserve">ketones </w:t>
      </w:r>
      <w:r w:rsidRPr="00D95B71">
        <w:rPr>
          <w:color w:val="000000"/>
          <w:spacing w:val="7"/>
          <w:sz w:val="28"/>
          <w:szCs w:val="28"/>
          <w:lang w:val="en-US"/>
        </w:rPr>
        <w:t xml:space="preserve">are in an intermediate oxidation </w:t>
      </w:r>
      <w:r w:rsidRPr="00D95B71">
        <w:rPr>
          <w:color w:val="000000"/>
          <w:spacing w:val="2"/>
          <w:sz w:val="28"/>
          <w:szCs w:val="28"/>
          <w:lang w:val="en-US"/>
        </w:rPr>
        <w:t xml:space="preserve">state, they can be oxidized as well as reduced. Thus, aldehydes and </w:t>
      </w:r>
      <w:r w:rsidRPr="00D95B71">
        <w:rPr>
          <w:noProof/>
          <w:color w:val="000000"/>
          <w:spacing w:val="2"/>
          <w:sz w:val="28"/>
          <w:szCs w:val="28"/>
          <w:lang w:val="en-US"/>
        </w:rPr>
        <w:t xml:space="preserve">ketones </w:t>
      </w:r>
      <w:r w:rsidRPr="00D95B71">
        <w:rPr>
          <w:color w:val="000000"/>
          <w:spacing w:val="2"/>
          <w:sz w:val="28"/>
          <w:szCs w:val="28"/>
          <w:lang w:val="en-US"/>
        </w:rPr>
        <w:t xml:space="preserve">give a very </w:t>
      </w:r>
      <w:r w:rsidRPr="00D95B71">
        <w:rPr>
          <w:color w:val="000000"/>
          <w:spacing w:val="8"/>
          <w:sz w:val="28"/>
          <w:szCs w:val="28"/>
          <w:lang w:val="en-US"/>
        </w:rPr>
        <w:t xml:space="preserve">large variety of reactions out of which only a few will be discussed here just to </w:t>
      </w:r>
      <w:r w:rsidRPr="00D95B71">
        <w:rPr>
          <w:color w:val="000000"/>
          <w:spacing w:val="2"/>
          <w:sz w:val="28"/>
          <w:szCs w:val="28"/>
          <w:lang w:val="en-US"/>
        </w:rPr>
        <w:t>emphasize the underlying principles.</w:t>
      </w:r>
    </w:p>
    <w:p w:rsidR="009165F8" w:rsidRPr="00D95B71" w:rsidRDefault="009165F8" w:rsidP="00D95B71">
      <w:pPr>
        <w:shd w:val="clear" w:color="auto" w:fill="FFFFFF"/>
        <w:spacing w:line="288" w:lineRule="auto"/>
        <w:ind w:right="2" w:firstLine="540"/>
        <w:jc w:val="both"/>
        <w:rPr>
          <w:color w:val="000000"/>
          <w:spacing w:val="3"/>
          <w:sz w:val="28"/>
          <w:szCs w:val="28"/>
          <w:lang w:val="en-US"/>
        </w:rPr>
      </w:pPr>
      <w:r w:rsidRPr="00D95B71">
        <w:rPr>
          <w:b/>
          <w:color w:val="000000"/>
          <w:spacing w:val="2"/>
          <w:sz w:val="28"/>
          <w:szCs w:val="28"/>
          <w:lang w:val="en-US"/>
        </w:rPr>
        <w:t>Oxidation of aldehydes</w:t>
      </w:r>
      <w:r w:rsidRPr="00D95B71">
        <w:rPr>
          <w:color w:val="000000"/>
          <w:spacing w:val="2"/>
          <w:sz w:val="28"/>
          <w:szCs w:val="28"/>
          <w:lang w:val="en-US"/>
        </w:rPr>
        <w:t xml:space="preserve"> occurs particularly readily in an alkaline solution</w:t>
      </w:r>
      <w:r w:rsidR="0052719E" w:rsidRPr="00D95B71">
        <w:rPr>
          <w:color w:val="000000"/>
          <w:spacing w:val="2"/>
          <w:sz w:val="28"/>
          <w:szCs w:val="28"/>
          <w:lang w:val="en-US"/>
        </w:rPr>
        <w:t>,</w:t>
      </w:r>
      <w:r w:rsidRPr="00D95B71">
        <w:rPr>
          <w:color w:val="000000"/>
          <w:spacing w:val="2"/>
          <w:sz w:val="28"/>
          <w:szCs w:val="28"/>
          <w:lang w:val="en-US"/>
        </w:rPr>
        <w:t xml:space="preserve"> where </w:t>
      </w:r>
      <w:r w:rsidRPr="00D95B71">
        <w:rPr>
          <w:color w:val="000000"/>
          <w:spacing w:val="4"/>
          <w:sz w:val="28"/>
          <w:szCs w:val="28"/>
          <w:lang w:val="en-US"/>
        </w:rPr>
        <w:t xml:space="preserve">the reaction is perhaps initiated by a nucleophilic attack of the hydroxide ion on the </w:t>
      </w:r>
      <w:r w:rsidRPr="00D95B71">
        <w:rPr>
          <w:color w:val="000000"/>
          <w:spacing w:val="3"/>
          <w:sz w:val="28"/>
          <w:szCs w:val="28"/>
          <w:lang w:val="en-US"/>
        </w:rPr>
        <w:t>carbonyl carbon.</w:t>
      </w:r>
    </w:p>
    <w:p w:rsidR="009165F8" w:rsidRPr="00D95B71" w:rsidRDefault="009165F8" w:rsidP="00D95B71">
      <w:pPr>
        <w:shd w:val="clear" w:color="auto" w:fill="FFFFFF"/>
        <w:spacing w:line="288" w:lineRule="auto"/>
        <w:ind w:right="2" w:firstLine="540"/>
        <w:jc w:val="both"/>
        <w:rPr>
          <w:sz w:val="28"/>
          <w:szCs w:val="28"/>
          <w:lang w:val="en-US"/>
        </w:rPr>
      </w:pPr>
    </w:p>
    <w:p w:rsidR="009165F8" w:rsidRPr="00D95B71" w:rsidRDefault="009165F8" w:rsidP="00D95B71">
      <w:pPr>
        <w:spacing w:line="288" w:lineRule="auto"/>
        <w:ind w:right="2" w:firstLine="540"/>
        <w:jc w:val="center"/>
        <w:rPr>
          <w:sz w:val="28"/>
          <w:szCs w:val="28"/>
        </w:rPr>
      </w:pPr>
      <w:r w:rsidRPr="00D95B71">
        <w:rPr>
          <w:noProof/>
          <w:sz w:val="28"/>
          <w:szCs w:val="28"/>
        </w:rPr>
        <w:drawing>
          <wp:inline distT="0" distB="0" distL="0" distR="0">
            <wp:extent cx="5447021" cy="880533"/>
            <wp:effectExtent l="19050" t="0" r="1279" b="0"/>
            <wp:docPr id="9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srcRect/>
                    <a:stretch>
                      <a:fillRect/>
                    </a:stretch>
                  </pic:blipFill>
                  <pic:spPr bwMode="auto">
                    <a:xfrm>
                      <a:off x="0" y="0"/>
                      <a:ext cx="5441717" cy="879676"/>
                    </a:xfrm>
                    <a:prstGeom prst="rect">
                      <a:avLst/>
                    </a:prstGeom>
                    <a:noFill/>
                    <a:ln w="9525">
                      <a:noFill/>
                      <a:miter lim="800000"/>
                      <a:headEnd/>
                      <a:tailEnd/>
                    </a:ln>
                  </pic:spPr>
                </pic:pic>
              </a:graphicData>
            </a:graphic>
          </wp:inline>
        </w:drawing>
      </w:r>
    </w:p>
    <w:p w:rsidR="009165F8" w:rsidRPr="00D95B71" w:rsidRDefault="009165F8" w:rsidP="00D95B71">
      <w:pPr>
        <w:shd w:val="clear" w:color="auto" w:fill="FFFFFF"/>
        <w:spacing w:line="288" w:lineRule="auto"/>
        <w:ind w:right="2" w:firstLine="540"/>
        <w:jc w:val="both"/>
        <w:rPr>
          <w:color w:val="000000"/>
          <w:spacing w:val="5"/>
          <w:sz w:val="28"/>
          <w:szCs w:val="28"/>
          <w:lang w:val="en-US"/>
        </w:rPr>
      </w:pPr>
    </w:p>
    <w:p w:rsidR="009165F8" w:rsidRPr="00D95B71" w:rsidRDefault="009165F8" w:rsidP="00D95B71">
      <w:pPr>
        <w:shd w:val="clear" w:color="auto" w:fill="FFFFFF"/>
        <w:spacing w:line="288" w:lineRule="auto"/>
        <w:ind w:right="2" w:firstLine="540"/>
        <w:jc w:val="both"/>
        <w:rPr>
          <w:sz w:val="28"/>
          <w:szCs w:val="28"/>
          <w:lang w:val="en-US"/>
        </w:rPr>
      </w:pPr>
      <w:r w:rsidRPr="00D95B71">
        <w:rPr>
          <w:color w:val="000000"/>
          <w:spacing w:val="5"/>
          <w:sz w:val="28"/>
          <w:szCs w:val="28"/>
          <w:lang w:val="en-US"/>
        </w:rPr>
        <w:t xml:space="preserve">This particular ease of alkaline oxidation of aldehydes is commonly used as a test for </w:t>
      </w:r>
      <w:r w:rsidRPr="00D95B71">
        <w:rPr>
          <w:color w:val="000000"/>
          <w:spacing w:val="3"/>
          <w:sz w:val="28"/>
          <w:szCs w:val="28"/>
          <w:lang w:val="en-US"/>
        </w:rPr>
        <w:t xml:space="preserve">the presence of aldehydes and also for distinguishing them from </w:t>
      </w:r>
      <w:r w:rsidRPr="00D95B71">
        <w:rPr>
          <w:noProof/>
          <w:color w:val="000000"/>
          <w:spacing w:val="3"/>
          <w:sz w:val="28"/>
          <w:szCs w:val="28"/>
          <w:lang w:val="en-US"/>
        </w:rPr>
        <w:t xml:space="preserve">ketones. </w:t>
      </w:r>
      <w:r w:rsidRPr="00D95B71">
        <w:rPr>
          <w:color w:val="000000"/>
          <w:spacing w:val="3"/>
          <w:sz w:val="28"/>
          <w:szCs w:val="28"/>
          <w:lang w:val="en-US"/>
        </w:rPr>
        <w:t xml:space="preserve">Two most </w:t>
      </w:r>
      <w:r w:rsidRPr="00D95B71">
        <w:rPr>
          <w:color w:val="000000"/>
          <w:spacing w:val="8"/>
          <w:sz w:val="28"/>
          <w:szCs w:val="28"/>
          <w:lang w:val="en-US"/>
        </w:rPr>
        <w:t xml:space="preserve">commonly used tests for aldehydes are Fehling's solution test and Tollen's reagent </w:t>
      </w:r>
      <w:r w:rsidRPr="00D95B71">
        <w:rPr>
          <w:color w:val="000000"/>
          <w:spacing w:val="6"/>
          <w:sz w:val="28"/>
          <w:szCs w:val="28"/>
          <w:lang w:val="en-US"/>
        </w:rPr>
        <w:t>test.</w:t>
      </w:r>
    </w:p>
    <w:p w:rsidR="009165F8" w:rsidRPr="00D95B71" w:rsidRDefault="009165F8" w:rsidP="00D95B71">
      <w:pPr>
        <w:shd w:val="clear" w:color="auto" w:fill="FFFFFF"/>
        <w:spacing w:line="288" w:lineRule="auto"/>
        <w:ind w:right="2" w:firstLine="540"/>
        <w:jc w:val="both"/>
        <w:rPr>
          <w:color w:val="000000"/>
          <w:spacing w:val="1"/>
          <w:sz w:val="28"/>
          <w:szCs w:val="28"/>
          <w:lang w:val="en-US"/>
        </w:rPr>
      </w:pPr>
      <w:r w:rsidRPr="00D95B71">
        <w:rPr>
          <w:color w:val="000000"/>
          <w:spacing w:val="4"/>
          <w:sz w:val="28"/>
          <w:szCs w:val="28"/>
          <w:lang w:val="en-US"/>
        </w:rPr>
        <w:t xml:space="preserve">(i) </w:t>
      </w:r>
      <w:r w:rsidRPr="00D95B71">
        <w:rPr>
          <w:i/>
          <w:iCs/>
          <w:color w:val="000000"/>
          <w:spacing w:val="4"/>
          <w:sz w:val="28"/>
          <w:szCs w:val="28"/>
          <w:lang w:val="en-US"/>
        </w:rPr>
        <w:t xml:space="preserve">Fehling 's solution test. </w:t>
      </w:r>
      <w:r w:rsidRPr="00D95B71">
        <w:rPr>
          <w:color w:val="000000"/>
          <w:spacing w:val="4"/>
          <w:sz w:val="28"/>
          <w:szCs w:val="28"/>
          <w:lang w:val="en-US"/>
        </w:rPr>
        <w:t xml:space="preserve">If a small amount of an aldehyde is heated with a </w:t>
      </w:r>
      <w:r w:rsidRPr="00D95B71">
        <w:rPr>
          <w:color w:val="000000"/>
          <w:spacing w:val="3"/>
          <w:sz w:val="28"/>
          <w:szCs w:val="28"/>
          <w:lang w:val="en-US"/>
        </w:rPr>
        <w:t xml:space="preserve">freshly prepared Fehling's solution, it is oxidized to the corresponding carboxylate ion; the cupric ions present in the Fehling's solution are reduced to cuprous ions. Thus, the </w:t>
      </w:r>
      <w:r w:rsidRPr="00D95B71">
        <w:rPr>
          <w:color w:val="000000"/>
          <w:spacing w:val="4"/>
          <w:sz w:val="28"/>
          <w:szCs w:val="28"/>
          <w:lang w:val="en-US"/>
        </w:rPr>
        <w:t xml:space="preserve">appearance of a brick red precipitate of cuprous oxide indicates the presence of the </w:t>
      </w:r>
      <w:r w:rsidRPr="00D95B71">
        <w:rPr>
          <w:color w:val="000000"/>
          <w:spacing w:val="1"/>
          <w:sz w:val="28"/>
          <w:szCs w:val="28"/>
          <w:lang w:val="en-US"/>
        </w:rPr>
        <w:t>aldehyde.</w:t>
      </w:r>
    </w:p>
    <w:p w:rsidR="009165F8" w:rsidRPr="00D95B71" w:rsidRDefault="009165F8" w:rsidP="00D95B71">
      <w:pPr>
        <w:shd w:val="clear" w:color="auto" w:fill="FFFFFF"/>
        <w:spacing w:line="288" w:lineRule="auto"/>
        <w:ind w:right="2" w:firstLine="540"/>
        <w:jc w:val="both"/>
        <w:rPr>
          <w:sz w:val="28"/>
          <w:szCs w:val="28"/>
          <w:lang w:val="en-US"/>
        </w:rPr>
      </w:pPr>
    </w:p>
    <w:p w:rsidR="009165F8" w:rsidRPr="00D95B71" w:rsidRDefault="009165F8" w:rsidP="00D95B71">
      <w:pPr>
        <w:spacing w:line="288" w:lineRule="auto"/>
        <w:ind w:right="2" w:firstLine="540"/>
        <w:jc w:val="center"/>
        <w:rPr>
          <w:sz w:val="28"/>
          <w:szCs w:val="28"/>
        </w:rPr>
      </w:pPr>
      <w:r w:rsidRPr="00D95B71">
        <w:rPr>
          <w:noProof/>
          <w:sz w:val="28"/>
          <w:szCs w:val="28"/>
        </w:rPr>
        <w:drawing>
          <wp:inline distT="0" distB="0" distL="0" distR="0">
            <wp:extent cx="4767312" cy="273019"/>
            <wp:effectExtent l="19050" t="0" r="0" b="0"/>
            <wp:docPr id="8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srcRect/>
                    <a:stretch>
                      <a:fillRect/>
                    </a:stretch>
                  </pic:blipFill>
                  <pic:spPr bwMode="auto">
                    <a:xfrm>
                      <a:off x="0" y="0"/>
                      <a:ext cx="4860622" cy="278363"/>
                    </a:xfrm>
                    <a:prstGeom prst="rect">
                      <a:avLst/>
                    </a:prstGeom>
                    <a:noFill/>
                    <a:ln w="9525">
                      <a:noFill/>
                      <a:miter lim="800000"/>
                      <a:headEnd/>
                      <a:tailEnd/>
                    </a:ln>
                  </pic:spPr>
                </pic:pic>
              </a:graphicData>
            </a:graphic>
          </wp:inline>
        </w:drawing>
      </w:r>
    </w:p>
    <w:p w:rsidR="009165F8" w:rsidRPr="00D95B71" w:rsidRDefault="009165F8" w:rsidP="00D95B71">
      <w:pPr>
        <w:shd w:val="clear" w:color="auto" w:fill="FFFFFF"/>
        <w:spacing w:line="288" w:lineRule="auto"/>
        <w:ind w:right="98" w:firstLine="540"/>
        <w:jc w:val="both"/>
        <w:rPr>
          <w:color w:val="000000"/>
          <w:spacing w:val="2"/>
          <w:sz w:val="28"/>
          <w:szCs w:val="28"/>
          <w:lang w:val="en-US"/>
        </w:rPr>
      </w:pPr>
    </w:p>
    <w:p w:rsidR="009165F8" w:rsidRPr="00D95B71" w:rsidRDefault="009165F8" w:rsidP="00D95B71">
      <w:pPr>
        <w:shd w:val="clear" w:color="auto" w:fill="FFFFFF"/>
        <w:spacing w:line="288" w:lineRule="auto"/>
        <w:ind w:right="98" w:firstLine="540"/>
        <w:jc w:val="both"/>
        <w:rPr>
          <w:sz w:val="28"/>
          <w:szCs w:val="28"/>
          <w:lang w:val="en-US"/>
        </w:rPr>
      </w:pPr>
      <w:r w:rsidRPr="00D95B71">
        <w:rPr>
          <w:color w:val="000000"/>
          <w:spacing w:val="2"/>
          <w:sz w:val="28"/>
          <w:szCs w:val="28"/>
          <w:lang w:val="en-US"/>
        </w:rPr>
        <w:t xml:space="preserve">Fehling's solution is prepared by mixing equal volumes of a 6 percent aq. </w:t>
      </w:r>
      <w:r w:rsidRPr="00D95B71">
        <w:rPr>
          <w:color w:val="000000"/>
          <w:spacing w:val="4"/>
          <w:sz w:val="28"/>
          <w:szCs w:val="28"/>
          <w:lang w:val="en-US"/>
        </w:rPr>
        <w:t xml:space="preserve">solution of cupric </w:t>
      </w:r>
      <w:r w:rsidRPr="00D95B71">
        <w:rPr>
          <w:noProof/>
          <w:color w:val="000000"/>
          <w:spacing w:val="4"/>
          <w:sz w:val="28"/>
          <w:szCs w:val="28"/>
          <w:lang w:val="en-US"/>
        </w:rPr>
        <w:t xml:space="preserve">sulfate, </w:t>
      </w:r>
      <w:r w:rsidRPr="00D95B71">
        <w:rPr>
          <w:color w:val="000000"/>
          <w:spacing w:val="4"/>
          <w:sz w:val="28"/>
          <w:szCs w:val="28"/>
          <w:lang w:val="en-US"/>
        </w:rPr>
        <w:t xml:space="preserve">and an aq. solution containing about 30 percent </w:t>
      </w:r>
      <w:r w:rsidRPr="00D95B71">
        <w:rPr>
          <w:color w:val="000000"/>
          <w:spacing w:val="1"/>
          <w:sz w:val="28"/>
          <w:szCs w:val="28"/>
          <w:lang w:val="en-US"/>
        </w:rPr>
        <w:t xml:space="preserve">Rochelle salt (sodium potassium </w:t>
      </w:r>
      <w:r w:rsidRPr="00D95B71">
        <w:rPr>
          <w:noProof/>
          <w:color w:val="000000"/>
          <w:spacing w:val="1"/>
          <w:sz w:val="28"/>
          <w:szCs w:val="28"/>
          <w:lang w:val="en-US"/>
        </w:rPr>
        <w:t xml:space="preserve">tartrate) </w:t>
      </w:r>
      <w:r w:rsidRPr="00D95B71">
        <w:rPr>
          <w:color w:val="000000"/>
          <w:spacing w:val="1"/>
          <w:sz w:val="28"/>
          <w:szCs w:val="28"/>
          <w:lang w:val="en-US"/>
        </w:rPr>
        <w:t xml:space="preserve">and about 30 percent of potassium </w:t>
      </w:r>
      <w:r w:rsidRPr="00D95B71">
        <w:rPr>
          <w:color w:val="000000"/>
          <w:spacing w:val="3"/>
          <w:sz w:val="28"/>
          <w:szCs w:val="28"/>
          <w:lang w:val="en-US"/>
        </w:rPr>
        <w:t xml:space="preserve">hydroxide. The </w:t>
      </w:r>
      <w:r w:rsidRPr="00D95B71">
        <w:rPr>
          <w:noProof/>
          <w:color w:val="000000"/>
          <w:spacing w:val="3"/>
          <w:sz w:val="28"/>
          <w:szCs w:val="28"/>
          <w:lang w:val="en-US"/>
        </w:rPr>
        <w:t xml:space="preserve">tartrate </w:t>
      </w:r>
      <w:r w:rsidRPr="00D95B71">
        <w:rPr>
          <w:color w:val="000000"/>
          <w:spacing w:val="3"/>
          <w:sz w:val="28"/>
          <w:szCs w:val="28"/>
          <w:lang w:val="en-US"/>
        </w:rPr>
        <w:t xml:space="preserve">ion is used to form a complex with the cupric ion, and </w:t>
      </w:r>
      <w:r w:rsidRPr="00D95B71">
        <w:rPr>
          <w:color w:val="000000"/>
          <w:spacing w:val="6"/>
          <w:sz w:val="28"/>
          <w:szCs w:val="28"/>
          <w:lang w:val="en-US"/>
        </w:rPr>
        <w:t xml:space="preserve">thus prevent cupric hydroxide from precipitating in the strongly alkaline </w:t>
      </w:r>
      <w:r w:rsidRPr="00D95B71">
        <w:rPr>
          <w:color w:val="000000"/>
          <w:spacing w:val="1"/>
          <w:sz w:val="28"/>
          <w:szCs w:val="28"/>
          <w:lang w:val="en-US"/>
        </w:rPr>
        <w:t>solution.</w:t>
      </w:r>
    </w:p>
    <w:p w:rsidR="009165F8" w:rsidRPr="00D95B71" w:rsidRDefault="009165F8" w:rsidP="00D95B71">
      <w:pPr>
        <w:shd w:val="clear" w:color="auto" w:fill="FFFFFF"/>
        <w:spacing w:line="288" w:lineRule="auto"/>
        <w:ind w:right="-31" w:firstLine="540"/>
        <w:jc w:val="both"/>
        <w:rPr>
          <w:sz w:val="28"/>
          <w:szCs w:val="28"/>
          <w:lang w:val="en-US"/>
        </w:rPr>
      </w:pPr>
      <w:r w:rsidRPr="00D95B71">
        <w:rPr>
          <w:i/>
          <w:iCs/>
          <w:color w:val="000000"/>
          <w:sz w:val="28"/>
          <w:szCs w:val="28"/>
          <w:lang w:val="en-US"/>
        </w:rPr>
        <w:t xml:space="preserve"> </w:t>
      </w:r>
      <w:r w:rsidRPr="00D95B71">
        <w:rPr>
          <w:color w:val="000000"/>
          <w:spacing w:val="9"/>
          <w:sz w:val="28"/>
          <w:szCs w:val="28"/>
          <w:lang w:val="en-US"/>
        </w:rPr>
        <w:t xml:space="preserve">If citrate ion is used as a complexing agent, the solution is known as </w:t>
      </w:r>
      <w:r w:rsidRPr="00D95B71">
        <w:rPr>
          <w:color w:val="000000"/>
          <w:spacing w:val="6"/>
          <w:sz w:val="28"/>
          <w:szCs w:val="28"/>
          <w:lang w:val="en-US"/>
        </w:rPr>
        <w:t>Benedict solution.</w:t>
      </w:r>
    </w:p>
    <w:p w:rsidR="009165F8" w:rsidRPr="00D95B71" w:rsidRDefault="009165F8" w:rsidP="00D95B71">
      <w:pPr>
        <w:shd w:val="clear" w:color="auto" w:fill="FFFFFF"/>
        <w:spacing w:line="288" w:lineRule="auto"/>
        <w:ind w:right="5" w:firstLine="540"/>
        <w:jc w:val="both"/>
        <w:rPr>
          <w:sz w:val="28"/>
          <w:szCs w:val="28"/>
          <w:lang w:val="en-US"/>
        </w:rPr>
      </w:pPr>
      <w:r w:rsidRPr="00D95B71">
        <w:rPr>
          <w:color w:val="000000"/>
          <w:spacing w:val="4"/>
          <w:sz w:val="28"/>
          <w:szCs w:val="28"/>
          <w:lang w:val="en-US"/>
        </w:rPr>
        <w:t>The Fehling's solution test is widely used for the determination of glucose in blood and urine.</w:t>
      </w:r>
    </w:p>
    <w:p w:rsidR="009165F8" w:rsidRPr="00D95B71" w:rsidRDefault="009165F8" w:rsidP="00D95B71">
      <w:pPr>
        <w:spacing w:line="288" w:lineRule="auto"/>
        <w:ind w:right="2" w:firstLine="540"/>
        <w:jc w:val="both"/>
        <w:rPr>
          <w:color w:val="000000"/>
          <w:spacing w:val="4"/>
          <w:sz w:val="28"/>
          <w:szCs w:val="28"/>
          <w:lang w:val="en-US"/>
        </w:rPr>
      </w:pPr>
      <w:r w:rsidRPr="00D95B71">
        <w:rPr>
          <w:color w:val="000000"/>
          <w:spacing w:val="4"/>
          <w:sz w:val="28"/>
          <w:szCs w:val="28"/>
          <w:lang w:val="en-US"/>
        </w:rPr>
        <w:t xml:space="preserve">(ii) </w:t>
      </w:r>
      <w:r w:rsidRPr="00D95B71">
        <w:rPr>
          <w:i/>
          <w:iCs/>
          <w:color w:val="000000"/>
          <w:spacing w:val="4"/>
          <w:sz w:val="28"/>
          <w:szCs w:val="28"/>
          <w:lang w:val="en-US"/>
        </w:rPr>
        <w:t xml:space="preserve">Tollen's reagent test. </w:t>
      </w:r>
      <w:r w:rsidRPr="00D95B71">
        <w:rPr>
          <w:color w:val="000000"/>
          <w:spacing w:val="4"/>
          <w:sz w:val="28"/>
          <w:szCs w:val="28"/>
          <w:lang w:val="en-US"/>
        </w:rPr>
        <w:t xml:space="preserve">If an aldehyde is heated with tollen's reagent, it is </w:t>
      </w:r>
      <w:r w:rsidRPr="00D95B71">
        <w:rPr>
          <w:color w:val="000000"/>
          <w:spacing w:val="10"/>
          <w:sz w:val="28"/>
          <w:szCs w:val="28"/>
          <w:lang w:val="en-US"/>
        </w:rPr>
        <w:t xml:space="preserve">oxidized to the corresponding carboxylate ion, and the silver ion present in the </w:t>
      </w:r>
      <w:r w:rsidRPr="00D95B71">
        <w:rPr>
          <w:color w:val="000000"/>
          <w:spacing w:val="3"/>
          <w:sz w:val="28"/>
          <w:szCs w:val="28"/>
          <w:lang w:val="en-US"/>
        </w:rPr>
        <w:t xml:space="preserve">Tollen's reagent is reduced to metallic silver which slowly deposits on the walls of a </w:t>
      </w:r>
      <w:r w:rsidRPr="00D95B71">
        <w:rPr>
          <w:color w:val="000000"/>
          <w:spacing w:val="4"/>
          <w:sz w:val="28"/>
          <w:szCs w:val="28"/>
          <w:lang w:val="en-US"/>
        </w:rPr>
        <w:t>carefully cleaned test tube to form a silver mirror.</w:t>
      </w:r>
    </w:p>
    <w:p w:rsidR="009165F8" w:rsidRPr="00D95B71" w:rsidRDefault="009165F8" w:rsidP="00D95B71">
      <w:pPr>
        <w:spacing w:line="288" w:lineRule="auto"/>
        <w:ind w:right="2" w:firstLine="540"/>
        <w:jc w:val="both"/>
        <w:rPr>
          <w:color w:val="000000"/>
          <w:spacing w:val="4"/>
          <w:sz w:val="28"/>
          <w:szCs w:val="28"/>
          <w:lang w:val="en-US"/>
        </w:rPr>
      </w:pPr>
    </w:p>
    <w:p w:rsidR="009165F8" w:rsidRPr="00D95B71" w:rsidRDefault="009165F8" w:rsidP="00D95B71">
      <w:pPr>
        <w:spacing w:line="288" w:lineRule="auto"/>
        <w:ind w:firstLine="540"/>
        <w:jc w:val="center"/>
        <w:rPr>
          <w:sz w:val="28"/>
          <w:szCs w:val="28"/>
        </w:rPr>
      </w:pPr>
      <w:r w:rsidRPr="00D95B71">
        <w:rPr>
          <w:noProof/>
          <w:sz w:val="28"/>
          <w:szCs w:val="28"/>
        </w:rPr>
        <w:drawing>
          <wp:inline distT="0" distB="0" distL="0" distR="0">
            <wp:extent cx="4718746" cy="248355"/>
            <wp:effectExtent l="19050" t="0" r="5654" b="0"/>
            <wp:docPr id="8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srcRect/>
                    <a:stretch>
                      <a:fillRect/>
                    </a:stretch>
                  </pic:blipFill>
                  <pic:spPr bwMode="auto">
                    <a:xfrm>
                      <a:off x="0" y="0"/>
                      <a:ext cx="4713093" cy="248057"/>
                    </a:xfrm>
                    <a:prstGeom prst="rect">
                      <a:avLst/>
                    </a:prstGeom>
                    <a:noFill/>
                    <a:ln w="9525">
                      <a:noFill/>
                      <a:miter lim="800000"/>
                      <a:headEnd/>
                      <a:tailEnd/>
                    </a:ln>
                  </pic:spPr>
                </pic:pic>
              </a:graphicData>
            </a:graphic>
          </wp:inline>
        </w:drawing>
      </w:r>
    </w:p>
    <w:p w:rsidR="009165F8" w:rsidRPr="00D95B71" w:rsidRDefault="009165F8" w:rsidP="00D95B71">
      <w:pPr>
        <w:shd w:val="clear" w:color="auto" w:fill="FFFFFF"/>
        <w:spacing w:line="288" w:lineRule="auto"/>
        <w:ind w:right="-31" w:firstLine="540"/>
        <w:jc w:val="both"/>
        <w:rPr>
          <w:sz w:val="28"/>
          <w:szCs w:val="28"/>
          <w:lang w:val="en-US"/>
        </w:rPr>
      </w:pPr>
      <w:r w:rsidRPr="00D95B71">
        <w:rPr>
          <w:color w:val="000000"/>
          <w:spacing w:val="5"/>
          <w:sz w:val="28"/>
          <w:szCs w:val="28"/>
          <w:lang w:val="en-US"/>
        </w:rPr>
        <w:t xml:space="preserve">Tollen's reagent is prepared by adding a dilute solution of ammonia to a </w:t>
      </w:r>
      <w:r w:rsidRPr="00D95B71">
        <w:rPr>
          <w:color w:val="000000"/>
          <w:spacing w:val="2"/>
          <w:sz w:val="28"/>
          <w:szCs w:val="28"/>
          <w:lang w:val="en-US"/>
        </w:rPr>
        <w:t>5</w:t>
      </w:r>
      <w:r w:rsidR="0052719E" w:rsidRPr="00D95B71">
        <w:rPr>
          <w:color w:val="000000"/>
          <w:spacing w:val="2"/>
          <w:sz w:val="28"/>
          <w:szCs w:val="28"/>
          <w:lang w:val="en-US"/>
        </w:rPr>
        <w:t>%</w:t>
      </w:r>
      <w:r w:rsidRPr="00D95B71">
        <w:rPr>
          <w:color w:val="000000"/>
          <w:spacing w:val="2"/>
          <w:sz w:val="28"/>
          <w:szCs w:val="28"/>
          <w:lang w:val="en-US"/>
        </w:rPr>
        <w:t xml:space="preserve"> solution of silver nitrate until the initially formed precipitate of silver hydroxide dissolves.</w:t>
      </w:r>
    </w:p>
    <w:p w:rsidR="00F63A05" w:rsidRPr="00D95B71" w:rsidRDefault="00F63A05" w:rsidP="00D95B71">
      <w:pPr>
        <w:shd w:val="clear" w:color="auto" w:fill="FFFFFF"/>
        <w:spacing w:line="288" w:lineRule="auto"/>
        <w:ind w:firstLine="540"/>
        <w:rPr>
          <w:b/>
          <w:iCs/>
          <w:color w:val="000000"/>
          <w:spacing w:val="4"/>
          <w:sz w:val="28"/>
          <w:szCs w:val="28"/>
          <w:lang w:val="en-US"/>
        </w:rPr>
      </w:pPr>
      <w:r w:rsidRPr="00D95B71">
        <w:rPr>
          <w:b/>
          <w:iCs/>
          <w:color w:val="000000"/>
          <w:spacing w:val="4"/>
          <w:sz w:val="28"/>
          <w:szCs w:val="28"/>
          <w:lang w:val="en-US"/>
        </w:rPr>
        <w:t>EXPERIMENTAL PART</w:t>
      </w:r>
    </w:p>
    <w:p w:rsidR="00F63A05" w:rsidRPr="00D95B71" w:rsidRDefault="00F63A05" w:rsidP="00D95B71">
      <w:pPr>
        <w:autoSpaceDE w:val="0"/>
        <w:autoSpaceDN w:val="0"/>
        <w:adjustRightInd w:val="0"/>
        <w:spacing w:line="288" w:lineRule="auto"/>
        <w:ind w:firstLine="540"/>
        <w:rPr>
          <w:b/>
          <w:color w:val="000000"/>
          <w:sz w:val="28"/>
          <w:szCs w:val="28"/>
          <w:lang w:val="en-US"/>
        </w:rPr>
      </w:pPr>
    </w:p>
    <w:p w:rsidR="001F316E" w:rsidRPr="00D95B71" w:rsidRDefault="001F316E"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 knowledge</w:t>
      </w:r>
      <w:r w:rsidRPr="00D95B71">
        <w:rPr>
          <w:sz w:val="28"/>
          <w:szCs w:val="28"/>
          <w:lang w:val="en-US"/>
        </w:rPr>
        <w:t xml:space="preserve"> </w:t>
      </w:r>
      <w:r w:rsidRPr="00D95B71">
        <w:rPr>
          <w:rStyle w:val="hps"/>
          <w:sz w:val="28"/>
          <w:szCs w:val="28"/>
          <w:lang w:val="en-US"/>
        </w:rPr>
        <w:t>of the students</w:t>
      </w:r>
      <w:r w:rsidRPr="00D95B71">
        <w:rPr>
          <w:sz w:val="28"/>
          <w:szCs w:val="28"/>
          <w:lang w:val="en-US"/>
        </w:rPr>
        <w:t xml:space="preserve"> </w:t>
      </w:r>
      <w:r w:rsidRPr="00D95B71">
        <w:rPr>
          <w:rStyle w:val="hps"/>
          <w:sz w:val="28"/>
          <w:szCs w:val="28"/>
          <w:lang w:val="en-US"/>
        </w:rPr>
        <w:t>on the chemical properties</w:t>
      </w:r>
      <w:r w:rsidRPr="00D95B71">
        <w:rPr>
          <w:sz w:val="28"/>
          <w:szCs w:val="28"/>
          <w:lang w:val="en-US"/>
        </w:rPr>
        <w:t xml:space="preserve"> </w:t>
      </w:r>
      <w:r w:rsidRPr="00D95B71">
        <w:rPr>
          <w:rStyle w:val="hps"/>
          <w:sz w:val="28"/>
          <w:szCs w:val="28"/>
          <w:lang w:val="en-US"/>
        </w:rPr>
        <w:t>for understanding</w:t>
      </w:r>
      <w:r w:rsidRPr="00D95B71">
        <w:rPr>
          <w:sz w:val="28"/>
          <w:szCs w:val="28"/>
          <w:lang w:val="en-US"/>
        </w:rPr>
        <w:t xml:space="preserve"> </w:t>
      </w:r>
      <w:r w:rsidRPr="00D95B71">
        <w:rPr>
          <w:rStyle w:val="hps"/>
          <w:sz w:val="28"/>
          <w:szCs w:val="28"/>
          <w:lang w:val="en-US"/>
        </w:rPr>
        <w:t>the reactivity of</w:t>
      </w:r>
      <w:r w:rsidRPr="00D95B71">
        <w:rPr>
          <w:sz w:val="28"/>
          <w:szCs w:val="28"/>
          <w:lang w:val="en-US"/>
        </w:rPr>
        <w:t xml:space="preserve"> </w:t>
      </w:r>
      <w:r w:rsidRPr="00D95B71">
        <w:rPr>
          <w:rStyle w:val="hps"/>
          <w:sz w:val="28"/>
          <w:szCs w:val="28"/>
          <w:lang w:val="en-US"/>
        </w:rPr>
        <w:t>carbonyl compounds</w:t>
      </w:r>
    </w:p>
    <w:p w:rsidR="0052719E" w:rsidRPr="00D95B71" w:rsidRDefault="0052719E" w:rsidP="00D95B71">
      <w:pPr>
        <w:autoSpaceDE w:val="0"/>
        <w:autoSpaceDN w:val="0"/>
        <w:adjustRightInd w:val="0"/>
        <w:spacing w:line="288" w:lineRule="auto"/>
        <w:ind w:firstLine="540"/>
        <w:rPr>
          <w:b/>
          <w:color w:val="000000"/>
          <w:sz w:val="28"/>
          <w:szCs w:val="28"/>
          <w:lang w:val="en-GB"/>
        </w:rPr>
      </w:pPr>
    </w:p>
    <w:p w:rsidR="00086FF6" w:rsidRPr="00D95B71" w:rsidRDefault="00CB43E6" w:rsidP="00D95B71">
      <w:pPr>
        <w:autoSpaceDE w:val="0"/>
        <w:autoSpaceDN w:val="0"/>
        <w:adjustRightInd w:val="0"/>
        <w:spacing w:line="288" w:lineRule="auto"/>
        <w:ind w:firstLine="540"/>
        <w:jc w:val="both"/>
        <w:rPr>
          <w:color w:val="000000"/>
          <w:sz w:val="28"/>
          <w:szCs w:val="28"/>
          <w:lang w:val="en-GB"/>
        </w:rPr>
      </w:pPr>
      <w:r w:rsidRPr="00D95B71">
        <w:rPr>
          <w:sz w:val="28"/>
          <w:szCs w:val="28"/>
          <w:lang w:val="en-US"/>
        </w:rPr>
        <w:t>The reactions of carbonyl compounds are numerous and varied, which is explained by the tendency of carbonyl compounds to enter into various substitution and addition reactions. Aldehydes and ketones behave almost equally in these reactions.</w:t>
      </w:r>
      <w:r w:rsidR="00086FF6" w:rsidRPr="00D95B71">
        <w:rPr>
          <w:color w:val="000000"/>
          <w:sz w:val="28"/>
          <w:szCs w:val="28"/>
          <w:lang w:val="en-GB"/>
        </w:rPr>
        <w:t xml:space="preserve"> </w:t>
      </w:r>
    </w:p>
    <w:p w:rsidR="001A034A" w:rsidRPr="00D95B71" w:rsidRDefault="001A034A" w:rsidP="00D95B71">
      <w:pPr>
        <w:autoSpaceDE w:val="0"/>
        <w:autoSpaceDN w:val="0"/>
        <w:adjustRightInd w:val="0"/>
        <w:spacing w:line="288" w:lineRule="auto"/>
        <w:ind w:firstLine="540"/>
        <w:jc w:val="both"/>
        <w:rPr>
          <w:color w:val="000000"/>
          <w:sz w:val="28"/>
          <w:szCs w:val="28"/>
          <w:lang w:val="en-GB"/>
        </w:rPr>
      </w:pPr>
    </w:p>
    <w:p w:rsidR="001F2834" w:rsidRPr="00D95B71" w:rsidRDefault="00B949D0" w:rsidP="00B949D0">
      <w:pPr>
        <w:autoSpaceDE w:val="0"/>
        <w:autoSpaceDN w:val="0"/>
        <w:adjustRightInd w:val="0"/>
        <w:spacing w:line="288" w:lineRule="auto"/>
        <w:ind w:firstLine="540"/>
        <w:rPr>
          <w:rStyle w:val="shorttext"/>
          <w:b/>
          <w:sz w:val="28"/>
          <w:szCs w:val="28"/>
          <w:lang w:val="en-US"/>
        </w:rPr>
      </w:pPr>
      <w:r>
        <w:rPr>
          <w:b/>
          <w:color w:val="000000"/>
          <w:sz w:val="28"/>
          <w:szCs w:val="28"/>
          <w:lang w:val="en-US"/>
        </w:rPr>
        <w:t xml:space="preserve">Laboratory work N1: </w:t>
      </w:r>
      <w:r w:rsidR="001F2834" w:rsidRPr="00D95B71">
        <w:rPr>
          <w:rStyle w:val="shorttext"/>
          <w:b/>
          <w:sz w:val="28"/>
          <w:szCs w:val="28"/>
          <w:lang w:val="en-US"/>
        </w:rPr>
        <w:t>Obtaining acetic aldehyde by oxidation of ethanol</w:t>
      </w:r>
    </w:p>
    <w:p w:rsidR="001F2834" w:rsidRPr="00D95B71" w:rsidRDefault="001F2834" w:rsidP="00D95B71">
      <w:pPr>
        <w:autoSpaceDE w:val="0"/>
        <w:autoSpaceDN w:val="0"/>
        <w:adjustRightInd w:val="0"/>
        <w:spacing w:line="288" w:lineRule="auto"/>
        <w:ind w:firstLine="540"/>
        <w:jc w:val="both"/>
        <w:rPr>
          <w:color w:val="000000"/>
          <w:sz w:val="28"/>
          <w:szCs w:val="28"/>
          <w:lang w:val="en-GB"/>
        </w:rPr>
      </w:pPr>
      <m:oMathPara>
        <m:oMath>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3</m:t>
              </m:r>
            </m:sub>
          </m:sSub>
          <m:r>
            <w:rPr>
              <w:color w:val="000000"/>
              <w:sz w:val="28"/>
              <w:szCs w:val="28"/>
              <w:lang w:val="en-GB"/>
            </w:rPr>
            <m:t>-</m:t>
          </m:r>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2</m:t>
              </m:r>
            </m:sub>
          </m:sSub>
          <m:r>
            <w:rPr>
              <w:color w:val="000000"/>
              <w:sz w:val="28"/>
              <w:szCs w:val="28"/>
              <w:lang w:val="en-US"/>
            </w:rPr>
            <m:t>-</m:t>
          </m:r>
          <m:r>
            <w:rPr>
              <w:rFonts w:ascii="Cambria Math" w:hAnsi="Cambria Math"/>
              <w:color w:val="000000"/>
              <w:sz w:val="28"/>
              <w:szCs w:val="28"/>
              <w:lang w:val="en-US"/>
            </w:rPr>
            <m:t>OH</m:t>
          </m:r>
          <m:box>
            <m:boxPr>
              <m:opEmu m:val="on"/>
              <m:ctrlPr>
                <w:rPr>
                  <w:rFonts w:ascii="Cambria Math" w:hAnsi="Cambria Math"/>
                  <w:i/>
                  <w:color w:val="000000"/>
                  <w:sz w:val="28"/>
                  <w:szCs w:val="28"/>
                  <w:lang w:val="en-US"/>
                </w:rPr>
              </m:ctrlPr>
            </m:boxPr>
            <m:e>
              <m:groupChr>
                <m:groupChrPr>
                  <m:chr m:val="→"/>
                  <m:vertJc m:val="bot"/>
                  <m:ctrlPr>
                    <w:rPr>
                      <w:rFonts w:ascii="Cambria Math" w:hAnsi="Cambria Math"/>
                      <w:i/>
                      <w:color w:val="000000"/>
                      <w:sz w:val="28"/>
                      <w:szCs w:val="28"/>
                      <w:lang w:val="en-US"/>
                    </w:rPr>
                  </m:ctrlPr>
                </m:groupChrPr>
                <m:e>
                  <m:r>
                    <w:rPr>
                      <w:rFonts w:ascii="Cambria Math"/>
                      <w:color w:val="000000"/>
                      <w:sz w:val="28"/>
                      <w:szCs w:val="28"/>
                      <w:lang w:val="en-US"/>
                    </w:rPr>
                    <m:t>[</m:t>
                  </m:r>
                  <m:r>
                    <w:rPr>
                      <w:rFonts w:ascii="Cambria Math" w:hAnsi="Cambria Math"/>
                      <w:color w:val="000000"/>
                      <w:sz w:val="28"/>
                      <w:szCs w:val="28"/>
                      <w:lang w:val="en-US"/>
                    </w:rPr>
                    <m:t>O</m:t>
                  </m:r>
                  <m:r>
                    <w:rPr>
                      <w:rFonts w:ascii="Cambria Math"/>
                      <w:color w:val="000000"/>
                      <w:sz w:val="28"/>
                      <w:szCs w:val="28"/>
                      <w:lang w:val="en-US"/>
                    </w:rPr>
                    <m:t>]</m:t>
                  </m:r>
                </m:e>
              </m:groupChr>
            </m:e>
          </m:box>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3</m:t>
              </m:r>
            </m:sub>
          </m:sSub>
          <m:r>
            <w:rPr>
              <w:color w:val="000000"/>
              <w:sz w:val="28"/>
              <w:szCs w:val="28"/>
              <w:lang w:val="en-US"/>
            </w:rPr>
            <m:t>-</m:t>
          </m:r>
          <m:r>
            <w:rPr>
              <w:rFonts w:ascii="Cambria Math" w:hAnsi="Cambria Math"/>
              <w:color w:val="000000"/>
              <w:sz w:val="28"/>
              <w:szCs w:val="28"/>
              <w:lang w:val="en-US"/>
            </w:rPr>
            <m:t>CHO</m:t>
          </m:r>
          <m:r>
            <w:rPr>
              <w:rFonts w:asci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2</m:t>
              </m:r>
            </m:sub>
          </m:sSub>
          <m:r>
            <w:rPr>
              <w:rFonts w:ascii="Cambria Math" w:hAnsi="Cambria Math"/>
              <w:color w:val="000000"/>
              <w:sz w:val="28"/>
              <w:szCs w:val="28"/>
              <w:lang w:val="en-US"/>
            </w:rPr>
            <m:t>O</m:t>
          </m:r>
        </m:oMath>
      </m:oMathPara>
    </w:p>
    <w:p w:rsidR="001F2834" w:rsidRPr="00D95B71" w:rsidRDefault="001F2834" w:rsidP="00D95B71">
      <w:pPr>
        <w:spacing w:line="288" w:lineRule="auto"/>
        <w:rPr>
          <w:sz w:val="28"/>
          <w:szCs w:val="28"/>
        </w:rPr>
      </w:pPr>
    </w:p>
    <w:p w:rsidR="001F2834" w:rsidRPr="00D95B71" w:rsidRDefault="001F2834" w:rsidP="00D95B71">
      <w:pPr>
        <w:tabs>
          <w:tab w:val="left" w:pos="974"/>
        </w:tabs>
        <w:spacing w:line="288" w:lineRule="auto"/>
        <w:ind w:firstLine="567"/>
        <w:jc w:val="both"/>
        <w:rPr>
          <w:sz w:val="28"/>
          <w:szCs w:val="28"/>
          <w:lang w:val="en-US"/>
        </w:rPr>
      </w:pPr>
      <w:r w:rsidRPr="00D95B71">
        <w:rPr>
          <w:i/>
          <w:sz w:val="28"/>
          <w:szCs w:val="28"/>
          <w:lang w:val="en-US"/>
        </w:rPr>
        <w:t>Reagents</w:t>
      </w:r>
      <w:r w:rsidRPr="00D95B71">
        <w:rPr>
          <w:sz w:val="28"/>
          <w:szCs w:val="28"/>
          <w:lang w:val="en-US"/>
        </w:rPr>
        <w:t>: potassium dichromate (K</w:t>
      </w:r>
      <w:r w:rsidRPr="00D95B71">
        <w:rPr>
          <w:sz w:val="28"/>
          <w:szCs w:val="28"/>
          <w:vertAlign w:val="subscript"/>
          <w:lang w:val="en-US"/>
        </w:rPr>
        <w:t>2</w:t>
      </w:r>
      <w:r w:rsidRPr="00D95B71">
        <w:rPr>
          <w:sz w:val="28"/>
          <w:szCs w:val="28"/>
          <w:lang w:val="en-US"/>
        </w:rPr>
        <w:t>Cr</w:t>
      </w:r>
      <w:r w:rsidRPr="00D95B71">
        <w:rPr>
          <w:sz w:val="28"/>
          <w:szCs w:val="28"/>
          <w:vertAlign w:val="subscript"/>
          <w:lang w:val="en-US"/>
        </w:rPr>
        <w:t>2</w:t>
      </w:r>
      <w:r w:rsidRPr="00D95B71">
        <w:rPr>
          <w:sz w:val="28"/>
          <w:szCs w:val="28"/>
          <w:lang w:val="en-US"/>
        </w:rPr>
        <w:t>O</w:t>
      </w:r>
      <w:r w:rsidRPr="00D95B71">
        <w:rPr>
          <w:sz w:val="28"/>
          <w:szCs w:val="28"/>
          <w:vertAlign w:val="subscript"/>
          <w:lang w:val="en-US"/>
        </w:rPr>
        <w:t>7</w:t>
      </w:r>
      <w:r w:rsidRPr="00D95B71">
        <w:rPr>
          <w:sz w:val="28"/>
          <w:szCs w:val="28"/>
          <w:lang w:val="en-US"/>
        </w:rPr>
        <w:t>); sulfuric acid (1: 5); ethyl alcohol (2 ml).</w:t>
      </w:r>
    </w:p>
    <w:p w:rsidR="001F2834" w:rsidRPr="00D95B71" w:rsidRDefault="001F2834" w:rsidP="00D95B71">
      <w:pPr>
        <w:tabs>
          <w:tab w:val="left" w:pos="974"/>
        </w:tabs>
        <w:spacing w:line="288" w:lineRule="auto"/>
        <w:ind w:firstLine="567"/>
        <w:jc w:val="both"/>
        <w:rPr>
          <w:sz w:val="28"/>
          <w:szCs w:val="28"/>
          <w:lang w:val="en-US"/>
        </w:rPr>
      </w:pPr>
      <w:r w:rsidRPr="00D95B71">
        <w:rPr>
          <w:sz w:val="28"/>
          <w:szCs w:val="28"/>
          <w:lang w:val="en-US"/>
        </w:rPr>
        <w:t>0.5 g of potassium dichromate K</w:t>
      </w:r>
      <w:r w:rsidRPr="00D95B71">
        <w:rPr>
          <w:sz w:val="28"/>
          <w:szCs w:val="28"/>
          <w:vertAlign w:val="subscript"/>
          <w:lang w:val="en-US"/>
        </w:rPr>
        <w:t>2</w:t>
      </w:r>
      <w:r w:rsidRPr="00D95B71">
        <w:rPr>
          <w:sz w:val="28"/>
          <w:szCs w:val="28"/>
          <w:lang w:val="en-US"/>
        </w:rPr>
        <w:t>Cr</w:t>
      </w:r>
      <w:r w:rsidRPr="00D95B71">
        <w:rPr>
          <w:sz w:val="28"/>
          <w:szCs w:val="28"/>
          <w:vertAlign w:val="subscript"/>
          <w:lang w:val="en-US"/>
        </w:rPr>
        <w:t>2</w:t>
      </w:r>
      <w:r w:rsidRPr="00D95B71">
        <w:rPr>
          <w:sz w:val="28"/>
          <w:szCs w:val="28"/>
          <w:lang w:val="en-US"/>
        </w:rPr>
        <w:t>O</w:t>
      </w:r>
      <w:r w:rsidRPr="00D95B71">
        <w:rPr>
          <w:sz w:val="28"/>
          <w:szCs w:val="28"/>
          <w:vertAlign w:val="subscript"/>
          <w:lang w:val="en-US"/>
        </w:rPr>
        <w:t>7</w:t>
      </w:r>
      <w:r w:rsidRPr="00D95B71">
        <w:rPr>
          <w:sz w:val="28"/>
          <w:szCs w:val="28"/>
          <w:lang w:val="en-US"/>
        </w:rPr>
        <w:t xml:space="preserve"> are poured into the tube, and 2 ml of diluted (1: 5) sulfuric acid and 2 ml of ethanol are added. The tube is fixed obliquely in the leg of the tripod and is closed with a stopper with a venting tube, the end of which is immersed almost to the bottom of another test tube containing 2 ml of cold water. The receiver is placed in a glass with cold water. Gently heat the reaction mixture with a burner flame, adjusting the uniform boiling of the mixture, avoiding overshoot. After 2-3 minutes, the volume of liquid in the receiver almost doubles, after which the heating is stopped. Acetic aldehyde in the receiver is detected by a strong odor. The solution is used for subsequent experiments.</w:t>
      </w:r>
    </w:p>
    <w:p w:rsidR="001F2834" w:rsidRPr="00D95B71" w:rsidRDefault="001F2834" w:rsidP="00D95B71">
      <w:pPr>
        <w:autoSpaceDE w:val="0"/>
        <w:autoSpaceDN w:val="0"/>
        <w:adjustRightInd w:val="0"/>
        <w:spacing w:line="288" w:lineRule="auto"/>
        <w:ind w:firstLine="540"/>
        <w:jc w:val="both"/>
        <w:rPr>
          <w:color w:val="000000"/>
          <w:sz w:val="28"/>
          <w:szCs w:val="28"/>
          <w:lang w:val="en-US"/>
        </w:rPr>
      </w:pPr>
    </w:p>
    <w:p w:rsidR="001F2834" w:rsidRPr="00D95B71" w:rsidRDefault="00B949D0" w:rsidP="00B949D0">
      <w:pPr>
        <w:autoSpaceDE w:val="0"/>
        <w:autoSpaceDN w:val="0"/>
        <w:adjustRightInd w:val="0"/>
        <w:spacing w:line="288" w:lineRule="auto"/>
        <w:ind w:firstLine="540"/>
        <w:rPr>
          <w:rStyle w:val="tlid-translation"/>
          <w:b/>
          <w:sz w:val="28"/>
          <w:szCs w:val="28"/>
          <w:lang w:val="en-US"/>
        </w:rPr>
      </w:pPr>
      <w:r>
        <w:rPr>
          <w:b/>
          <w:color w:val="000000"/>
          <w:sz w:val="28"/>
          <w:szCs w:val="28"/>
          <w:lang w:val="en-US"/>
        </w:rPr>
        <w:t xml:space="preserve">Laboratory work N2: </w:t>
      </w:r>
      <w:r w:rsidR="001F2834" w:rsidRPr="00D95B71">
        <w:rPr>
          <w:rStyle w:val="tlid-translation"/>
          <w:b/>
          <w:sz w:val="28"/>
          <w:szCs w:val="28"/>
          <w:lang w:val="en-US"/>
        </w:rPr>
        <w:t>Aldehyde condensation in alkaline medium</w:t>
      </w:r>
    </w:p>
    <w:p w:rsidR="001F2834" w:rsidRPr="00D95B71" w:rsidRDefault="001F2834"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i/>
          <w:sz w:val="28"/>
          <w:szCs w:val="28"/>
          <w:lang w:val="en-US"/>
        </w:rPr>
        <w:t>Reagents</w:t>
      </w:r>
      <w:r w:rsidRPr="00D95B71">
        <w:rPr>
          <w:rStyle w:val="tlid-translation"/>
          <w:sz w:val="28"/>
          <w:szCs w:val="28"/>
          <w:lang w:val="en-US"/>
        </w:rPr>
        <w:t>: sodium hydroxide (5%); acetaldehyde.</w:t>
      </w:r>
    </w:p>
    <w:p w:rsidR="001F2834" w:rsidRPr="00D95B71" w:rsidRDefault="001F2834" w:rsidP="00D95B71">
      <w:pPr>
        <w:autoSpaceDE w:val="0"/>
        <w:autoSpaceDN w:val="0"/>
        <w:adjustRightInd w:val="0"/>
        <w:spacing w:line="288" w:lineRule="auto"/>
        <w:ind w:firstLine="540"/>
        <w:jc w:val="both"/>
        <w:rPr>
          <w:color w:val="000000"/>
          <w:sz w:val="28"/>
          <w:szCs w:val="28"/>
          <w:lang w:val="en-US"/>
        </w:rPr>
      </w:pPr>
      <w:r w:rsidRPr="00D95B71">
        <w:rPr>
          <w:rStyle w:val="tlid-translation"/>
          <w:sz w:val="28"/>
          <w:szCs w:val="28"/>
          <w:lang w:val="en-US"/>
        </w:rPr>
        <w:t>In an alkaline medium, acetaldehyde, as a result of condensation, forms an aldehyde alcohol (aldol), which then, splitting off the water, turns into an unsaturated crotonaldehyde, which has a strong odor:</w:t>
      </w:r>
    </w:p>
    <w:p w:rsidR="001F2834" w:rsidRPr="00D95B71" w:rsidRDefault="001F2834" w:rsidP="00D95B71">
      <w:pPr>
        <w:autoSpaceDE w:val="0"/>
        <w:autoSpaceDN w:val="0"/>
        <w:adjustRightInd w:val="0"/>
        <w:spacing w:line="288" w:lineRule="auto"/>
        <w:ind w:firstLine="540"/>
        <w:jc w:val="both"/>
        <w:rPr>
          <w:color w:val="000000"/>
          <w:sz w:val="28"/>
          <w:szCs w:val="28"/>
          <w:lang w:val="en-US"/>
        </w:rPr>
      </w:pPr>
      <m:oMathPara>
        <m:oMath>
          <m:r>
            <w:rPr>
              <w:rFonts w:ascii="Cambria Math"/>
              <w:color w:val="000000"/>
              <w:sz w:val="28"/>
              <w:szCs w:val="28"/>
              <w:lang w:val="en-US"/>
            </w:rPr>
            <m:t>2</m:t>
          </m:r>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3</m:t>
              </m:r>
            </m:sub>
          </m:sSub>
          <m:r>
            <w:rPr>
              <w:rFonts w:ascii="Cambria Math" w:hAnsi="Cambria Math"/>
              <w:color w:val="000000"/>
              <w:sz w:val="28"/>
              <w:szCs w:val="28"/>
              <w:lang w:val="en-US"/>
            </w:rPr>
            <m:t>CHO</m:t>
          </m:r>
          <m:box>
            <m:boxPr>
              <m:opEmu m:val="on"/>
              <m:ctrlPr>
                <w:rPr>
                  <w:rFonts w:ascii="Cambria Math" w:hAnsi="Cambria Math"/>
                  <w:i/>
                  <w:color w:val="000000"/>
                  <w:sz w:val="28"/>
                  <w:szCs w:val="28"/>
                  <w:lang w:val="en-US"/>
                </w:rPr>
              </m:ctrlPr>
            </m:boxPr>
            <m:e>
              <m:groupChr>
                <m:groupChrPr>
                  <m:chr m:val="→"/>
                  <m:vertJc m:val="bot"/>
                  <m:ctrlPr>
                    <w:rPr>
                      <w:rFonts w:ascii="Cambria Math" w:hAnsi="Cambria Math"/>
                      <w:i/>
                      <w:color w:val="000000"/>
                      <w:sz w:val="28"/>
                      <w:szCs w:val="28"/>
                      <w:lang w:val="en-US"/>
                    </w:rPr>
                  </m:ctrlPr>
                </m:groupChrPr>
                <m:e>
                  <m:r>
                    <w:rPr>
                      <w:rFonts w:ascii="Cambria Math" w:hAnsi="Cambria Math"/>
                      <w:color w:val="000000"/>
                      <w:sz w:val="28"/>
                      <w:szCs w:val="28"/>
                      <w:lang w:val="en-US"/>
                    </w:rPr>
                    <m:t>O</m:t>
                  </m:r>
                  <m:sSup>
                    <m:sSupPr>
                      <m:ctrlPr>
                        <w:rPr>
                          <w:rFonts w:ascii="Cambria Math" w:hAnsi="Cambria Math"/>
                          <w:i/>
                          <w:color w:val="000000"/>
                          <w:sz w:val="28"/>
                          <w:szCs w:val="28"/>
                          <w:lang w:val="en-US"/>
                        </w:rPr>
                      </m:ctrlPr>
                    </m:sSupPr>
                    <m:e>
                      <m:r>
                        <w:rPr>
                          <w:rFonts w:ascii="Cambria Math" w:hAnsi="Cambria Math"/>
                          <w:color w:val="000000"/>
                          <w:sz w:val="28"/>
                          <w:szCs w:val="28"/>
                          <w:lang w:val="en-US"/>
                        </w:rPr>
                        <m:t>H</m:t>
                      </m:r>
                    </m:e>
                    <m:sup>
                      <m:r>
                        <w:rPr>
                          <w:color w:val="000000"/>
                          <w:sz w:val="28"/>
                          <w:szCs w:val="28"/>
                          <w:lang w:val="en-US"/>
                        </w:rPr>
                        <m:t>-</m:t>
                      </m:r>
                    </m:sup>
                  </m:sSup>
                </m:e>
              </m:groupChr>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3</m:t>
                  </m:r>
                </m:sub>
              </m:sSub>
              <m:r>
                <w:rPr>
                  <w:rFonts w:ascii="Cambria Math" w:hAnsi="Cambria Math"/>
                  <w:color w:val="000000"/>
                  <w:sz w:val="28"/>
                  <w:szCs w:val="28"/>
                  <w:lang w:val="en-US"/>
                </w:rPr>
                <m:t>C</m:t>
              </m:r>
            </m:e>
          </m:box>
          <m:r>
            <w:rPr>
              <w:rFonts w:ascii="Cambria Math" w:hAnsi="Cambria Math"/>
              <w:color w:val="000000"/>
              <w:sz w:val="28"/>
              <w:szCs w:val="28"/>
              <w:lang w:val="en-US"/>
            </w:rPr>
            <m:t>H</m:t>
          </m:r>
          <m:d>
            <m:dPr>
              <m:ctrlPr>
                <w:rPr>
                  <w:rFonts w:ascii="Cambria Math" w:hAnsi="Cambria Math"/>
                  <w:i/>
                  <w:color w:val="000000"/>
                  <w:sz w:val="28"/>
                  <w:szCs w:val="28"/>
                  <w:lang w:val="en-US"/>
                </w:rPr>
              </m:ctrlPr>
            </m:dPr>
            <m:e>
              <m:r>
                <w:rPr>
                  <w:rFonts w:ascii="Cambria Math" w:hAnsi="Cambria Math"/>
                  <w:color w:val="000000"/>
                  <w:sz w:val="28"/>
                  <w:szCs w:val="28"/>
                  <w:lang w:val="en-US"/>
                </w:rPr>
                <m:t>OH</m:t>
              </m:r>
            </m:e>
          </m:d>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2</m:t>
              </m:r>
            </m:sub>
          </m:sSub>
          <m:r>
            <w:rPr>
              <w:rFonts w:ascii="Cambria Math" w:hAnsi="Cambria Math"/>
              <w:color w:val="000000"/>
              <w:sz w:val="28"/>
              <w:szCs w:val="28"/>
              <w:lang w:val="en-US"/>
            </w:rPr>
            <m:t>CHO</m:t>
          </m:r>
          <m:box>
            <m:boxPr>
              <m:opEmu m:val="on"/>
              <m:ctrlPr>
                <w:rPr>
                  <w:rFonts w:ascii="Cambria Math" w:hAnsi="Cambria Math"/>
                  <w:i/>
                  <w:color w:val="000000"/>
                  <w:sz w:val="28"/>
                  <w:szCs w:val="28"/>
                  <w:lang w:val="en-US"/>
                </w:rPr>
              </m:ctrlPr>
            </m:boxPr>
            <m:e>
              <m:groupChr>
                <m:groupChrPr>
                  <m:chr m:val="→"/>
                  <m:vertJc m:val="bot"/>
                  <m:ctrlPr>
                    <w:rPr>
                      <w:rFonts w:ascii="Cambria Math" w:hAnsi="Cambria Math"/>
                      <w:i/>
                      <w:color w:val="000000"/>
                      <w:sz w:val="28"/>
                      <w:szCs w:val="28"/>
                      <w:lang w:val="en-US"/>
                    </w:rPr>
                  </m:ctrlPr>
                </m:groupChrPr>
                <m:e>
                  <m:r>
                    <w:rPr>
                      <w:rFonts w:ascii="Cambria Math" w:hAnsi="Cambria Math"/>
                      <w:color w:val="000000"/>
                      <w:sz w:val="28"/>
                      <w:szCs w:val="28"/>
                      <w:lang w:val="en-US"/>
                    </w:rPr>
                    <m:t>t</m:t>
                  </m:r>
                </m:e>
              </m:groupChr>
            </m:e>
          </m:box>
          <m:r>
            <w:rPr>
              <w:rFonts w:ascii="Cambria Math" w:hAnsi="Cambria Math"/>
              <w:color w:val="000000"/>
              <w:sz w:val="28"/>
              <w:szCs w:val="28"/>
              <w:lang w:val="en-US"/>
            </w:rPr>
            <m:t>C</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3</m:t>
              </m:r>
            </m:sub>
          </m:sSub>
          <m:r>
            <w:rPr>
              <w:color w:val="000000"/>
              <w:sz w:val="28"/>
              <w:szCs w:val="28"/>
              <w:lang w:val="en-US"/>
            </w:rPr>
            <m:t>-</m:t>
          </m:r>
          <m:r>
            <w:rPr>
              <w:rFonts w:ascii="Cambria Math" w:hAnsi="Cambria Math"/>
              <w:color w:val="000000"/>
              <w:sz w:val="28"/>
              <w:szCs w:val="28"/>
              <w:lang w:val="en-US"/>
            </w:rPr>
            <m:t>CH</m:t>
          </m:r>
          <m:r>
            <w:rPr>
              <w:rFonts w:ascii="Cambria Math"/>
              <w:color w:val="000000"/>
              <w:sz w:val="28"/>
              <w:szCs w:val="28"/>
              <w:lang w:val="en-US"/>
            </w:rPr>
            <m:t>=</m:t>
          </m:r>
          <m:r>
            <w:rPr>
              <w:rFonts w:ascii="Cambria Math" w:hAnsi="Cambria Math"/>
              <w:color w:val="000000"/>
              <w:sz w:val="28"/>
              <w:szCs w:val="28"/>
              <w:lang w:val="en-US"/>
            </w:rPr>
            <m:t>CH</m:t>
          </m:r>
          <m:r>
            <w:rPr>
              <w:color w:val="000000"/>
              <w:sz w:val="28"/>
              <w:szCs w:val="28"/>
              <w:lang w:val="en-US"/>
            </w:rPr>
            <m:t>-</m:t>
          </m:r>
          <m:r>
            <w:rPr>
              <w:rFonts w:ascii="Cambria Math" w:hAnsi="Cambria Math"/>
              <w:color w:val="000000"/>
              <w:sz w:val="28"/>
              <w:szCs w:val="28"/>
              <w:lang w:val="en-US"/>
            </w:rPr>
            <m:t>CHO</m:t>
          </m:r>
          <m:r>
            <w:rPr>
              <w:rFonts w:asci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H</m:t>
              </m:r>
            </m:e>
            <m:sub>
              <m:r>
                <w:rPr>
                  <w:rFonts w:ascii="Cambria Math"/>
                  <w:color w:val="000000"/>
                  <w:sz w:val="28"/>
                  <w:szCs w:val="28"/>
                  <w:lang w:val="en-US"/>
                </w:rPr>
                <m:t>2</m:t>
              </m:r>
            </m:sub>
          </m:sSub>
          <m:r>
            <w:rPr>
              <w:rFonts w:ascii="Cambria Math" w:hAnsi="Cambria Math"/>
              <w:color w:val="000000"/>
              <w:sz w:val="28"/>
              <w:szCs w:val="28"/>
              <w:lang w:val="en-US"/>
            </w:rPr>
            <m:t>O</m:t>
          </m:r>
        </m:oMath>
      </m:oMathPara>
    </w:p>
    <w:p w:rsidR="001F2834" w:rsidRPr="00D95B71" w:rsidRDefault="001F2834" w:rsidP="00D95B71">
      <w:pPr>
        <w:autoSpaceDE w:val="0"/>
        <w:autoSpaceDN w:val="0"/>
        <w:adjustRightInd w:val="0"/>
        <w:spacing w:line="288" w:lineRule="auto"/>
        <w:ind w:firstLine="540"/>
        <w:jc w:val="both"/>
        <w:rPr>
          <w:color w:val="000000"/>
          <w:sz w:val="28"/>
          <w:szCs w:val="28"/>
          <w:lang w:val="en-US"/>
        </w:rPr>
      </w:pPr>
    </w:p>
    <w:p w:rsidR="001F2834" w:rsidRPr="00D95B71" w:rsidRDefault="001F2834"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At a sufficiently high alkali concentration, the crotonic condensation product of acetic aldehyde — crotonaldehyde — is copolymerized to form colored resinous substances.</w:t>
      </w:r>
    </w:p>
    <w:p w:rsidR="001F2834" w:rsidRPr="00D95B71" w:rsidRDefault="001F2834"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To 1-2 ml of the acetaldehyde solution,</w:t>
      </w:r>
      <w:r w:rsidRPr="00D95B71">
        <w:rPr>
          <w:sz w:val="28"/>
          <w:szCs w:val="28"/>
          <w:lang w:val="en-US"/>
        </w:rPr>
        <w:t xml:space="preserve"> </w:t>
      </w:r>
      <w:r w:rsidRPr="00D95B71">
        <w:rPr>
          <w:rStyle w:val="tlid-translation"/>
          <w:sz w:val="28"/>
          <w:szCs w:val="28"/>
          <w:lang w:val="en-US"/>
        </w:rPr>
        <w:t>obtained in the previous experiment, add 1 ml of 10% sodium hydroxide solution and slowly heat the mixture until boiling begins. The liquid gradually acquires a sharp odor, turns yellow and turns brown, and a semi-liquid “aldehyde resin” is released at the bottom of the tube.</w:t>
      </w:r>
    </w:p>
    <w:p w:rsidR="000A6070" w:rsidRDefault="000A6070" w:rsidP="00D95B71">
      <w:pPr>
        <w:autoSpaceDE w:val="0"/>
        <w:autoSpaceDN w:val="0"/>
        <w:adjustRightInd w:val="0"/>
        <w:spacing w:line="288" w:lineRule="auto"/>
        <w:ind w:firstLine="540"/>
        <w:jc w:val="both"/>
        <w:rPr>
          <w:b/>
          <w:color w:val="000000"/>
          <w:sz w:val="28"/>
          <w:szCs w:val="28"/>
          <w:lang w:val="kk-KZ"/>
        </w:rPr>
      </w:pPr>
    </w:p>
    <w:p w:rsidR="00CA2FE7" w:rsidRPr="00D95B71" w:rsidRDefault="00B949D0" w:rsidP="00B949D0">
      <w:pPr>
        <w:autoSpaceDE w:val="0"/>
        <w:autoSpaceDN w:val="0"/>
        <w:adjustRightInd w:val="0"/>
        <w:spacing w:line="288" w:lineRule="auto"/>
        <w:ind w:firstLine="540"/>
        <w:rPr>
          <w:b/>
          <w:color w:val="000000"/>
          <w:sz w:val="28"/>
          <w:szCs w:val="28"/>
          <w:lang w:val="en-US"/>
        </w:rPr>
      </w:pPr>
      <w:r>
        <w:rPr>
          <w:b/>
          <w:color w:val="000000"/>
          <w:sz w:val="28"/>
          <w:szCs w:val="28"/>
          <w:lang w:val="en-US"/>
        </w:rPr>
        <w:t xml:space="preserve">Laboratory work N3: </w:t>
      </w:r>
      <w:r w:rsidR="00CA2FE7" w:rsidRPr="00D95B71">
        <w:rPr>
          <w:b/>
          <w:color w:val="000000"/>
          <w:sz w:val="28"/>
          <w:szCs w:val="28"/>
          <w:lang w:val="en-US"/>
        </w:rPr>
        <w:t>Synthesis of acetone</w:t>
      </w:r>
    </w:p>
    <w:p w:rsidR="00CA2FE7" w:rsidRPr="00D95B71" w:rsidRDefault="00CA2FE7" w:rsidP="00D95B71">
      <w:pPr>
        <w:autoSpaceDE w:val="0"/>
        <w:autoSpaceDN w:val="0"/>
        <w:adjustRightInd w:val="0"/>
        <w:spacing w:line="288" w:lineRule="auto"/>
        <w:ind w:firstLine="540"/>
        <w:jc w:val="both"/>
        <w:rPr>
          <w:color w:val="000000"/>
          <w:sz w:val="28"/>
          <w:szCs w:val="28"/>
          <w:lang w:val="en-US"/>
        </w:rPr>
      </w:pPr>
      <m:oMathPara>
        <m:oMath>
          <m:r>
            <m:rPr>
              <m:sty m:val="p"/>
            </m:rPr>
            <w:rPr>
              <w:rFonts w:ascii="Cambria Math"/>
              <w:color w:val="000000"/>
              <w:sz w:val="28"/>
              <w:szCs w:val="28"/>
              <w:lang w:val="en-US"/>
            </w:rPr>
            <m:t>C</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H</m:t>
              </m:r>
            </m:e>
            <m:sub>
              <m:r>
                <m:rPr>
                  <m:sty m:val="p"/>
                </m:rPr>
                <w:rPr>
                  <w:rFonts w:ascii="Cambria Math"/>
                  <w:color w:val="000000"/>
                  <w:sz w:val="28"/>
                  <w:szCs w:val="28"/>
                  <w:lang w:val="en-US"/>
                </w:rPr>
                <m:t>3</m:t>
              </m:r>
            </m:sub>
          </m:sSub>
          <m:r>
            <m:rPr>
              <m:sty m:val="p"/>
            </m:rPr>
            <w:rPr>
              <w:color w:val="000000"/>
              <w:sz w:val="28"/>
              <w:szCs w:val="28"/>
              <w:lang w:val="en-US"/>
            </w:rPr>
            <m:t>-</m:t>
          </m:r>
          <m:r>
            <m:rPr>
              <m:sty m:val="p"/>
            </m:rPr>
            <w:rPr>
              <w:rFonts w:ascii="Cambria Math"/>
              <w:color w:val="000000"/>
              <w:sz w:val="28"/>
              <w:szCs w:val="28"/>
              <w:lang w:val="en-US"/>
            </w:rPr>
            <m:t>CH</m:t>
          </m:r>
          <m:d>
            <m:dPr>
              <m:ctrlPr>
                <w:rPr>
                  <w:rFonts w:ascii="Cambria Math" w:hAnsi="Cambria Math"/>
                  <w:color w:val="000000"/>
                  <w:sz w:val="28"/>
                  <w:szCs w:val="28"/>
                  <w:lang w:val="en-US"/>
                </w:rPr>
              </m:ctrlPr>
            </m:dPr>
            <m:e>
              <m:r>
                <m:rPr>
                  <m:sty m:val="p"/>
                </m:rPr>
                <w:rPr>
                  <w:rFonts w:ascii="Cambria Math"/>
                  <w:color w:val="000000"/>
                  <w:sz w:val="28"/>
                  <w:szCs w:val="28"/>
                  <w:lang w:val="en-US"/>
                </w:rPr>
                <m:t>OH</m:t>
              </m:r>
            </m:e>
          </m:d>
          <m:r>
            <m:rPr>
              <m:sty m:val="p"/>
            </m:rPr>
            <w:rPr>
              <w:color w:val="000000"/>
              <w:sz w:val="28"/>
              <w:szCs w:val="28"/>
              <w:lang w:val="en-US"/>
            </w:rPr>
            <m:t>-</m:t>
          </m:r>
          <m:r>
            <m:rPr>
              <m:sty m:val="p"/>
            </m:rPr>
            <w:rPr>
              <w:rFonts w:ascii="Cambria Math"/>
              <w:color w:val="000000"/>
              <w:sz w:val="28"/>
              <w:szCs w:val="28"/>
              <w:lang w:val="en-US"/>
            </w:rPr>
            <m:t>C</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H</m:t>
              </m:r>
            </m:e>
            <m:sub>
              <m:r>
                <m:rPr>
                  <m:sty m:val="p"/>
                </m:rPr>
                <w:rPr>
                  <w:rFonts w:ascii="Cambria Math"/>
                  <w:color w:val="000000"/>
                  <w:sz w:val="28"/>
                  <w:szCs w:val="28"/>
                  <w:lang w:val="en-US"/>
                </w:rPr>
                <m:t>3</m:t>
              </m:r>
            </m:sub>
          </m:sSub>
          <m:r>
            <m:rPr>
              <m:sty m:val="p"/>
            </m:rPr>
            <w:rPr>
              <w:rFonts w:ascii="Cambria Math"/>
              <w:color w:val="000000"/>
              <w:sz w:val="28"/>
              <w:szCs w:val="28"/>
              <w:lang w:val="en-US"/>
            </w:rPr>
            <m:t>+</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K</m:t>
              </m:r>
            </m:e>
            <m:sub>
              <m:r>
                <m:rPr>
                  <m:sty m:val="p"/>
                </m:rPr>
                <w:rPr>
                  <w:rFonts w:ascii="Cambria Math"/>
                  <w:color w:val="000000"/>
                  <w:sz w:val="28"/>
                  <w:szCs w:val="28"/>
                  <w:lang w:val="en-US"/>
                </w:rPr>
                <m:t>2</m:t>
              </m:r>
            </m:sub>
          </m:sSub>
          <m:r>
            <m:rPr>
              <m:sty m:val="p"/>
            </m:rPr>
            <w:rPr>
              <w:rFonts w:ascii="Cambria Math"/>
              <w:color w:val="000000"/>
              <w:sz w:val="28"/>
              <w:szCs w:val="28"/>
              <w:lang w:val="en-US"/>
            </w:rPr>
            <m:t>C</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r</m:t>
              </m:r>
            </m:e>
            <m:sub>
              <m:r>
                <m:rPr>
                  <m:sty m:val="p"/>
                </m:rPr>
                <w:rPr>
                  <w:rFonts w:ascii="Cambria Math"/>
                  <w:color w:val="000000"/>
                  <w:sz w:val="28"/>
                  <w:szCs w:val="28"/>
                  <w:lang w:val="en-US"/>
                </w:rPr>
                <m:t>2</m:t>
              </m:r>
            </m:sub>
          </m:sSub>
          <m:sSub>
            <m:sSubPr>
              <m:ctrlPr>
                <w:rPr>
                  <w:rFonts w:ascii="Cambria Math" w:hAnsi="Cambria Math"/>
                  <w:color w:val="000000"/>
                  <w:sz w:val="28"/>
                  <w:szCs w:val="28"/>
                  <w:lang w:val="en-US"/>
                </w:rPr>
              </m:ctrlPr>
            </m:sSubPr>
            <m:e>
              <m:r>
                <m:rPr>
                  <m:sty m:val="p"/>
                </m:rPr>
                <w:rPr>
                  <w:rFonts w:ascii="Cambria Math"/>
                  <w:color w:val="000000"/>
                  <w:sz w:val="28"/>
                  <w:szCs w:val="28"/>
                  <w:lang w:val="en-US"/>
                </w:rPr>
                <m:t>O</m:t>
              </m:r>
            </m:e>
            <m:sub>
              <m:r>
                <m:rPr>
                  <m:sty m:val="p"/>
                </m:rPr>
                <w:rPr>
                  <w:rFonts w:ascii="Cambria Math"/>
                  <w:color w:val="000000"/>
                  <w:sz w:val="28"/>
                  <w:szCs w:val="28"/>
                  <w:lang w:val="en-US"/>
                </w:rPr>
                <m:t>7</m:t>
              </m:r>
            </m:sub>
          </m:sSub>
          <m:r>
            <m:rPr>
              <m:sty m:val="p"/>
            </m:rPr>
            <w:rPr>
              <w:rFonts w:ascii="Cambria Math"/>
              <w:color w:val="000000"/>
              <w:sz w:val="28"/>
              <w:szCs w:val="28"/>
              <w:lang w:val="en-US"/>
            </w:rPr>
            <m:t>+4</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H</m:t>
              </m:r>
            </m:e>
            <m:sub>
              <m:r>
                <m:rPr>
                  <m:sty m:val="p"/>
                </m:rPr>
                <w:rPr>
                  <w:rFonts w:ascii="Cambria Math"/>
                  <w:color w:val="000000"/>
                  <w:sz w:val="28"/>
                  <w:szCs w:val="28"/>
                  <w:lang w:val="en-US"/>
                </w:rPr>
                <m:t>2</m:t>
              </m:r>
            </m:sub>
          </m:sSub>
          <m:r>
            <m:rPr>
              <m:sty m:val="p"/>
            </m:rPr>
            <w:rPr>
              <w:rFonts w:ascii="Cambria Math"/>
              <w:color w:val="000000"/>
              <w:sz w:val="28"/>
              <w:szCs w:val="28"/>
              <w:lang w:val="en-US"/>
            </w:rPr>
            <m:t>S</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O</m:t>
              </m:r>
            </m:e>
            <m:sub>
              <m:r>
                <m:rPr>
                  <m:sty m:val="p"/>
                </m:rPr>
                <w:rPr>
                  <w:rFonts w:ascii="Cambria Math"/>
                  <w:color w:val="000000"/>
                  <w:sz w:val="28"/>
                  <w:szCs w:val="28"/>
                  <w:lang w:val="en-US"/>
                </w:rPr>
                <m:t>4</m:t>
              </m:r>
            </m:sub>
          </m:sSub>
          <m:r>
            <m:rPr>
              <m:sty m:val="p"/>
            </m:rPr>
            <w:rPr>
              <w:color w:val="000000"/>
              <w:sz w:val="28"/>
              <w:szCs w:val="28"/>
              <w:lang w:val="en-US"/>
            </w:rPr>
            <m:t>→</m:t>
          </m:r>
          <m:r>
            <m:rPr>
              <m:sty m:val="p"/>
            </m:rPr>
            <w:rPr>
              <w:rFonts w:ascii="Cambria Math"/>
              <w:color w:val="000000"/>
              <w:sz w:val="28"/>
              <w:szCs w:val="28"/>
              <w:lang w:val="en-US"/>
            </w:rPr>
            <m:t>3C</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H</m:t>
              </m:r>
            </m:e>
            <m:sub>
              <m:r>
                <m:rPr>
                  <m:sty m:val="p"/>
                </m:rPr>
                <w:rPr>
                  <w:rFonts w:ascii="Cambria Math"/>
                  <w:color w:val="000000"/>
                  <w:sz w:val="28"/>
                  <w:szCs w:val="28"/>
                  <w:lang w:val="en-US"/>
                </w:rPr>
                <m:t>3</m:t>
              </m:r>
            </m:sub>
          </m:sSub>
          <m:r>
            <m:rPr>
              <m:sty m:val="p"/>
            </m:rPr>
            <w:rPr>
              <w:rFonts w:ascii="Cambria Math"/>
              <w:color w:val="000000"/>
              <w:sz w:val="28"/>
              <w:szCs w:val="28"/>
              <w:lang w:val="en-US"/>
            </w:rPr>
            <m:t>COC</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H</m:t>
              </m:r>
            </m:e>
            <m:sub>
              <m:r>
                <m:rPr>
                  <m:sty m:val="p"/>
                </m:rPr>
                <w:rPr>
                  <w:rFonts w:ascii="Cambria Math"/>
                  <w:color w:val="000000"/>
                  <w:sz w:val="28"/>
                  <w:szCs w:val="28"/>
                  <w:lang w:val="en-US"/>
                </w:rPr>
                <m:t>3</m:t>
              </m:r>
            </m:sub>
          </m:sSub>
          <m:r>
            <m:rPr>
              <m:sty m:val="p"/>
            </m:rPr>
            <w:rPr>
              <w:rFonts w:ascii="Cambria Math"/>
              <w:color w:val="000000"/>
              <w:sz w:val="28"/>
              <w:szCs w:val="28"/>
              <w:lang w:val="en-US"/>
            </w:rPr>
            <m:t>+C</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r</m:t>
              </m:r>
            </m:e>
            <m:sub>
              <m:r>
                <m:rPr>
                  <m:sty m:val="p"/>
                </m:rPr>
                <w:rPr>
                  <w:rFonts w:ascii="Cambria Math"/>
                  <w:color w:val="000000"/>
                  <w:sz w:val="28"/>
                  <w:szCs w:val="28"/>
                  <w:lang w:val="en-US"/>
                </w:rPr>
                <m:t>2</m:t>
              </m:r>
            </m:sub>
          </m:sSub>
          <m:r>
            <m:rPr>
              <m:sty m:val="p"/>
            </m:rPr>
            <w:rPr>
              <w:rFonts w:ascii="Cambria Math"/>
              <w:color w:val="000000"/>
              <w:sz w:val="28"/>
              <w:szCs w:val="28"/>
              <w:lang w:val="en-US"/>
            </w:rPr>
            <m:t>(S</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O</m:t>
              </m:r>
            </m:e>
            <m:sub>
              <m:r>
                <m:rPr>
                  <m:sty m:val="p"/>
                </m:rPr>
                <w:rPr>
                  <w:rFonts w:ascii="Cambria Math"/>
                  <w:color w:val="000000"/>
                  <w:sz w:val="28"/>
                  <w:szCs w:val="28"/>
                  <w:lang w:val="en-US"/>
                </w:rPr>
                <m:t>2</m:t>
              </m:r>
            </m:sub>
          </m:sSub>
          <m:sSub>
            <m:sSubPr>
              <m:ctrlPr>
                <w:rPr>
                  <w:rFonts w:ascii="Cambria Math" w:hAnsi="Cambria Math"/>
                  <w:color w:val="000000"/>
                  <w:sz w:val="28"/>
                  <w:szCs w:val="28"/>
                  <w:lang w:val="en-US"/>
                </w:rPr>
              </m:ctrlPr>
            </m:sSubPr>
            <m:e>
              <m:r>
                <m:rPr>
                  <m:sty m:val="p"/>
                </m:rPr>
                <w:rPr>
                  <w:rFonts w:ascii="Cambria Math"/>
                  <w:color w:val="000000"/>
                  <w:sz w:val="28"/>
                  <w:szCs w:val="28"/>
                  <w:lang w:val="en-US"/>
                </w:rPr>
                <m:t>)</m:t>
              </m:r>
            </m:e>
            <m:sub>
              <m:r>
                <m:rPr>
                  <m:sty m:val="p"/>
                </m:rPr>
                <w:rPr>
                  <w:rFonts w:ascii="Cambria Math"/>
                  <w:color w:val="000000"/>
                  <w:sz w:val="28"/>
                  <w:szCs w:val="28"/>
                  <w:lang w:val="en-US"/>
                </w:rPr>
                <m:t>2</m:t>
              </m:r>
            </m:sub>
          </m:sSub>
          <m:r>
            <m:rPr>
              <m:sty m:val="p"/>
            </m:rPr>
            <w:rPr>
              <w:rFonts w:ascii="Cambria Math"/>
              <w:color w:val="000000"/>
              <w:sz w:val="28"/>
              <w:szCs w:val="28"/>
              <w:lang w:val="en-US"/>
            </w:rPr>
            <m:t>+</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K</m:t>
              </m:r>
            </m:e>
            <m:sub>
              <m:r>
                <m:rPr>
                  <m:sty m:val="p"/>
                </m:rPr>
                <w:rPr>
                  <w:rFonts w:ascii="Cambria Math"/>
                  <w:color w:val="000000"/>
                  <w:sz w:val="28"/>
                  <w:szCs w:val="28"/>
                  <w:lang w:val="en-US"/>
                </w:rPr>
                <m:t>2</m:t>
              </m:r>
            </m:sub>
          </m:sSub>
          <m:r>
            <m:rPr>
              <m:sty m:val="p"/>
            </m:rPr>
            <w:rPr>
              <w:rFonts w:ascii="Cambria Math"/>
              <w:color w:val="000000"/>
              <w:sz w:val="28"/>
              <w:szCs w:val="28"/>
              <w:lang w:val="en-US"/>
            </w:rPr>
            <m:t>S</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O</m:t>
              </m:r>
            </m:e>
            <m:sub>
              <m:r>
                <m:rPr>
                  <m:sty m:val="p"/>
                </m:rPr>
                <w:rPr>
                  <w:rFonts w:ascii="Cambria Math"/>
                  <w:color w:val="000000"/>
                  <w:sz w:val="28"/>
                  <w:szCs w:val="28"/>
                  <w:lang w:val="en-US"/>
                </w:rPr>
                <m:t>4</m:t>
              </m:r>
            </m:sub>
          </m:sSub>
          <m:r>
            <m:rPr>
              <m:sty m:val="p"/>
            </m:rPr>
            <w:rPr>
              <w:rFonts w:ascii="Cambria Math"/>
              <w:color w:val="000000"/>
              <w:sz w:val="28"/>
              <w:szCs w:val="28"/>
              <w:lang w:val="en-US"/>
            </w:rPr>
            <m:t>+7</m:t>
          </m:r>
          <m:sSub>
            <m:sSubPr>
              <m:ctrlPr>
                <w:rPr>
                  <w:rFonts w:ascii="Cambria Math" w:hAnsi="Cambria Math"/>
                  <w:color w:val="000000"/>
                  <w:sz w:val="28"/>
                  <w:szCs w:val="28"/>
                  <w:lang w:val="en-US"/>
                </w:rPr>
              </m:ctrlPr>
            </m:sSubPr>
            <m:e>
              <m:r>
                <m:rPr>
                  <m:sty m:val="p"/>
                </m:rPr>
                <w:rPr>
                  <w:rFonts w:ascii="Cambria Math"/>
                  <w:color w:val="000000"/>
                  <w:sz w:val="28"/>
                  <w:szCs w:val="28"/>
                  <w:lang w:val="en-US"/>
                </w:rPr>
                <m:t>H</m:t>
              </m:r>
            </m:e>
            <m:sub>
              <m:r>
                <m:rPr>
                  <m:sty m:val="p"/>
                </m:rPr>
                <w:rPr>
                  <w:rFonts w:ascii="Cambria Math"/>
                  <w:color w:val="000000"/>
                  <w:sz w:val="28"/>
                  <w:szCs w:val="28"/>
                  <w:lang w:val="en-US"/>
                </w:rPr>
                <m:t>2</m:t>
              </m:r>
            </m:sub>
          </m:sSub>
          <m:r>
            <m:rPr>
              <m:sty m:val="p"/>
            </m:rPr>
            <w:rPr>
              <w:rFonts w:ascii="Cambria Math"/>
              <w:color w:val="000000"/>
              <w:sz w:val="28"/>
              <w:szCs w:val="28"/>
              <w:lang w:val="en-US"/>
            </w:rPr>
            <m:t>O</m:t>
          </m:r>
        </m:oMath>
      </m:oMathPara>
    </w:p>
    <w:p w:rsidR="00CA2FE7" w:rsidRPr="00D95B71" w:rsidRDefault="00CA2FE7" w:rsidP="00D95B71">
      <w:pPr>
        <w:autoSpaceDE w:val="0"/>
        <w:autoSpaceDN w:val="0"/>
        <w:adjustRightInd w:val="0"/>
        <w:spacing w:line="288" w:lineRule="auto"/>
        <w:ind w:firstLine="540"/>
        <w:jc w:val="both"/>
        <w:rPr>
          <w:b/>
          <w:color w:val="000000"/>
          <w:sz w:val="28"/>
          <w:szCs w:val="28"/>
          <w:lang w:val="en-GB"/>
        </w:rPr>
      </w:pPr>
    </w:p>
    <w:p w:rsidR="000F3A02" w:rsidRPr="00D95B71" w:rsidRDefault="000F3A0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i/>
          <w:sz w:val="28"/>
          <w:szCs w:val="28"/>
          <w:lang w:val="en-US"/>
        </w:rPr>
        <w:t>Reagents</w:t>
      </w:r>
      <w:r w:rsidRPr="00D95B71">
        <w:rPr>
          <w:rStyle w:val="tlid-translation"/>
          <w:sz w:val="28"/>
          <w:szCs w:val="28"/>
          <w:lang w:val="en-US"/>
        </w:rPr>
        <w:t>: isopropyl alcohol 3 g (4 ml); sodium dichromate 3 g; sulfuric acid (d = 1.84 g / cm</w:t>
      </w:r>
      <w:r w:rsidRPr="00D95B71">
        <w:rPr>
          <w:rStyle w:val="tlid-translation"/>
          <w:sz w:val="28"/>
          <w:szCs w:val="28"/>
          <w:vertAlign w:val="superscript"/>
          <w:lang w:val="en-US"/>
        </w:rPr>
        <w:t>3</w:t>
      </w:r>
      <w:r w:rsidRPr="00D95B71">
        <w:rPr>
          <w:rStyle w:val="tlid-translation"/>
          <w:sz w:val="28"/>
          <w:szCs w:val="28"/>
          <w:lang w:val="en-US"/>
        </w:rPr>
        <w:t>) 3.6 ml.</w:t>
      </w:r>
    </w:p>
    <w:p w:rsidR="000F3A02" w:rsidRPr="00D95B71" w:rsidRDefault="000F3A02"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a 50 ml round bottom flask, pour 4 ml of isopropyl alcohol by pipette and connect the flask to reflux. In a glass dissolve 3 g of sodium bichromate in 12 ml of water. To the solution add (using a measuring cylinder of 5 ml) 3.6 ml of concentrated sulfuric acid.</w:t>
      </w:r>
    </w:p>
    <w:p w:rsidR="000F3A02" w:rsidRPr="00D95B71" w:rsidRDefault="00187D67"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Gradually, the solution of the chrome mixture is poued by pipette through a refrigerator into the flask. When the first drops are added, a vigorous reaction begins and the contents of the flask boil. Before you add the next batch of oxidant, it needs to wait for the reaction to slow down. When adding a chromium mixture, the flask is heated in a water bath for 10 minutes. Then the reflux condenser is replaced with a direct one and they begin to be distilled in a water bath. Collect the fraction boiling in the range of 55-70</w:t>
      </w:r>
      <w:r w:rsidRPr="00D95B71">
        <w:rPr>
          <w:rStyle w:val="tlid-translation"/>
          <w:sz w:val="28"/>
          <w:szCs w:val="28"/>
          <w:lang w:val="en-US"/>
        </w:rPr>
        <w:sym w:font="Symbol" w:char="F0B0"/>
      </w:r>
      <w:r w:rsidRPr="00D95B71">
        <w:rPr>
          <w:rStyle w:val="tlid-translation"/>
          <w:sz w:val="28"/>
          <w:szCs w:val="28"/>
          <w:lang w:val="en-US"/>
        </w:rPr>
        <w:t>C.</w:t>
      </w:r>
    </w:p>
    <w:p w:rsidR="000F3A02" w:rsidRPr="00D95B71" w:rsidRDefault="000F3A02" w:rsidP="00D95B71">
      <w:pPr>
        <w:autoSpaceDE w:val="0"/>
        <w:autoSpaceDN w:val="0"/>
        <w:adjustRightInd w:val="0"/>
        <w:spacing w:line="288" w:lineRule="auto"/>
        <w:ind w:firstLine="540"/>
        <w:rPr>
          <w:b/>
          <w:color w:val="000000"/>
          <w:sz w:val="28"/>
          <w:szCs w:val="28"/>
          <w:lang w:val="en-US"/>
        </w:rPr>
      </w:pPr>
    </w:p>
    <w:p w:rsidR="00187D67" w:rsidRPr="00D95B71" w:rsidRDefault="00B949D0" w:rsidP="00D95B71">
      <w:pPr>
        <w:autoSpaceDE w:val="0"/>
        <w:autoSpaceDN w:val="0"/>
        <w:adjustRightInd w:val="0"/>
        <w:spacing w:line="288" w:lineRule="auto"/>
        <w:ind w:firstLine="540"/>
        <w:rPr>
          <w:b/>
          <w:color w:val="000000"/>
          <w:sz w:val="28"/>
          <w:szCs w:val="28"/>
          <w:lang w:val="en-US"/>
        </w:rPr>
      </w:pPr>
      <w:r>
        <w:rPr>
          <w:b/>
          <w:color w:val="000000"/>
          <w:sz w:val="28"/>
          <w:szCs w:val="28"/>
          <w:lang w:val="en-US"/>
        </w:rPr>
        <w:t xml:space="preserve">Laboratory work N4: </w:t>
      </w:r>
      <w:r w:rsidR="00C418DB" w:rsidRPr="00D95B71">
        <w:rPr>
          <w:b/>
          <w:color w:val="000000"/>
          <w:sz w:val="28"/>
          <w:szCs w:val="28"/>
          <w:lang w:val="en-US"/>
        </w:rPr>
        <w:t>Obtaining</w:t>
      </w:r>
      <w:r w:rsidR="00187D67" w:rsidRPr="00D95B71">
        <w:rPr>
          <w:b/>
          <w:color w:val="000000"/>
          <w:sz w:val="28"/>
          <w:szCs w:val="28"/>
          <w:lang w:val="en-US"/>
        </w:rPr>
        <w:t xml:space="preserve"> acetone oxime</w:t>
      </w:r>
    </w:p>
    <w:p w:rsidR="00187D67" w:rsidRPr="00D95B71" w:rsidRDefault="00187D67" w:rsidP="00D95B71">
      <w:pPr>
        <w:autoSpaceDE w:val="0"/>
        <w:autoSpaceDN w:val="0"/>
        <w:adjustRightInd w:val="0"/>
        <w:spacing w:line="288" w:lineRule="auto"/>
        <w:ind w:firstLine="540"/>
        <w:jc w:val="both"/>
        <w:rPr>
          <w:color w:val="000000"/>
          <w:sz w:val="28"/>
          <w:szCs w:val="28"/>
          <w:lang w:val="en-US"/>
        </w:rPr>
      </w:pPr>
      <w:r w:rsidRPr="00D95B71">
        <w:rPr>
          <w:i/>
          <w:color w:val="000000"/>
          <w:sz w:val="28"/>
          <w:szCs w:val="28"/>
          <w:lang w:val="en-US"/>
        </w:rPr>
        <w:t>Reagents</w:t>
      </w:r>
      <w:r w:rsidRPr="00D95B71">
        <w:rPr>
          <w:color w:val="000000"/>
          <w:sz w:val="28"/>
          <w:szCs w:val="28"/>
          <w:lang w:val="en-US"/>
        </w:rPr>
        <w:t>: hydrochloric acid hydroxylamine (2 g); acetone 1.5 ml; ethanol.</w:t>
      </w:r>
    </w:p>
    <w:p w:rsidR="00187D67" w:rsidRPr="00D95B71" w:rsidRDefault="00187D67" w:rsidP="00D95B71">
      <w:pPr>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t>7 ml of water are poured into a wide tube and 2 g of hydroxylamine hydrochloric acid and 1.5 g of anhydrous soda are dissolved in it. At this, carbon dioxide is releaseds. The resulting solution is well cooled (in an ice bath) and add 1.5 ml of acetone with shaking to it.</w:t>
      </w:r>
      <w:r w:rsidR="00C418DB" w:rsidRPr="00D95B71">
        <w:rPr>
          <w:color w:val="000000"/>
          <w:sz w:val="28"/>
          <w:szCs w:val="28"/>
          <w:lang w:val="en-US"/>
        </w:rPr>
        <w:t xml:space="preserve"> A warming up of the mixture and the re-release of bubbles of carbon dioxide are observed, while light white crystals of acetone oxime that have a slight peculiar odor fall out of solution. The mixture is cooled for a few more minutes; then drawed off and wring out the crystals, washed them with 2-3 drops of cold alcohol and dried, weighed and calculated the yield in% of theoretical (by acetone).</w:t>
      </w:r>
    </w:p>
    <w:p w:rsidR="00D73F5A" w:rsidRDefault="00D73F5A" w:rsidP="00D95B71">
      <w:pPr>
        <w:autoSpaceDE w:val="0"/>
        <w:autoSpaceDN w:val="0"/>
        <w:adjustRightInd w:val="0"/>
        <w:spacing w:line="288" w:lineRule="auto"/>
        <w:ind w:firstLine="540"/>
        <w:jc w:val="both"/>
        <w:rPr>
          <w:rStyle w:val="tlid-translation"/>
          <w:sz w:val="28"/>
          <w:szCs w:val="28"/>
          <w:lang w:val="en-US"/>
        </w:rPr>
      </w:pPr>
    </w:p>
    <w:p w:rsidR="00D73F5A" w:rsidRDefault="009E29A2" w:rsidP="00D95B71">
      <w:pPr>
        <w:autoSpaceDE w:val="0"/>
        <w:autoSpaceDN w:val="0"/>
        <w:adjustRightInd w:val="0"/>
        <w:spacing w:line="288" w:lineRule="auto"/>
        <w:ind w:firstLine="540"/>
        <w:jc w:val="both"/>
        <w:rPr>
          <w:rStyle w:val="tlid-translation"/>
          <w:b/>
          <w:sz w:val="28"/>
          <w:szCs w:val="28"/>
          <w:lang w:val="kk-KZ"/>
        </w:rPr>
      </w:pPr>
      <w:r>
        <w:rPr>
          <w:rStyle w:val="tlid-translation"/>
          <w:b/>
          <w:sz w:val="28"/>
          <w:szCs w:val="28"/>
          <w:lang w:val="en-US"/>
        </w:rPr>
        <w:t>Laboratory work</w:t>
      </w:r>
      <w:r w:rsidR="00B949D0">
        <w:rPr>
          <w:rStyle w:val="tlid-translation"/>
          <w:b/>
          <w:sz w:val="28"/>
          <w:szCs w:val="28"/>
          <w:lang w:val="en-US"/>
        </w:rPr>
        <w:t xml:space="preserve"> 5</w:t>
      </w:r>
      <w:r>
        <w:rPr>
          <w:rStyle w:val="tlid-translation"/>
          <w:b/>
          <w:sz w:val="28"/>
          <w:szCs w:val="28"/>
          <w:lang w:val="en-US"/>
        </w:rPr>
        <w:t xml:space="preserve">: </w:t>
      </w:r>
      <w:r w:rsidR="00D73F5A" w:rsidRPr="00D95B71">
        <w:rPr>
          <w:rStyle w:val="tlid-translation"/>
          <w:b/>
          <w:sz w:val="28"/>
          <w:szCs w:val="28"/>
          <w:lang w:val="en-US"/>
        </w:rPr>
        <w:t xml:space="preserve">Properties of </w:t>
      </w:r>
      <w:r w:rsidR="001F2834" w:rsidRPr="00D95B71">
        <w:rPr>
          <w:rStyle w:val="tlid-translation"/>
          <w:b/>
          <w:sz w:val="28"/>
          <w:szCs w:val="28"/>
          <w:lang w:val="en-US"/>
        </w:rPr>
        <w:t>aldehydes and ketones</w:t>
      </w:r>
    </w:p>
    <w:p w:rsidR="000A6070" w:rsidRPr="000A6070" w:rsidRDefault="000A6070" w:rsidP="00D95B71">
      <w:pPr>
        <w:autoSpaceDE w:val="0"/>
        <w:autoSpaceDN w:val="0"/>
        <w:adjustRightInd w:val="0"/>
        <w:spacing w:line="288" w:lineRule="auto"/>
        <w:ind w:firstLine="540"/>
        <w:jc w:val="both"/>
        <w:rPr>
          <w:rStyle w:val="tlid-translation"/>
          <w:b/>
          <w:sz w:val="28"/>
          <w:szCs w:val="28"/>
          <w:lang w:val="kk-KZ"/>
        </w:rPr>
      </w:pPr>
    </w:p>
    <w:p w:rsidR="001A034A" w:rsidRPr="00D95B71" w:rsidRDefault="001A034A" w:rsidP="00D95B71">
      <w:pPr>
        <w:autoSpaceDE w:val="0"/>
        <w:autoSpaceDN w:val="0"/>
        <w:adjustRightInd w:val="0"/>
        <w:spacing w:line="288" w:lineRule="auto"/>
        <w:ind w:firstLine="539"/>
        <w:jc w:val="both"/>
        <w:rPr>
          <w:color w:val="000000"/>
          <w:sz w:val="28"/>
          <w:szCs w:val="28"/>
          <w:lang w:val="en-GB"/>
        </w:rPr>
      </w:pPr>
      <w:r w:rsidRPr="00D95B71">
        <w:rPr>
          <w:b/>
          <w:color w:val="000000"/>
          <w:sz w:val="28"/>
          <w:szCs w:val="28"/>
          <w:lang w:val="en-GB"/>
        </w:rPr>
        <w:t>Reaction with sodium nitroprusside</w:t>
      </w:r>
      <w:r w:rsidR="001F2834" w:rsidRPr="00D95B71">
        <w:rPr>
          <w:b/>
          <w:color w:val="000000"/>
          <w:sz w:val="28"/>
          <w:szCs w:val="28"/>
          <w:lang w:val="en-GB"/>
        </w:rPr>
        <w:t xml:space="preserve">. </w:t>
      </w:r>
      <w:r w:rsidRPr="00D95B71">
        <w:rPr>
          <w:color w:val="000000"/>
          <w:sz w:val="28"/>
          <w:szCs w:val="28"/>
          <w:lang w:val="en-GB"/>
        </w:rPr>
        <w:t>In the presence of carbonyl compounds, sodium nitroprusside (sodium pentacyanonitrosoferrate) turns red-violet, which gradually fades to yellow and finally disappears. The most bright color give ketones. Aromatic aldehydes and ketones with unsubstituted nucleus not give reaction.</w:t>
      </w:r>
    </w:p>
    <w:p w:rsidR="001A034A" w:rsidRPr="00D95B71" w:rsidRDefault="001A034A" w:rsidP="00D95B71">
      <w:pPr>
        <w:autoSpaceDE w:val="0"/>
        <w:autoSpaceDN w:val="0"/>
        <w:adjustRightInd w:val="0"/>
        <w:spacing w:line="288" w:lineRule="auto"/>
        <w:ind w:firstLine="539"/>
        <w:jc w:val="both"/>
        <w:rPr>
          <w:sz w:val="28"/>
          <w:szCs w:val="28"/>
          <w:lang w:val="en-US"/>
        </w:rPr>
      </w:pPr>
      <w:r w:rsidRPr="00D95B71">
        <w:rPr>
          <w:b/>
          <w:sz w:val="28"/>
          <w:szCs w:val="28"/>
          <w:lang w:val="en-US"/>
        </w:rPr>
        <w:t>Experience</w:t>
      </w:r>
      <w:r w:rsidRPr="00D95B71">
        <w:rPr>
          <w:sz w:val="28"/>
          <w:szCs w:val="28"/>
          <w:lang w:val="en-US"/>
        </w:rPr>
        <w:t>. To 1 cm</w:t>
      </w:r>
      <w:r w:rsidRPr="00D95B71">
        <w:rPr>
          <w:sz w:val="28"/>
          <w:szCs w:val="28"/>
          <w:vertAlign w:val="superscript"/>
          <w:lang w:val="en-US"/>
        </w:rPr>
        <w:t>3</w:t>
      </w:r>
      <w:r w:rsidRPr="00D95B71">
        <w:rPr>
          <w:sz w:val="28"/>
          <w:szCs w:val="28"/>
          <w:lang w:val="en-US"/>
        </w:rPr>
        <w:t xml:space="preserve"> of sample, pour 1 cm</w:t>
      </w:r>
      <w:r w:rsidRPr="00D95B71">
        <w:rPr>
          <w:sz w:val="28"/>
          <w:szCs w:val="28"/>
          <w:vertAlign w:val="superscript"/>
          <w:lang w:val="en-US"/>
        </w:rPr>
        <w:t>3</w:t>
      </w:r>
      <w:r w:rsidRPr="00D95B71">
        <w:rPr>
          <w:sz w:val="28"/>
          <w:szCs w:val="28"/>
          <w:lang w:val="en-US"/>
        </w:rPr>
        <w:t xml:space="preserve"> of a solution of sodium nitroprusside colored in red and pu</w:t>
      </w:r>
      <w:r w:rsidR="000F3A02" w:rsidRPr="00D95B71">
        <w:rPr>
          <w:sz w:val="28"/>
          <w:szCs w:val="28"/>
          <w:lang w:val="en-US"/>
        </w:rPr>
        <w:t xml:space="preserve"> </w:t>
      </w:r>
      <w:r w:rsidRPr="00D95B71">
        <w:rPr>
          <w:sz w:val="28"/>
          <w:szCs w:val="28"/>
          <w:lang w:val="en-US"/>
        </w:rPr>
        <w:t>rple.</w:t>
      </w:r>
    </w:p>
    <w:p w:rsidR="001A034A" w:rsidRPr="00D95B71" w:rsidRDefault="001A034A" w:rsidP="00D95B71">
      <w:pPr>
        <w:autoSpaceDE w:val="0"/>
        <w:autoSpaceDN w:val="0"/>
        <w:adjustRightInd w:val="0"/>
        <w:spacing w:line="288" w:lineRule="auto"/>
        <w:ind w:firstLine="539"/>
        <w:jc w:val="both"/>
        <w:rPr>
          <w:color w:val="000000"/>
          <w:sz w:val="28"/>
          <w:szCs w:val="28"/>
          <w:lang w:val="en-GB"/>
        </w:rPr>
      </w:pPr>
      <w:r w:rsidRPr="00D95B71">
        <w:rPr>
          <w:b/>
          <w:sz w:val="28"/>
          <w:szCs w:val="28"/>
          <w:lang w:val="en-US"/>
        </w:rPr>
        <w:t>Analytical effect</w:t>
      </w:r>
      <w:r w:rsidRPr="00D95B71">
        <w:rPr>
          <w:sz w:val="28"/>
          <w:szCs w:val="28"/>
          <w:lang w:val="en-US"/>
        </w:rPr>
        <w:t xml:space="preserve"> - color change to yellow, discoloration of the solution. When sodium hydroxide is added, the red color of the solution appears.</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Reaction with </w:t>
      </w:r>
      <w:r w:rsidR="001A034A" w:rsidRPr="00D95B71">
        <w:rPr>
          <w:b/>
          <w:color w:val="000000"/>
          <w:sz w:val="28"/>
          <w:szCs w:val="28"/>
          <w:lang w:val="en-GB"/>
        </w:rPr>
        <w:t>hydroxylamine</w:t>
      </w:r>
      <w:r w:rsidR="001A034A" w:rsidRPr="00D95B71">
        <w:rPr>
          <w:b/>
          <w:color w:val="000000"/>
          <w:sz w:val="28"/>
          <w:szCs w:val="28"/>
          <w:lang w:val="en-US"/>
        </w:rPr>
        <w:t xml:space="preserve"> </w:t>
      </w:r>
      <w:r w:rsidRPr="00D95B71">
        <w:rPr>
          <w:b/>
          <w:color w:val="000000"/>
          <w:sz w:val="28"/>
          <w:szCs w:val="28"/>
          <w:lang w:val="en-US"/>
        </w:rPr>
        <w:t>hydrochloric acid</w:t>
      </w:r>
      <w:r w:rsidRPr="00D95B71">
        <w:rPr>
          <w:b/>
          <w:color w:val="000000"/>
          <w:sz w:val="28"/>
          <w:szCs w:val="28"/>
          <w:lang w:val="en-GB"/>
        </w:rPr>
        <w:t>.</w:t>
      </w:r>
      <w:r w:rsidRPr="00D95B71">
        <w:rPr>
          <w:color w:val="000000"/>
          <w:sz w:val="28"/>
          <w:szCs w:val="28"/>
          <w:lang w:val="en-GB"/>
        </w:rPr>
        <w:t xml:space="preserve"> </w:t>
      </w:r>
      <w:r w:rsidR="00CB43E6" w:rsidRPr="00D95B71">
        <w:rPr>
          <w:sz w:val="28"/>
          <w:szCs w:val="28"/>
          <w:lang w:val="en-US"/>
        </w:rPr>
        <w:t>Compounds containing a carbonyl group, when interacting with hydroxylamine hydrochloride, produce free hydrochloric acid:</w:t>
      </w:r>
      <w:r w:rsidRPr="00D95B71">
        <w:rPr>
          <w:color w:val="000000"/>
          <w:sz w:val="28"/>
          <w:szCs w:val="28"/>
          <w:lang w:val="en-GB"/>
        </w:rPr>
        <w:tab/>
      </w:r>
    </w:p>
    <w:p w:rsidR="00086FF6" w:rsidRPr="00D95B71" w:rsidRDefault="005C3D7D" w:rsidP="00D95B71">
      <w:pPr>
        <w:spacing w:line="288" w:lineRule="auto"/>
        <w:ind w:firstLine="540"/>
        <w:jc w:val="both"/>
        <w:rPr>
          <w:sz w:val="28"/>
          <w:szCs w:val="28"/>
          <w:lang w:val="kk-KZ"/>
        </w:rPr>
      </w:pPr>
      <w:r>
        <w:rPr>
          <w:noProof/>
          <w:sz w:val="28"/>
          <w:szCs w:val="28"/>
        </w:rPr>
        <w:pict>
          <v:line id="_x0000_s1026" style="position:absolute;left:0;text-align:left;flip:x y;z-index:251651584" from="16.9pt,9.6pt" to="25.9pt,18.6pt"/>
        </w:pict>
      </w:r>
      <w:r>
        <w:rPr>
          <w:noProof/>
          <w:sz w:val="28"/>
          <w:szCs w:val="28"/>
        </w:rPr>
        <w:pict>
          <v:line id="_x0000_s1028" style="position:absolute;left:0;text-align:left;flip:x y;z-index:251653632" from="165.75pt,10.2pt" to="174.75pt,19.2pt"/>
        </w:pict>
      </w:r>
      <w:r w:rsidR="00086FF6" w:rsidRPr="00D95B71">
        <w:rPr>
          <w:sz w:val="28"/>
          <w:szCs w:val="28"/>
          <w:lang w:val="kk-KZ"/>
        </w:rPr>
        <w:tab/>
      </w:r>
    </w:p>
    <w:p w:rsidR="00086FF6" w:rsidRPr="00D95B71" w:rsidRDefault="005C3D7D" w:rsidP="00D95B71">
      <w:pPr>
        <w:spacing w:line="288" w:lineRule="auto"/>
        <w:ind w:firstLine="540"/>
        <w:jc w:val="both"/>
        <w:rPr>
          <w:sz w:val="28"/>
          <w:szCs w:val="28"/>
          <w:lang w:val="kk-KZ"/>
        </w:rPr>
      </w:pPr>
      <w:r>
        <w:rPr>
          <w:noProof/>
          <w:sz w:val="28"/>
          <w:szCs w:val="28"/>
        </w:rPr>
        <w:pict>
          <v:line id="_x0000_s1029" style="position:absolute;left:0;text-align:left;flip:x;z-index:251654656" from="166.5pt,13.95pt" to="175.5pt,22.95pt"/>
        </w:pict>
      </w:r>
      <w:r>
        <w:rPr>
          <w:noProof/>
          <w:sz w:val="28"/>
          <w:szCs w:val="28"/>
        </w:rPr>
        <w:pict>
          <v:line id="_x0000_s1027" style="position:absolute;left:0;text-align:left;flip:x;z-index:251652608" from="15.75pt,10.65pt" to="24.75pt,19.65pt"/>
        </w:pict>
      </w:r>
      <w:r w:rsidR="00086FF6" w:rsidRPr="00D95B71">
        <w:rPr>
          <w:sz w:val="28"/>
          <w:szCs w:val="28"/>
          <w:lang w:val="kk-KZ"/>
        </w:rPr>
        <w:t>С = O + H</w:t>
      </w:r>
      <w:r w:rsidR="00086FF6" w:rsidRPr="00D95B71">
        <w:rPr>
          <w:sz w:val="28"/>
          <w:szCs w:val="28"/>
          <w:vertAlign w:val="subscript"/>
          <w:lang w:val="kk-KZ"/>
        </w:rPr>
        <w:t>2</w:t>
      </w:r>
      <w:r w:rsidR="00086FF6" w:rsidRPr="00D95B71">
        <w:rPr>
          <w:sz w:val="28"/>
          <w:szCs w:val="28"/>
          <w:lang w:val="kk-KZ"/>
        </w:rPr>
        <w:t>NOH·HCl →  C = NOH + H</w:t>
      </w:r>
      <w:r w:rsidR="00086FF6" w:rsidRPr="00D95B71">
        <w:rPr>
          <w:sz w:val="28"/>
          <w:szCs w:val="28"/>
          <w:vertAlign w:val="subscript"/>
          <w:lang w:val="kk-KZ"/>
        </w:rPr>
        <w:t>2</w:t>
      </w:r>
      <w:r w:rsidR="00086FF6" w:rsidRPr="00D95B71">
        <w:rPr>
          <w:sz w:val="28"/>
          <w:szCs w:val="28"/>
          <w:lang w:val="kk-KZ"/>
        </w:rPr>
        <w:t>O + HCl</w:t>
      </w:r>
    </w:p>
    <w:p w:rsidR="00086FF6" w:rsidRPr="00D95B71" w:rsidRDefault="00086FF6" w:rsidP="00D95B71">
      <w:pPr>
        <w:spacing w:line="288" w:lineRule="auto"/>
        <w:ind w:firstLine="540"/>
        <w:jc w:val="both"/>
        <w:rPr>
          <w:sz w:val="28"/>
          <w:szCs w:val="28"/>
          <w:lang w:val="kk-KZ"/>
        </w:rPr>
      </w:pPr>
    </w:p>
    <w:p w:rsidR="00086FF6" w:rsidRPr="00D95B71" w:rsidRDefault="00086FF6" w:rsidP="00D95B71">
      <w:pPr>
        <w:autoSpaceDE w:val="0"/>
        <w:autoSpaceDN w:val="0"/>
        <w:adjustRightInd w:val="0"/>
        <w:spacing w:line="288" w:lineRule="auto"/>
        <w:ind w:firstLine="540"/>
        <w:jc w:val="both"/>
        <w:rPr>
          <w:color w:val="000000"/>
          <w:sz w:val="28"/>
          <w:szCs w:val="28"/>
          <w:lang w:val="kk-KZ"/>
        </w:rPr>
      </w:pPr>
    </w:p>
    <w:p w:rsidR="00CB43E6" w:rsidRPr="00D95B71" w:rsidRDefault="00CB43E6" w:rsidP="00D95B71">
      <w:pPr>
        <w:autoSpaceDE w:val="0"/>
        <w:autoSpaceDN w:val="0"/>
        <w:adjustRightInd w:val="0"/>
        <w:spacing w:line="288" w:lineRule="auto"/>
        <w:ind w:firstLine="540"/>
        <w:jc w:val="both"/>
        <w:rPr>
          <w:sz w:val="28"/>
          <w:szCs w:val="28"/>
          <w:lang w:val="en-US"/>
        </w:rPr>
      </w:pPr>
      <w:r w:rsidRPr="00D95B71">
        <w:rPr>
          <w:rStyle w:val="alt-edited"/>
          <w:sz w:val="28"/>
          <w:szCs w:val="28"/>
          <w:lang w:val="en-US"/>
        </w:rPr>
        <w:t>Changing the pH of medium can be detected by indicator color change, for example methyl orange.</w:t>
      </w:r>
    </w:p>
    <w:p w:rsidR="00086FF6" w:rsidRPr="00D95B71" w:rsidRDefault="00CB43E6" w:rsidP="00D95B71">
      <w:pPr>
        <w:autoSpaceDE w:val="0"/>
        <w:autoSpaceDN w:val="0"/>
        <w:adjustRightInd w:val="0"/>
        <w:spacing w:line="288" w:lineRule="auto"/>
        <w:ind w:firstLine="540"/>
        <w:jc w:val="both"/>
        <w:rPr>
          <w:color w:val="000000"/>
          <w:sz w:val="28"/>
          <w:szCs w:val="28"/>
          <w:lang w:val="en-GB"/>
        </w:rPr>
      </w:pPr>
      <w:r w:rsidRPr="00D95B71">
        <w:rPr>
          <w:b/>
          <w:sz w:val="28"/>
          <w:szCs w:val="28"/>
          <w:lang w:val="en-US"/>
        </w:rPr>
        <w:t>Experience</w:t>
      </w:r>
      <w:r w:rsidRPr="00D95B71">
        <w:rPr>
          <w:sz w:val="28"/>
          <w:szCs w:val="28"/>
          <w:lang w:val="en-US"/>
        </w:rPr>
        <w:t>. Pour 2 ml of 2% hydroxylamine hydrochloride solution into the tube, add 1 ml of acetone, then a few drops of methyl orange. Compare the color of the solution in the test tube with the color of methyl orange in 2% hydroxylamine hydrochloride solution. The experiment is repeated with methyl ethyl ketone and benzaldehyde.</w:t>
      </w:r>
    </w:p>
    <w:p w:rsidR="00086FF6" w:rsidRPr="00D95B71" w:rsidRDefault="00CB43E6" w:rsidP="00D95B71">
      <w:pPr>
        <w:autoSpaceDE w:val="0"/>
        <w:autoSpaceDN w:val="0"/>
        <w:adjustRightInd w:val="0"/>
        <w:spacing w:line="288" w:lineRule="auto"/>
        <w:ind w:firstLine="540"/>
        <w:jc w:val="both"/>
        <w:rPr>
          <w:color w:val="000000"/>
          <w:sz w:val="28"/>
          <w:szCs w:val="28"/>
          <w:lang w:val="en-GB"/>
        </w:rPr>
      </w:pPr>
      <w:r w:rsidRPr="00D95B71">
        <w:rPr>
          <w:b/>
          <w:sz w:val="28"/>
          <w:szCs w:val="28"/>
          <w:lang w:val="en-US"/>
        </w:rPr>
        <w:t>Reaction with sodium hydrosulfite</w:t>
      </w:r>
      <w:r w:rsidRPr="00D95B71">
        <w:rPr>
          <w:sz w:val="28"/>
          <w:szCs w:val="28"/>
          <w:lang w:val="en-US"/>
        </w:rPr>
        <w:t xml:space="preserve">. Aldehydes and aliphatic methyl ketones react with sodium hydrosulfite to form well-crystallizing hydrosulfite compounds, which are the sodium salts of </w:t>
      </w:r>
      <w:r w:rsidRPr="00D95B71">
        <w:rPr>
          <w:sz w:val="28"/>
          <w:szCs w:val="28"/>
        </w:rPr>
        <w:sym w:font="Symbol" w:char="F061"/>
      </w:r>
      <w:r w:rsidRPr="00D95B71">
        <w:rPr>
          <w:sz w:val="28"/>
          <w:szCs w:val="28"/>
          <w:lang w:val="en-US"/>
        </w:rPr>
        <w:t>-hydroxy sulfonic acids.</w:t>
      </w:r>
    </w:p>
    <w:p w:rsidR="00086FF6" w:rsidRPr="00D95B71" w:rsidRDefault="00086FF6" w:rsidP="00D95B71">
      <w:pPr>
        <w:spacing w:line="288" w:lineRule="auto"/>
        <w:ind w:firstLine="540"/>
        <w:jc w:val="both"/>
        <w:rPr>
          <w:color w:val="000000"/>
          <w:sz w:val="28"/>
          <w:szCs w:val="28"/>
          <w:lang w:val="en-US"/>
        </w:rPr>
      </w:pPr>
      <w:r w:rsidRPr="00D95B71">
        <w:rPr>
          <w:color w:val="000000"/>
          <w:sz w:val="28"/>
          <w:szCs w:val="28"/>
          <w:lang w:val="en-GB"/>
        </w:rPr>
        <w:tab/>
      </w:r>
      <w:r w:rsidRPr="00D95B71">
        <w:rPr>
          <w:color w:val="000000"/>
          <w:sz w:val="28"/>
          <w:szCs w:val="28"/>
          <w:lang w:val="en-GB"/>
        </w:rPr>
        <w:tab/>
      </w:r>
      <w:r w:rsidRPr="00D95B71">
        <w:rPr>
          <w:color w:val="000000"/>
          <w:sz w:val="28"/>
          <w:szCs w:val="28"/>
          <w:lang w:val="en-GB"/>
        </w:rPr>
        <w:tab/>
      </w:r>
      <w:r w:rsidRPr="00D95B71">
        <w:rPr>
          <w:color w:val="000000"/>
          <w:sz w:val="28"/>
          <w:szCs w:val="28"/>
          <w:lang w:val="en-GB"/>
        </w:rPr>
        <w:tab/>
      </w:r>
      <w:r w:rsidRPr="00D95B71">
        <w:rPr>
          <w:color w:val="000000"/>
          <w:sz w:val="28"/>
          <w:szCs w:val="28"/>
          <w:lang w:val="en-US"/>
        </w:rPr>
        <w:t xml:space="preserve">    </w:t>
      </w:r>
    </w:p>
    <w:p w:rsidR="00C4325F" w:rsidRPr="00D95B71" w:rsidRDefault="006F4940" w:rsidP="00D95B71">
      <w:pPr>
        <w:spacing w:line="288" w:lineRule="auto"/>
        <w:ind w:firstLine="540"/>
        <w:jc w:val="both"/>
        <w:rPr>
          <w:sz w:val="28"/>
          <w:szCs w:val="28"/>
          <w:lang w:val="en-GB"/>
        </w:rPr>
      </w:pPr>
      <w:r w:rsidRPr="00D95B71">
        <w:rPr>
          <w:noProof/>
          <w:sz w:val="28"/>
          <w:szCs w:val="28"/>
        </w:rPr>
        <w:drawing>
          <wp:inline distT="0" distB="0" distL="0" distR="0">
            <wp:extent cx="2798290" cy="1553462"/>
            <wp:effectExtent l="19050" t="0" r="206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srcRect/>
                    <a:stretch>
                      <a:fillRect/>
                    </a:stretch>
                  </pic:blipFill>
                  <pic:spPr bwMode="auto">
                    <a:xfrm>
                      <a:off x="0" y="0"/>
                      <a:ext cx="2804327" cy="1556813"/>
                    </a:xfrm>
                    <a:prstGeom prst="rect">
                      <a:avLst/>
                    </a:prstGeom>
                    <a:noFill/>
                    <a:ln w="9525">
                      <a:noFill/>
                      <a:miter lim="800000"/>
                      <a:headEnd/>
                      <a:tailEnd/>
                    </a:ln>
                  </pic:spPr>
                </pic:pic>
              </a:graphicData>
            </a:graphic>
          </wp:inline>
        </w:drawing>
      </w:r>
    </w:p>
    <w:p w:rsidR="00086FF6" w:rsidRPr="00D95B71" w:rsidRDefault="00086FF6" w:rsidP="00D95B71">
      <w:pPr>
        <w:autoSpaceDE w:val="0"/>
        <w:autoSpaceDN w:val="0"/>
        <w:adjustRightInd w:val="0"/>
        <w:spacing w:line="288" w:lineRule="auto"/>
        <w:ind w:firstLine="540"/>
        <w:jc w:val="both"/>
        <w:rPr>
          <w:color w:val="000000"/>
          <w:sz w:val="28"/>
          <w:szCs w:val="28"/>
          <w:lang w:val="en-US"/>
        </w:rPr>
      </w:pPr>
      <w:r w:rsidRPr="00D95B71">
        <w:rPr>
          <w:b/>
          <w:color w:val="000000"/>
          <w:sz w:val="28"/>
          <w:szCs w:val="28"/>
          <w:lang w:val="en-GB"/>
        </w:rPr>
        <w:t>Experience.</w:t>
      </w:r>
      <w:r w:rsidRPr="00D95B71">
        <w:rPr>
          <w:color w:val="000000"/>
          <w:sz w:val="28"/>
          <w:szCs w:val="28"/>
          <w:lang w:val="en-GB"/>
        </w:rPr>
        <w:t xml:space="preserve"> </w:t>
      </w:r>
      <w:r w:rsidR="00CB43E6" w:rsidRPr="00D95B71">
        <w:rPr>
          <w:sz w:val="28"/>
          <w:szCs w:val="28"/>
          <w:lang w:val="en-US"/>
        </w:rPr>
        <w:t>To the tube is poured 1 ml of acetone, add 1 ml of saturated sodium hydrosulfite solution and shake. Colorless crystals of the hydrosulfite derivative soon appear. The experiment is repeated with benzaldehyde.</w:t>
      </w:r>
    </w:p>
    <w:p w:rsidR="00086FF6" w:rsidRPr="00D95B71" w:rsidRDefault="00086FF6" w:rsidP="00D95B71">
      <w:pPr>
        <w:autoSpaceDE w:val="0"/>
        <w:autoSpaceDN w:val="0"/>
        <w:adjustRightInd w:val="0"/>
        <w:spacing w:line="288" w:lineRule="auto"/>
        <w:ind w:firstLine="540"/>
        <w:jc w:val="both"/>
        <w:rPr>
          <w:sz w:val="28"/>
          <w:szCs w:val="28"/>
          <w:lang w:val="en-US"/>
        </w:rPr>
      </w:pPr>
      <w:r w:rsidRPr="00D95B71">
        <w:rPr>
          <w:b/>
          <w:color w:val="000000"/>
          <w:sz w:val="28"/>
          <w:szCs w:val="28"/>
          <w:lang w:val="en-GB"/>
        </w:rPr>
        <w:t>Reaction with [Ag(NH</w:t>
      </w:r>
      <w:r w:rsidRPr="00D95B71">
        <w:rPr>
          <w:b/>
          <w:color w:val="000000"/>
          <w:sz w:val="28"/>
          <w:szCs w:val="28"/>
          <w:vertAlign w:val="subscript"/>
          <w:lang w:val="en-GB"/>
        </w:rPr>
        <w:t>3</w:t>
      </w:r>
      <w:r w:rsidRPr="00D95B71">
        <w:rPr>
          <w:b/>
          <w:color w:val="000000"/>
          <w:sz w:val="28"/>
          <w:szCs w:val="28"/>
          <w:lang w:val="en-GB"/>
        </w:rPr>
        <w:t>)</w:t>
      </w:r>
      <w:r w:rsidRPr="00D95B71">
        <w:rPr>
          <w:b/>
          <w:color w:val="000000"/>
          <w:sz w:val="28"/>
          <w:szCs w:val="28"/>
          <w:vertAlign w:val="subscript"/>
          <w:lang w:val="en-GB"/>
        </w:rPr>
        <w:t>2</w:t>
      </w:r>
      <w:r w:rsidRPr="00D95B71">
        <w:rPr>
          <w:b/>
          <w:color w:val="000000"/>
          <w:sz w:val="28"/>
          <w:szCs w:val="28"/>
          <w:lang w:val="en-GB"/>
        </w:rPr>
        <w:t>]OH</w:t>
      </w:r>
      <w:r w:rsidR="001A034A" w:rsidRPr="00D95B71">
        <w:rPr>
          <w:b/>
          <w:color w:val="000000"/>
          <w:sz w:val="28"/>
          <w:szCs w:val="28"/>
          <w:lang w:val="en-GB"/>
        </w:rPr>
        <w:t xml:space="preserve"> (Tollen</w:t>
      </w:r>
      <w:r w:rsidR="001F2834" w:rsidRPr="00D95B71">
        <w:rPr>
          <w:b/>
          <w:color w:val="000000"/>
          <w:sz w:val="28"/>
          <w:szCs w:val="28"/>
          <w:lang w:val="en-GB"/>
        </w:rPr>
        <w:t>’</w:t>
      </w:r>
      <w:r w:rsidR="001A034A" w:rsidRPr="00D95B71">
        <w:rPr>
          <w:b/>
          <w:color w:val="000000"/>
          <w:sz w:val="28"/>
          <w:szCs w:val="28"/>
          <w:lang w:val="en-GB"/>
        </w:rPr>
        <w:t>s reagent)</w:t>
      </w:r>
      <w:r w:rsidRPr="00D95B71">
        <w:rPr>
          <w:b/>
          <w:color w:val="000000"/>
          <w:sz w:val="28"/>
          <w:szCs w:val="28"/>
          <w:lang w:val="en-GB"/>
        </w:rPr>
        <w:t xml:space="preserve">. </w:t>
      </w:r>
      <w:r w:rsidRPr="00D95B71">
        <w:rPr>
          <w:color w:val="000000"/>
          <w:sz w:val="28"/>
          <w:szCs w:val="28"/>
          <w:lang w:val="en-GB"/>
        </w:rPr>
        <w:t>All aldehydes re</w:t>
      </w:r>
      <w:r w:rsidR="00965E1D" w:rsidRPr="00D95B71">
        <w:rPr>
          <w:color w:val="000000"/>
          <w:sz w:val="28"/>
          <w:szCs w:val="28"/>
          <w:lang w:val="en-GB"/>
        </w:rPr>
        <w:t>duce</w:t>
      </w:r>
      <w:r w:rsidRPr="00D95B71">
        <w:rPr>
          <w:color w:val="000000"/>
          <w:sz w:val="28"/>
          <w:szCs w:val="28"/>
          <w:lang w:val="en-GB"/>
        </w:rPr>
        <w:t xml:space="preserve"> the ammoni</w:t>
      </w:r>
      <w:r w:rsidR="009C61C1" w:rsidRPr="00D95B71">
        <w:rPr>
          <w:color w:val="000000"/>
          <w:sz w:val="28"/>
          <w:szCs w:val="28"/>
          <w:lang w:val="en-GB"/>
        </w:rPr>
        <w:t>a</w:t>
      </w:r>
      <w:r w:rsidRPr="00D95B71">
        <w:rPr>
          <w:color w:val="000000"/>
          <w:sz w:val="28"/>
          <w:szCs w:val="28"/>
          <w:lang w:val="en-GB"/>
        </w:rPr>
        <w:t xml:space="preserve"> solution </w:t>
      </w:r>
      <w:r w:rsidR="00965E1D" w:rsidRPr="00D95B71">
        <w:rPr>
          <w:color w:val="000000"/>
          <w:sz w:val="28"/>
          <w:szCs w:val="28"/>
          <w:lang w:val="en-GB"/>
        </w:rPr>
        <w:t>of</w:t>
      </w:r>
      <w:r w:rsidRPr="00D95B71">
        <w:rPr>
          <w:color w:val="000000"/>
          <w:sz w:val="28"/>
          <w:szCs w:val="28"/>
          <w:lang w:val="en-GB"/>
        </w:rPr>
        <w:t xml:space="preserve"> silver</w:t>
      </w:r>
      <w:r w:rsidR="00965E1D" w:rsidRPr="00D95B71">
        <w:rPr>
          <w:color w:val="000000"/>
          <w:sz w:val="28"/>
          <w:szCs w:val="28"/>
          <w:lang w:val="en-GB"/>
        </w:rPr>
        <w:t xml:space="preserve"> oxide</w:t>
      </w:r>
      <w:r w:rsidRPr="00D95B71">
        <w:rPr>
          <w:color w:val="000000"/>
          <w:sz w:val="28"/>
          <w:szCs w:val="28"/>
          <w:lang w:val="en-GB"/>
        </w:rPr>
        <w:t>:</w:t>
      </w:r>
      <w:r w:rsidR="009C61C1" w:rsidRPr="00D95B71">
        <w:rPr>
          <w:sz w:val="28"/>
          <w:szCs w:val="28"/>
          <w:lang w:val="en-US"/>
        </w:rPr>
        <w:t xml:space="preserve"> </w:t>
      </w:r>
    </w:p>
    <w:p w:rsidR="009C61C1" w:rsidRPr="00D95B71" w:rsidRDefault="009C61C1"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 AgNO</w:t>
      </w:r>
      <w:r w:rsidRPr="00D95B71">
        <w:rPr>
          <w:color w:val="000000"/>
          <w:sz w:val="28"/>
          <w:szCs w:val="28"/>
          <w:vertAlign w:val="subscript"/>
          <w:lang w:val="en-GB"/>
        </w:rPr>
        <w:t>3</w:t>
      </w:r>
      <w:r w:rsidRPr="00D95B71">
        <w:rPr>
          <w:color w:val="000000"/>
          <w:sz w:val="28"/>
          <w:szCs w:val="28"/>
          <w:lang w:val="en-GB"/>
        </w:rPr>
        <w:t xml:space="preserve"> + NH</w:t>
      </w:r>
      <w:r w:rsidRPr="00D95B71">
        <w:rPr>
          <w:color w:val="000000"/>
          <w:sz w:val="28"/>
          <w:szCs w:val="28"/>
          <w:vertAlign w:val="subscript"/>
          <w:lang w:val="en-GB"/>
        </w:rPr>
        <w:t>4</w:t>
      </w:r>
      <w:r w:rsidRPr="00D95B71">
        <w:rPr>
          <w:color w:val="000000"/>
          <w:sz w:val="28"/>
          <w:szCs w:val="28"/>
          <w:lang w:val="en-GB"/>
        </w:rPr>
        <w:t xml:space="preserve">OH </w:t>
      </w:r>
      <w:r w:rsidRPr="00D95B71">
        <w:rPr>
          <w:color w:val="000000"/>
          <w:sz w:val="28"/>
          <w:szCs w:val="28"/>
          <w:lang w:val="en-GB"/>
        </w:rPr>
        <w:sym w:font="Symbol" w:char="F0AE"/>
      </w:r>
      <w:r w:rsidRPr="00D95B71">
        <w:rPr>
          <w:color w:val="000000"/>
          <w:sz w:val="28"/>
          <w:szCs w:val="28"/>
          <w:lang w:val="en-GB"/>
        </w:rPr>
        <w:t xml:space="preserve"> AgOH + NH</w:t>
      </w:r>
      <w:r w:rsidRPr="00D95B71">
        <w:rPr>
          <w:color w:val="000000"/>
          <w:sz w:val="28"/>
          <w:szCs w:val="28"/>
          <w:vertAlign w:val="subscript"/>
          <w:lang w:val="en-GB"/>
        </w:rPr>
        <w:t>4</w:t>
      </w:r>
      <w:r w:rsidRPr="00D95B71">
        <w:rPr>
          <w:color w:val="000000"/>
          <w:sz w:val="28"/>
          <w:szCs w:val="28"/>
          <w:lang w:val="en-GB"/>
        </w:rPr>
        <w:t>NO</w:t>
      </w:r>
      <w:r w:rsidRPr="00D95B71">
        <w:rPr>
          <w:color w:val="000000"/>
          <w:sz w:val="28"/>
          <w:szCs w:val="28"/>
          <w:vertAlign w:val="subscript"/>
          <w:lang w:val="en-GB"/>
        </w:rPr>
        <w:t>3</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 AgOH + 2NH</w:t>
      </w:r>
      <w:r w:rsidRPr="00D95B71">
        <w:rPr>
          <w:color w:val="000000"/>
          <w:sz w:val="28"/>
          <w:szCs w:val="28"/>
          <w:vertAlign w:val="subscript"/>
          <w:lang w:val="en-GB"/>
        </w:rPr>
        <w:t>4</w:t>
      </w:r>
      <w:r w:rsidRPr="00D95B71">
        <w:rPr>
          <w:color w:val="000000"/>
          <w:sz w:val="28"/>
          <w:szCs w:val="28"/>
          <w:lang w:val="en-GB"/>
        </w:rPr>
        <w:t xml:space="preserve">OH </w:t>
      </w:r>
      <w:r w:rsidRPr="00D95B71">
        <w:rPr>
          <w:color w:val="000000"/>
          <w:sz w:val="28"/>
          <w:szCs w:val="28"/>
          <w:lang w:val="en-GB"/>
        </w:rPr>
        <w:sym w:font="Symbol" w:char="F0AE"/>
      </w:r>
      <w:r w:rsidRPr="00D95B71">
        <w:rPr>
          <w:sz w:val="28"/>
          <w:szCs w:val="28"/>
          <w:lang w:val="en-US"/>
        </w:rPr>
        <w:t xml:space="preserve"> </w:t>
      </w:r>
      <w:r w:rsidRPr="00D95B71">
        <w:rPr>
          <w:sz w:val="28"/>
          <w:szCs w:val="28"/>
          <w:lang w:val="en-GB"/>
        </w:rPr>
        <w:t>[</w:t>
      </w:r>
      <w:r w:rsidRPr="00D95B71">
        <w:rPr>
          <w:sz w:val="28"/>
          <w:szCs w:val="28"/>
          <w:lang w:val="en-US"/>
        </w:rPr>
        <w:t>Ag</w:t>
      </w:r>
      <w:r w:rsidRPr="00D95B71">
        <w:rPr>
          <w:sz w:val="28"/>
          <w:szCs w:val="28"/>
          <w:lang w:val="en-GB"/>
        </w:rPr>
        <w:t>(</w:t>
      </w:r>
      <w:r w:rsidRPr="00D95B71">
        <w:rPr>
          <w:sz w:val="28"/>
          <w:szCs w:val="28"/>
          <w:lang w:val="en-US"/>
        </w:rPr>
        <w:t>NH</w:t>
      </w:r>
      <w:r w:rsidRPr="00D95B71">
        <w:rPr>
          <w:sz w:val="28"/>
          <w:szCs w:val="28"/>
          <w:vertAlign w:val="subscript"/>
          <w:lang w:val="en-GB"/>
        </w:rPr>
        <w:t>3</w:t>
      </w:r>
      <w:r w:rsidRPr="00D95B71">
        <w:rPr>
          <w:sz w:val="28"/>
          <w:szCs w:val="28"/>
          <w:lang w:val="en-GB"/>
        </w:rPr>
        <w:t>)</w:t>
      </w:r>
      <w:r w:rsidRPr="00D95B71">
        <w:rPr>
          <w:sz w:val="28"/>
          <w:szCs w:val="28"/>
          <w:vertAlign w:val="subscript"/>
          <w:lang w:val="en-GB"/>
        </w:rPr>
        <w:t>2</w:t>
      </w:r>
      <w:r w:rsidRPr="00D95B71">
        <w:rPr>
          <w:sz w:val="28"/>
          <w:szCs w:val="28"/>
          <w:lang w:val="en-GB"/>
        </w:rPr>
        <w:t>]</w:t>
      </w:r>
      <w:r w:rsidRPr="00D95B71">
        <w:rPr>
          <w:sz w:val="28"/>
          <w:szCs w:val="28"/>
          <w:lang w:val="en-US"/>
        </w:rPr>
        <w:t>OH</w:t>
      </w:r>
    </w:p>
    <w:p w:rsidR="00086FF6" w:rsidRPr="00D95B71" w:rsidRDefault="00086FF6" w:rsidP="00D95B71">
      <w:pPr>
        <w:spacing w:line="288" w:lineRule="auto"/>
        <w:ind w:firstLine="540"/>
        <w:jc w:val="both"/>
        <w:rPr>
          <w:sz w:val="28"/>
          <w:szCs w:val="28"/>
          <w:lang w:val="en-GB"/>
        </w:rPr>
      </w:pPr>
    </w:p>
    <w:p w:rsidR="00086FF6" w:rsidRPr="00D95B71" w:rsidRDefault="005C3D7D" w:rsidP="00D95B71">
      <w:pPr>
        <w:spacing w:line="288" w:lineRule="auto"/>
        <w:ind w:firstLine="540"/>
        <w:jc w:val="both"/>
        <w:rPr>
          <w:sz w:val="28"/>
          <w:szCs w:val="28"/>
          <w:lang w:val="en-US"/>
        </w:rPr>
      </w:pPr>
      <w:r>
        <w:rPr>
          <w:noProof/>
          <w:sz w:val="28"/>
          <w:szCs w:val="28"/>
        </w:rPr>
        <w:pict>
          <v:line id="_x0000_s1036" style="position:absolute;left:0;text-align:left;z-index:251656704" from="251.7pt,12.5pt" to="251.7pt,21.5pt"/>
        </w:pict>
      </w:r>
      <w:r>
        <w:rPr>
          <w:noProof/>
          <w:sz w:val="28"/>
          <w:szCs w:val="28"/>
        </w:rPr>
        <w:pict>
          <v:line id="_x0000_s1035" style="position:absolute;left:0;text-align:left;z-index:251655680" from="55.15pt,12.5pt" to="55.15pt,21.5pt"/>
        </w:pict>
      </w:r>
      <w:r w:rsidR="00086FF6" w:rsidRPr="00D95B71">
        <w:rPr>
          <w:sz w:val="28"/>
          <w:szCs w:val="28"/>
          <w:lang w:val="en-US"/>
        </w:rPr>
        <w:t>R – C = O + 2</w:t>
      </w:r>
      <w:r w:rsidR="00086FF6" w:rsidRPr="00D95B71">
        <w:rPr>
          <w:sz w:val="28"/>
          <w:szCs w:val="28"/>
          <w:lang w:val="en-GB"/>
        </w:rPr>
        <w:t>[</w:t>
      </w:r>
      <w:r w:rsidR="00086FF6" w:rsidRPr="00D95B71">
        <w:rPr>
          <w:sz w:val="28"/>
          <w:szCs w:val="28"/>
          <w:lang w:val="en-US"/>
        </w:rPr>
        <w:t>Ag</w:t>
      </w:r>
      <w:r w:rsidR="00086FF6" w:rsidRPr="00D95B71">
        <w:rPr>
          <w:sz w:val="28"/>
          <w:szCs w:val="28"/>
          <w:lang w:val="en-GB"/>
        </w:rPr>
        <w:t>(</w:t>
      </w:r>
      <w:r w:rsidR="00086FF6" w:rsidRPr="00D95B71">
        <w:rPr>
          <w:sz w:val="28"/>
          <w:szCs w:val="28"/>
          <w:lang w:val="en-US"/>
        </w:rPr>
        <w:t>NH</w:t>
      </w:r>
      <w:r w:rsidR="00086FF6" w:rsidRPr="00D95B71">
        <w:rPr>
          <w:sz w:val="28"/>
          <w:szCs w:val="28"/>
          <w:vertAlign w:val="subscript"/>
          <w:lang w:val="en-GB"/>
        </w:rPr>
        <w:t>3</w:t>
      </w:r>
      <w:r w:rsidR="00086FF6" w:rsidRPr="00D95B71">
        <w:rPr>
          <w:sz w:val="28"/>
          <w:szCs w:val="28"/>
          <w:lang w:val="en-GB"/>
        </w:rPr>
        <w:t>)</w:t>
      </w:r>
      <w:r w:rsidR="00086FF6" w:rsidRPr="00D95B71">
        <w:rPr>
          <w:sz w:val="28"/>
          <w:szCs w:val="28"/>
          <w:vertAlign w:val="subscript"/>
          <w:lang w:val="en-GB"/>
        </w:rPr>
        <w:t>2</w:t>
      </w:r>
      <w:r w:rsidR="00086FF6" w:rsidRPr="00D95B71">
        <w:rPr>
          <w:sz w:val="28"/>
          <w:szCs w:val="28"/>
          <w:lang w:val="en-GB"/>
        </w:rPr>
        <w:t>]</w:t>
      </w:r>
      <w:r w:rsidR="00086FF6" w:rsidRPr="00D95B71">
        <w:rPr>
          <w:sz w:val="28"/>
          <w:szCs w:val="28"/>
          <w:lang w:val="en-US"/>
        </w:rPr>
        <w:t xml:space="preserve">OH </w:t>
      </w:r>
      <w:r w:rsidR="00086FF6" w:rsidRPr="00D95B71">
        <w:rPr>
          <w:sz w:val="28"/>
          <w:szCs w:val="28"/>
          <w:lang w:val="en-US"/>
        </w:rPr>
        <w:sym w:font="Symbol" w:char="F0AE"/>
      </w:r>
      <w:r w:rsidR="00086FF6" w:rsidRPr="00D95B71">
        <w:rPr>
          <w:sz w:val="28"/>
          <w:szCs w:val="28"/>
          <w:lang w:val="en-US"/>
        </w:rPr>
        <w:t xml:space="preserve">  R – C = O + 2Ag + H</w:t>
      </w:r>
      <w:r w:rsidR="00086FF6" w:rsidRPr="00D95B71">
        <w:rPr>
          <w:sz w:val="28"/>
          <w:szCs w:val="28"/>
          <w:vertAlign w:val="subscript"/>
          <w:lang w:val="en-US"/>
        </w:rPr>
        <w:t>2</w:t>
      </w:r>
      <w:r w:rsidR="00086FF6" w:rsidRPr="00D95B71">
        <w:rPr>
          <w:sz w:val="28"/>
          <w:szCs w:val="28"/>
          <w:lang w:val="en-US"/>
        </w:rPr>
        <w:t>O + 3NH</w:t>
      </w:r>
      <w:r w:rsidR="00086FF6" w:rsidRPr="00D95B71">
        <w:rPr>
          <w:sz w:val="28"/>
          <w:szCs w:val="28"/>
          <w:vertAlign w:val="subscript"/>
          <w:lang w:val="en-US"/>
        </w:rPr>
        <w:t>3</w:t>
      </w:r>
    </w:p>
    <w:p w:rsidR="00086FF6" w:rsidRPr="00D95B71" w:rsidRDefault="00086FF6" w:rsidP="00D95B71">
      <w:pPr>
        <w:spacing w:line="288" w:lineRule="auto"/>
        <w:ind w:firstLine="540"/>
        <w:jc w:val="both"/>
        <w:rPr>
          <w:sz w:val="28"/>
          <w:szCs w:val="28"/>
          <w:lang w:val="en-GB"/>
        </w:rPr>
      </w:pPr>
      <w:r w:rsidRPr="00D95B71">
        <w:rPr>
          <w:sz w:val="28"/>
          <w:szCs w:val="28"/>
          <w:lang w:val="en-GB"/>
        </w:rPr>
        <w:t xml:space="preserve">  </w:t>
      </w:r>
      <w:r w:rsidRPr="00D95B71">
        <w:rPr>
          <w:sz w:val="28"/>
          <w:szCs w:val="28"/>
          <w:lang w:val="en-US"/>
        </w:rPr>
        <w:tab/>
        <w:t xml:space="preserve">   </w:t>
      </w:r>
      <w:r w:rsidRPr="00D95B71">
        <w:rPr>
          <w:sz w:val="28"/>
          <w:szCs w:val="28"/>
          <w:lang w:val="en-GB"/>
        </w:rPr>
        <w:t xml:space="preserve"> </w:t>
      </w:r>
      <w:r w:rsidRPr="00D95B71">
        <w:rPr>
          <w:sz w:val="28"/>
          <w:szCs w:val="28"/>
          <w:lang w:val="en-US"/>
        </w:rPr>
        <w:t>H</w:t>
      </w:r>
      <w:r w:rsidRPr="00D95B71">
        <w:rPr>
          <w:sz w:val="28"/>
          <w:szCs w:val="28"/>
          <w:lang w:val="en-GB"/>
        </w:rPr>
        <w:tab/>
      </w:r>
      <w:r w:rsidRPr="00D95B71">
        <w:rPr>
          <w:sz w:val="28"/>
          <w:szCs w:val="28"/>
          <w:lang w:val="en-GB"/>
        </w:rPr>
        <w:tab/>
      </w:r>
      <w:r w:rsidRPr="00D95B71">
        <w:rPr>
          <w:sz w:val="28"/>
          <w:szCs w:val="28"/>
          <w:lang w:val="en-GB"/>
        </w:rPr>
        <w:tab/>
        <w:t xml:space="preserve">                            </w:t>
      </w:r>
      <w:r w:rsidRPr="00D95B71">
        <w:rPr>
          <w:sz w:val="28"/>
          <w:szCs w:val="28"/>
          <w:lang w:val="en-US"/>
        </w:rPr>
        <w:t>ONH</w:t>
      </w:r>
      <w:r w:rsidRPr="00D95B71">
        <w:rPr>
          <w:sz w:val="28"/>
          <w:szCs w:val="28"/>
          <w:vertAlign w:val="subscript"/>
          <w:lang w:val="en-GB"/>
        </w:rPr>
        <w:t>4</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9C61C1" w:rsidRPr="00D95B71" w:rsidRDefault="009C61C1" w:rsidP="00D95B71">
      <w:pPr>
        <w:autoSpaceDE w:val="0"/>
        <w:autoSpaceDN w:val="0"/>
        <w:adjustRightInd w:val="0"/>
        <w:spacing w:line="288" w:lineRule="auto"/>
        <w:ind w:firstLine="540"/>
        <w:jc w:val="both"/>
        <w:rPr>
          <w:sz w:val="28"/>
          <w:szCs w:val="28"/>
          <w:lang w:val="en-US"/>
        </w:rPr>
      </w:pPr>
      <w:r w:rsidRPr="00D95B71">
        <w:rPr>
          <w:sz w:val="28"/>
          <w:szCs w:val="28"/>
          <w:lang w:val="en-US"/>
        </w:rPr>
        <w:t>Released metallic silver is deposited on the walls of the tube in the form of a mirror. Some aromatic amines, polyhydric phenols and diketones may also produce this reaction.</w:t>
      </w:r>
    </w:p>
    <w:p w:rsidR="00086FF6" w:rsidRPr="00D95B71" w:rsidRDefault="009C61C1" w:rsidP="00D95B71">
      <w:pPr>
        <w:autoSpaceDE w:val="0"/>
        <w:autoSpaceDN w:val="0"/>
        <w:adjustRightInd w:val="0"/>
        <w:spacing w:line="288" w:lineRule="auto"/>
        <w:ind w:firstLine="540"/>
        <w:jc w:val="both"/>
        <w:rPr>
          <w:color w:val="000000"/>
          <w:sz w:val="28"/>
          <w:szCs w:val="28"/>
          <w:lang w:val="en-GB"/>
        </w:rPr>
      </w:pPr>
      <w:r w:rsidRPr="00D95B71">
        <w:rPr>
          <w:b/>
          <w:sz w:val="28"/>
          <w:szCs w:val="28"/>
          <w:lang w:val="en-US"/>
        </w:rPr>
        <w:t>Experience</w:t>
      </w:r>
      <w:r w:rsidRPr="00D95B71">
        <w:rPr>
          <w:sz w:val="28"/>
          <w:szCs w:val="28"/>
          <w:lang w:val="en-US"/>
        </w:rPr>
        <w:t>. 5 drops of formalin are added to a thoroughly washed test tube with 5 ml of reagent and the mixture is gently heated in a water bath at 60-70 ° C. Released metallic silver is deposited on the walls of the tube in the form of a metallic mirror.</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Reaction with </w:t>
      </w:r>
      <w:r w:rsidR="001F2834" w:rsidRPr="00D95B71">
        <w:rPr>
          <w:b/>
          <w:color w:val="000000"/>
          <w:sz w:val="28"/>
          <w:szCs w:val="28"/>
          <w:lang w:val="en-GB"/>
        </w:rPr>
        <w:t>Fehling’s reagent</w:t>
      </w:r>
      <w:r w:rsidRPr="00D95B71">
        <w:rPr>
          <w:b/>
          <w:color w:val="000000"/>
          <w:sz w:val="28"/>
          <w:szCs w:val="28"/>
          <w:lang w:val="en-GB"/>
        </w:rPr>
        <w:t>.</w:t>
      </w:r>
      <w:r w:rsidRPr="00D95B71">
        <w:rPr>
          <w:color w:val="000000"/>
          <w:sz w:val="28"/>
          <w:szCs w:val="28"/>
          <w:lang w:val="en-GB"/>
        </w:rPr>
        <w:t xml:space="preserve"> </w:t>
      </w:r>
      <w:r w:rsidR="00A655CA" w:rsidRPr="00D95B71">
        <w:rPr>
          <w:sz w:val="28"/>
          <w:szCs w:val="28"/>
          <w:lang w:val="en-US"/>
        </w:rPr>
        <w:t>The fatty aldehydes reduce bivalent copper to monovalent. Felling's reagent is used as a reagent containing Cu</w:t>
      </w:r>
      <w:r w:rsidR="00A655CA" w:rsidRPr="00D95B71">
        <w:rPr>
          <w:sz w:val="28"/>
          <w:szCs w:val="28"/>
          <w:vertAlign w:val="superscript"/>
          <w:lang w:val="en-US"/>
        </w:rPr>
        <w:t>2+</w:t>
      </w:r>
      <w:r w:rsidR="00A655CA" w:rsidRPr="00D95B71">
        <w:rPr>
          <w:sz w:val="28"/>
          <w:szCs w:val="28"/>
          <w:lang w:val="en-US"/>
        </w:rPr>
        <w:t xml:space="preserve"> ions. Fehling's reagent is prepared before use by mixing two solutions: a solution of CuSO</w:t>
      </w:r>
      <w:r w:rsidR="00A655CA" w:rsidRPr="00D95B71">
        <w:rPr>
          <w:sz w:val="28"/>
          <w:szCs w:val="28"/>
          <w:vertAlign w:val="subscript"/>
          <w:lang w:val="en-US"/>
        </w:rPr>
        <w:t xml:space="preserve">4 </w:t>
      </w:r>
      <w:r w:rsidR="00A655CA" w:rsidRPr="00D95B71">
        <w:rPr>
          <w:sz w:val="28"/>
          <w:szCs w:val="28"/>
          <w:lang w:val="en-US"/>
        </w:rPr>
        <w:t>and an alkaline solution of Segnetov’s salt (potassium-sodium salt of tartaric acid). When solutions are poured, copper (II) hydroxide is formed, which with a Segnetov’s salt gives a complex compound like copper glycolate:</w:t>
      </w:r>
    </w:p>
    <w:p w:rsidR="00086FF6" w:rsidRPr="00D95B71" w:rsidRDefault="005C3D7D" w:rsidP="00D95B71">
      <w:pPr>
        <w:autoSpaceDE w:val="0"/>
        <w:autoSpaceDN w:val="0"/>
        <w:adjustRightInd w:val="0"/>
        <w:spacing w:line="288" w:lineRule="auto"/>
        <w:ind w:firstLine="540"/>
        <w:jc w:val="both"/>
        <w:rPr>
          <w:color w:val="000000"/>
          <w:sz w:val="28"/>
          <w:szCs w:val="28"/>
          <w:lang w:val="en-US"/>
        </w:rPr>
      </w:pPr>
      <w:r>
        <w:rPr>
          <w:noProof/>
          <w:color w:val="000000"/>
          <w:sz w:val="28"/>
          <w:szCs w:val="28"/>
        </w:rPr>
        <w:pict>
          <v:shapetype id="_x0000_t202" coordsize="21600,21600" o:spt="202" path="m,l,21600r21600,l21600,xe">
            <v:stroke joinstyle="miter"/>
            <v:path gradientshapeok="t" o:connecttype="rect"/>
          </v:shapetype>
          <v:shape id="_x0000_s1037" type="#_x0000_t202" style="position:absolute;left:0;text-align:left;margin-left:9pt;margin-top:4.8pt;width:441.2pt;height:80.7pt;z-index:251657728;mso-wrap-style:none" strokecolor="white">
            <v:textbox style="mso-fit-shape-to-text:t">
              <w:txbxContent>
                <w:p w:rsidR="005E2E5F" w:rsidRDefault="005E2E5F" w:rsidP="00086FF6">
                  <w:r>
                    <w:rPr>
                      <w:noProof/>
                    </w:rPr>
                    <w:drawing>
                      <wp:inline distT="0" distB="0" distL="0" distR="0">
                        <wp:extent cx="5867400" cy="1005544"/>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srcRect/>
                                <a:stretch>
                                  <a:fillRect/>
                                </a:stretch>
                              </pic:blipFill>
                              <pic:spPr bwMode="auto">
                                <a:xfrm>
                                  <a:off x="0" y="0"/>
                                  <a:ext cx="5867400" cy="1005544"/>
                                </a:xfrm>
                                <a:prstGeom prst="rect">
                                  <a:avLst/>
                                </a:prstGeom>
                                <a:noFill/>
                                <a:ln w="9525">
                                  <a:noFill/>
                                  <a:miter lim="800000"/>
                                  <a:headEnd/>
                                  <a:tailEnd/>
                                </a:ln>
                              </pic:spPr>
                            </pic:pic>
                          </a:graphicData>
                        </a:graphic>
                      </wp:inline>
                    </w:drawing>
                  </w:r>
                </w:p>
              </w:txbxContent>
            </v:textbox>
          </v:shape>
        </w:pict>
      </w:r>
    </w:p>
    <w:p w:rsidR="00086FF6" w:rsidRPr="00D95B71" w:rsidRDefault="00086FF6" w:rsidP="00D95B71">
      <w:pPr>
        <w:autoSpaceDE w:val="0"/>
        <w:autoSpaceDN w:val="0"/>
        <w:adjustRightInd w:val="0"/>
        <w:spacing w:line="288" w:lineRule="auto"/>
        <w:ind w:firstLine="540"/>
        <w:jc w:val="both"/>
        <w:rPr>
          <w:color w:val="000000"/>
          <w:sz w:val="28"/>
          <w:szCs w:val="28"/>
          <w:lang w:val="en-US"/>
        </w:rPr>
      </w:pPr>
    </w:p>
    <w:p w:rsidR="00086FF6" w:rsidRPr="00D95B71" w:rsidRDefault="00086FF6" w:rsidP="00D95B71">
      <w:pPr>
        <w:autoSpaceDE w:val="0"/>
        <w:autoSpaceDN w:val="0"/>
        <w:adjustRightInd w:val="0"/>
        <w:spacing w:line="288" w:lineRule="auto"/>
        <w:ind w:firstLine="540"/>
        <w:jc w:val="both"/>
        <w:rPr>
          <w:color w:val="000000"/>
          <w:sz w:val="28"/>
          <w:szCs w:val="28"/>
          <w:lang w:val="en-US"/>
        </w:rPr>
      </w:pPr>
    </w:p>
    <w:p w:rsidR="00086FF6" w:rsidRPr="00D95B71" w:rsidRDefault="00086FF6" w:rsidP="00D95B71">
      <w:pPr>
        <w:autoSpaceDE w:val="0"/>
        <w:autoSpaceDN w:val="0"/>
        <w:adjustRightInd w:val="0"/>
        <w:spacing w:line="288" w:lineRule="auto"/>
        <w:ind w:firstLine="540"/>
        <w:jc w:val="both"/>
        <w:rPr>
          <w:color w:val="000000"/>
          <w:sz w:val="28"/>
          <w:szCs w:val="28"/>
          <w:lang w:val="en-US"/>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Aromatic </w:t>
      </w:r>
      <w:r w:rsidR="00DF0827" w:rsidRPr="00D95B71">
        <w:rPr>
          <w:color w:val="000000"/>
          <w:sz w:val="28"/>
          <w:szCs w:val="28"/>
          <w:lang w:val="en-GB"/>
        </w:rPr>
        <w:t>aldehyde</w:t>
      </w:r>
      <w:r w:rsidR="00A655CA" w:rsidRPr="00D95B71">
        <w:rPr>
          <w:color w:val="000000"/>
          <w:sz w:val="28"/>
          <w:szCs w:val="28"/>
          <w:lang w:val="en-GB"/>
        </w:rPr>
        <w:t>s do</w:t>
      </w:r>
      <w:r w:rsidR="00DF0827" w:rsidRPr="00D95B71">
        <w:rPr>
          <w:color w:val="000000"/>
          <w:sz w:val="28"/>
          <w:szCs w:val="28"/>
          <w:lang w:val="en-GB"/>
        </w:rPr>
        <w:t xml:space="preserve"> not give </w:t>
      </w:r>
      <w:r w:rsidR="009A2B89" w:rsidRPr="00D95B71">
        <w:rPr>
          <w:color w:val="000000"/>
          <w:sz w:val="28"/>
          <w:szCs w:val="28"/>
          <w:lang w:val="en-GB"/>
        </w:rPr>
        <w:t>this reaction</w:t>
      </w:r>
      <w:r w:rsidRPr="00D95B71">
        <w:rPr>
          <w:color w:val="000000"/>
          <w:sz w:val="28"/>
          <w:szCs w:val="28"/>
          <w:lang w:val="en-GB"/>
        </w:rPr>
        <w:t xml:space="preserve">. </w:t>
      </w:r>
    </w:p>
    <w:p w:rsidR="00086FF6" w:rsidRPr="00D95B71" w:rsidRDefault="00480C79"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Experience</w:t>
      </w:r>
      <w:r w:rsidR="00086FF6" w:rsidRPr="00D95B71">
        <w:rPr>
          <w:b/>
          <w:color w:val="000000"/>
          <w:sz w:val="28"/>
          <w:szCs w:val="28"/>
          <w:lang w:val="en-GB"/>
        </w:rPr>
        <w:t xml:space="preserve">. </w:t>
      </w:r>
      <w:r w:rsidR="00A655CA" w:rsidRPr="00D95B71">
        <w:rPr>
          <w:sz w:val="28"/>
          <w:szCs w:val="28"/>
          <w:lang w:val="en-US"/>
        </w:rPr>
        <w:t xml:space="preserve">Prepare in vial Fehling's reagent, pouring 1 ml of the initial solutions, and add 2 ml of 1% glucose solution. The upper part of the contents of the tube is heated in the burner flame until boiling begins, and a yellow or red precipitate of copper (I) oxide is observed. In parallel, they carry out the reaction with formalin and benzaldehyde, adding 2-3 drops of formalin and 1-2 drops of benzaldehyde to 2 ml of Fehling's reagent (separately). </w:t>
      </w:r>
      <w:r w:rsidR="00086FF6" w:rsidRPr="00D95B71">
        <w:rPr>
          <w:color w:val="000000"/>
          <w:sz w:val="28"/>
          <w:szCs w:val="28"/>
          <w:lang w:val="en-GB"/>
        </w:rPr>
        <w:t xml:space="preserve">Observe occurring change.  </w:t>
      </w:r>
    </w:p>
    <w:p w:rsidR="00086FF6" w:rsidRPr="00D95B71" w:rsidRDefault="00086FF6" w:rsidP="00D95B71">
      <w:pPr>
        <w:spacing w:line="288" w:lineRule="auto"/>
        <w:ind w:firstLine="540"/>
        <w:jc w:val="both"/>
        <w:rPr>
          <w:sz w:val="28"/>
          <w:szCs w:val="28"/>
          <w:lang w:val="kk-KZ"/>
        </w:rPr>
      </w:pPr>
      <w:r w:rsidRPr="00D95B71">
        <w:rPr>
          <w:b/>
          <w:color w:val="000000"/>
          <w:sz w:val="28"/>
          <w:szCs w:val="28"/>
          <w:lang w:val="en-GB"/>
        </w:rPr>
        <w:t>Iodoform test.</w:t>
      </w:r>
      <w:r w:rsidRPr="00D95B71">
        <w:rPr>
          <w:color w:val="000000"/>
          <w:sz w:val="28"/>
          <w:szCs w:val="28"/>
          <w:lang w:val="en-GB"/>
        </w:rPr>
        <w:t xml:space="preserve"> </w:t>
      </w:r>
      <w:r w:rsidR="00E22BEA" w:rsidRPr="00D95B71">
        <w:rPr>
          <w:sz w:val="28"/>
          <w:szCs w:val="28"/>
          <w:lang w:val="en-US"/>
        </w:rPr>
        <w:t>Methyl ketones and substances, capable of forming an acetyl group during oxidation give this reaction</w:t>
      </w:r>
      <w:r w:rsidR="00E22BEA" w:rsidRPr="00D95B71">
        <w:rPr>
          <w:sz w:val="28"/>
          <w:szCs w:val="28"/>
          <w:lang w:val="kk-KZ"/>
        </w:rPr>
        <w:t xml:space="preserve"> </w:t>
      </w:r>
      <w:r w:rsidRPr="00D95B71">
        <w:rPr>
          <w:sz w:val="28"/>
          <w:szCs w:val="28"/>
          <w:lang w:val="kk-KZ"/>
        </w:rPr>
        <w:t>(СН</w:t>
      </w:r>
      <w:r w:rsidRPr="00D95B71">
        <w:rPr>
          <w:sz w:val="28"/>
          <w:szCs w:val="28"/>
          <w:vertAlign w:val="subscript"/>
          <w:lang w:val="kk-KZ"/>
        </w:rPr>
        <w:t>3</w:t>
      </w:r>
      <w:r w:rsidRPr="00D95B71">
        <w:rPr>
          <w:sz w:val="28"/>
          <w:szCs w:val="28"/>
          <w:lang w:val="kk-KZ"/>
        </w:rPr>
        <w:t>СО-):</w:t>
      </w:r>
    </w:p>
    <w:p w:rsidR="00086FF6" w:rsidRPr="00D95B71" w:rsidRDefault="00086FF6" w:rsidP="00D95B71">
      <w:pPr>
        <w:spacing w:line="288" w:lineRule="auto"/>
        <w:ind w:firstLine="540"/>
        <w:jc w:val="both"/>
        <w:rPr>
          <w:sz w:val="28"/>
          <w:szCs w:val="28"/>
          <w:lang w:val="kk-KZ"/>
        </w:rPr>
      </w:pPr>
    </w:p>
    <w:p w:rsidR="00086FF6" w:rsidRPr="00D95B71" w:rsidRDefault="00086FF6" w:rsidP="00D95B71">
      <w:pPr>
        <w:spacing w:line="288" w:lineRule="auto"/>
        <w:ind w:firstLine="540"/>
        <w:jc w:val="center"/>
        <w:rPr>
          <w:sz w:val="28"/>
          <w:szCs w:val="28"/>
          <w:lang w:val="en-US"/>
        </w:rPr>
      </w:pPr>
      <w:r w:rsidRPr="00D95B71">
        <w:rPr>
          <w:sz w:val="28"/>
          <w:szCs w:val="28"/>
          <w:lang w:val="kk-KZ"/>
        </w:rPr>
        <w:t>3С</w:t>
      </w:r>
      <w:r w:rsidRPr="00D95B71">
        <w:rPr>
          <w:sz w:val="28"/>
          <w:szCs w:val="28"/>
          <w:lang w:val="en-US"/>
        </w:rPr>
        <w:t>H</w:t>
      </w:r>
      <w:r w:rsidRPr="00D95B71">
        <w:rPr>
          <w:sz w:val="28"/>
          <w:szCs w:val="28"/>
          <w:vertAlign w:val="subscript"/>
          <w:lang w:val="en-US"/>
        </w:rPr>
        <w:t>3</w:t>
      </w:r>
      <w:r w:rsidRPr="00D95B71">
        <w:rPr>
          <w:sz w:val="28"/>
          <w:szCs w:val="28"/>
          <w:lang w:val="en-US"/>
        </w:rPr>
        <w:t>CO-R + 3I</w:t>
      </w:r>
      <w:r w:rsidRPr="00D95B71">
        <w:rPr>
          <w:sz w:val="28"/>
          <w:szCs w:val="28"/>
          <w:vertAlign w:val="subscript"/>
          <w:lang w:val="en-US"/>
        </w:rPr>
        <w:t>2</w:t>
      </w:r>
      <w:r w:rsidRPr="00D95B71">
        <w:rPr>
          <w:sz w:val="28"/>
          <w:szCs w:val="28"/>
          <w:lang w:val="en-US"/>
        </w:rPr>
        <w:t xml:space="preserve"> + 4NaOH </w:t>
      </w:r>
      <w:r w:rsidRPr="00D95B71">
        <w:rPr>
          <w:sz w:val="28"/>
          <w:szCs w:val="28"/>
          <w:lang w:val="en-US"/>
        </w:rPr>
        <w:sym w:font="Symbol" w:char="F0AE"/>
      </w:r>
      <w:r w:rsidRPr="00D95B71">
        <w:rPr>
          <w:sz w:val="28"/>
          <w:szCs w:val="28"/>
          <w:lang w:val="en-US"/>
        </w:rPr>
        <w:t xml:space="preserve"> CHI</w:t>
      </w:r>
      <w:r w:rsidRPr="00D95B71">
        <w:rPr>
          <w:sz w:val="28"/>
          <w:szCs w:val="28"/>
          <w:vertAlign w:val="subscript"/>
          <w:lang w:val="en-US"/>
        </w:rPr>
        <w:t>3</w:t>
      </w:r>
      <w:r w:rsidRPr="00D95B71">
        <w:rPr>
          <w:sz w:val="28"/>
          <w:szCs w:val="28"/>
          <w:lang w:val="en-US"/>
        </w:rPr>
        <w:t xml:space="preserve"> + RCOONa + 3NaI + 3H</w:t>
      </w:r>
      <w:r w:rsidRPr="00D95B71">
        <w:rPr>
          <w:sz w:val="28"/>
          <w:szCs w:val="28"/>
          <w:vertAlign w:val="subscript"/>
          <w:lang w:val="en-US"/>
        </w:rPr>
        <w:t>2</w:t>
      </w:r>
      <w:r w:rsidRPr="00D95B71">
        <w:rPr>
          <w:sz w:val="28"/>
          <w:szCs w:val="28"/>
          <w:lang w:val="en-US"/>
        </w:rPr>
        <w:t>O</w:t>
      </w:r>
    </w:p>
    <w:p w:rsidR="00086FF6" w:rsidRPr="00D95B71" w:rsidRDefault="00086FF6" w:rsidP="00D95B71">
      <w:pPr>
        <w:autoSpaceDE w:val="0"/>
        <w:autoSpaceDN w:val="0"/>
        <w:adjustRightInd w:val="0"/>
        <w:spacing w:line="288" w:lineRule="auto"/>
        <w:ind w:firstLine="540"/>
        <w:jc w:val="both"/>
        <w:rPr>
          <w:color w:val="000000"/>
          <w:sz w:val="28"/>
          <w:szCs w:val="28"/>
          <w:lang w:val="en-US"/>
        </w:rPr>
      </w:pPr>
    </w:p>
    <w:p w:rsidR="001D7C83" w:rsidRPr="00D95B71" w:rsidRDefault="00086FF6" w:rsidP="00D95B71">
      <w:pPr>
        <w:autoSpaceDE w:val="0"/>
        <w:autoSpaceDN w:val="0"/>
        <w:adjustRightInd w:val="0"/>
        <w:spacing w:line="288" w:lineRule="auto"/>
        <w:ind w:firstLine="540"/>
        <w:jc w:val="both"/>
        <w:rPr>
          <w:sz w:val="28"/>
          <w:szCs w:val="28"/>
          <w:lang w:val="kk-KZ"/>
        </w:rPr>
      </w:pPr>
      <w:r w:rsidRPr="00D95B71">
        <w:rPr>
          <w:b/>
          <w:color w:val="000000"/>
          <w:sz w:val="28"/>
          <w:szCs w:val="28"/>
          <w:lang w:val="en-GB"/>
        </w:rPr>
        <w:t xml:space="preserve">Experience. </w:t>
      </w:r>
      <w:r w:rsidR="00E22BEA" w:rsidRPr="00D95B71">
        <w:rPr>
          <w:sz w:val="28"/>
          <w:szCs w:val="28"/>
          <w:lang w:val="en-US"/>
        </w:rPr>
        <w:t>To 1 ml of water containing 1 drop of acetone, first add 2 drops of a concentrated solution of I</w:t>
      </w:r>
      <w:r w:rsidR="00E22BEA" w:rsidRPr="00D95B71">
        <w:rPr>
          <w:sz w:val="28"/>
          <w:szCs w:val="28"/>
          <w:vertAlign w:val="subscript"/>
          <w:lang w:val="en-US"/>
        </w:rPr>
        <w:t>2</w:t>
      </w:r>
      <w:r w:rsidR="00E22BEA" w:rsidRPr="00D95B71">
        <w:rPr>
          <w:sz w:val="28"/>
          <w:szCs w:val="28"/>
          <w:lang w:val="en-US"/>
        </w:rPr>
        <w:t xml:space="preserve"> in KI and then a 10% solution of NaOH dropwise. The color of iodine disappears and at the same time copious precipitate of CHI3 is released. The formation of a precipitate in the cold is characteristic of acetone, other compounds require exposure or heating of the reaction mixture.</w:t>
      </w:r>
    </w:p>
    <w:p w:rsidR="001A034A" w:rsidRPr="00D95B71" w:rsidRDefault="001A034A" w:rsidP="00D95B71">
      <w:pPr>
        <w:autoSpaceDE w:val="0"/>
        <w:autoSpaceDN w:val="0"/>
        <w:adjustRightInd w:val="0"/>
        <w:spacing w:line="288" w:lineRule="auto"/>
        <w:ind w:firstLine="567"/>
        <w:jc w:val="both"/>
        <w:rPr>
          <w:rStyle w:val="alt-edited"/>
          <w:b/>
          <w:color w:val="000000" w:themeColor="text1"/>
          <w:sz w:val="28"/>
          <w:szCs w:val="28"/>
          <w:lang w:val="en-US"/>
        </w:rPr>
      </w:pPr>
      <w:r w:rsidRPr="00D95B71">
        <w:rPr>
          <w:rStyle w:val="alt-edited"/>
          <w:b/>
          <w:color w:val="000000" w:themeColor="text1"/>
          <w:sz w:val="28"/>
          <w:szCs w:val="28"/>
          <w:lang w:val="en-US"/>
        </w:rPr>
        <w:t>Determination of ketones</w:t>
      </w:r>
    </w:p>
    <w:p w:rsidR="001A034A" w:rsidRPr="00D95B71" w:rsidRDefault="001A034A" w:rsidP="00D95B71">
      <w:pPr>
        <w:autoSpaceDE w:val="0"/>
        <w:autoSpaceDN w:val="0"/>
        <w:adjustRightInd w:val="0"/>
        <w:spacing w:line="288" w:lineRule="auto"/>
        <w:ind w:firstLine="567"/>
        <w:jc w:val="both"/>
        <w:rPr>
          <w:color w:val="000000" w:themeColor="text1"/>
          <w:sz w:val="28"/>
          <w:szCs w:val="28"/>
          <w:lang w:val="en-US"/>
        </w:rPr>
      </w:pPr>
      <w:r w:rsidRPr="00D95B71">
        <w:rPr>
          <w:color w:val="000000" w:themeColor="text1"/>
          <w:sz w:val="28"/>
          <w:szCs w:val="28"/>
          <w:lang w:val="en-US"/>
        </w:rPr>
        <w:t>The definition is based on the ability of ketones to form colored compounds with m-dinitrobenzene in an alkaline medium.</w:t>
      </w:r>
    </w:p>
    <w:p w:rsidR="001A034A" w:rsidRPr="00D95B71" w:rsidRDefault="001A034A" w:rsidP="00D95B71">
      <w:pPr>
        <w:autoSpaceDE w:val="0"/>
        <w:autoSpaceDN w:val="0"/>
        <w:adjustRightInd w:val="0"/>
        <w:spacing w:line="288" w:lineRule="auto"/>
        <w:ind w:firstLine="567"/>
        <w:jc w:val="both"/>
        <w:rPr>
          <w:color w:val="000000" w:themeColor="text1"/>
          <w:sz w:val="28"/>
          <w:szCs w:val="28"/>
          <w:lang w:val="en-US"/>
        </w:rPr>
      </w:pPr>
      <w:r w:rsidRPr="00D95B71">
        <w:rPr>
          <w:color w:val="000000" w:themeColor="text1"/>
          <w:sz w:val="28"/>
          <w:szCs w:val="28"/>
          <w:lang w:val="en-US"/>
        </w:rPr>
        <w:t>Pour 1 cm</w:t>
      </w:r>
      <w:r w:rsidRPr="00D95B71">
        <w:rPr>
          <w:color w:val="000000" w:themeColor="text1"/>
          <w:sz w:val="28"/>
          <w:szCs w:val="28"/>
          <w:vertAlign w:val="superscript"/>
          <w:lang w:val="en-US"/>
        </w:rPr>
        <w:t>3</w:t>
      </w:r>
      <w:r w:rsidRPr="00D95B71">
        <w:rPr>
          <w:color w:val="000000" w:themeColor="text1"/>
          <w:sz w:val="28"/>
          <w:szCs w:val="28"/>
          <w:lang w:val="en-US"/>
        </w:rPr>
        <w:t xml:space="preserve"> of sample into the tube and add a few drops of solution of m-dinitrobenzene and pour 3 to 5 drops of sodium hydroxide solution into the mixture.</w:t>
      </w:r>
      <w:r w:rsidRPr="00D95B71">
        <w:rPr>
          <w:color w:val="000000" w:themeColor="text1"/>
          <w:sz w:val="28"/>
          <w:szCs w:val="28"/>
          <w:lang w:val="en-US"/>
        </w:rPr>
        <w:br/>
        <w:t>Analytical effect - in the presence of ketones appears violet color of the solution.</w:t>
      </w:r>
    </w:p>
    <w:p w:rsidR="00E22BEA" w:rsidRPr="00D95B71" w:rsidRDefault="00E22BEA" w:rsidP="00D95B71">
      <w:pPr>
        <w:spacing w:line="288" w:lineRule="auto"/>
        <w:ind w:firstLine="567"/>
        <w:rPr>
          <w:rStyle w:val="shorttext"/>
          <w:b/>
          <w:sz w:val="28"/>
          <w:szCs w:val="28"/>
          <w:lang w:val="en-US"/>
        </w:rPr>
      </w:pPr>
    </w:p>
    <w:p w:rsidR="00B06243" w:rsidRPr="00D95B71" w:rsidRDefault="009E2B55" w:rsidP="00D95B71">
      <w:pPr>
        <w:autoSpaceDE w:val="0"/>
        <w:autoSpaceDN w:val="0"/>
        <w:adjustRightInd w:val="0"/>
        <w:spacing w:line="288" w:lineRule="auto"/>
        <w:ind w:firstLine="567"/>
        <w:rPr>
          <w:rStyle w:val="hps"/>
          <w:b/>
          <w:sz w:val="28"/>
          <w:szCs w:val="28"/>
          <w:lang w:val="en-US"/>
        </w:rPr>
      </w:pPr>
      <w:r w:rsidRPr="00D95B71">
        <w:rPr>
          <w:rStyle w:val="hps"/>
          <w:b/>
          <w:sz w:val="28"/>
          <w:szCs w:val="28"/>
          <w:lang w:val="en-US"/>
        </w:rPr>
        <w:t>Control q</w:t>
      </w:r>
      <w:r w:rsidR="00B06243" w:rsidRPr="00D95B71">
        <w:rPr>
          <w:rStyle w:val="hps"/>
          <w:b/>
          <w:sz w:val="28"/>
          <w:szCs w:val="28"/>
          <w:lang w:val="en-US"/>
        </w:rPr>
        <w:t>uestions:</w:t>
      </w:r>
    </w:p>
    <w:p w:rsidR="00086FF6" w:rsidRPr="00D95B71" w:rsidRDefault="00283C26" w:rsidP="00D95B71">
      <w:pPr>
        <w:autoSpaceDE w:val="0"/>
        <w:autoSpaceDN w:val="0"/>
        <w:adjustRightInd w:val="0"/>
        <w:spacing w:line="288" w:lineRule="auto"/>
        <w:rPr>
          <w:color w:val="000000"/>
          <w:sz w:val="28"/>
          <w:szCs w:val="28"/>
          <w:lang w:val="en-US"/>
        </w:rPr>
      </w:pPr>
      <w:r w:rsidRPr="00D95B71">
        <w:rPr>
          <w:rStyle w:val="hps"/>
          <w:sz w:val="28"/>
          <w:szCs w:val="28"/>
          <w:lang w:val="en-US"/>
        </w:rPr>
        <w:t>1.</w:t>
      </w:r>
      <w:r w:rsidRPr="00D95B71">
        <w:rPr>
          <w:sz w:val="28"/>
          <w:szCs w:val="28"/>
          <w:lang w:val="en-US"/>
        </w:rPr>
        <w:t xml:space="preserve"> </w:t>
      </w:r>
      <w:r w:rsidRPr="00D95B71">
        <w:rPr>
          <w:rStyle w:val="hps"/>
          <w:sz w:val="28"/>
          <w:szCs w:val="28"/>
          <w:lang w:val="en-US"/>
        </w:rPr>
        <w:t>Carbonyl compounds.</w:t>
      </w:r>
      <w:r w:rsidRPr="00D95B71">
        <w:rPr>
          <w:sz w:val="28"/>
          <w:szCs w:val="28"/>
          <w:lang w:val="en-US"/>
        </w:rPr>
        <w:t xml:space="preserve"> </w:t>
      </w:r>
      <w:r w:rsidRPr="00D95B71">
        <w:rPr>
          <w:rStyle w:val="hps"/>
          <w:sz w:val="28"/>
          <w:szCs w:val="28"/>
          <w:lang w:val="en-US"/>
        </w:rPr>
        <w:t>Classification</w:t>
      </w:r>
      <w:r w:rsidRPr="00D95B71">
        <w:rPr>
          <w:sz w:val="28"/>
          <w:szCs w:val="28"/>
          <w:lang w:val="en-US"/>
        </w:rPr>
        <w:t xml:space="preserve"> </w:t>
      </w:r>
      <w:r w:rsidRPr="00D95B71">
        <w:rPr>
          <w:rStyle w:val="hps"/>
          <w:sz w:val="28"/>
          <w:szCs w:val="28"/>
          <w:lang w:val="en-US"/>
        </w:rPr>
        <w:t>and Nomenclature</w:t>
      </w:r>
      <w:r w:rsidRPr="00D95B71">
        <w:rPr>
          <w:sz w:val="28"/>
          <w:szCs w:val="28"/>
          <w:lang w:val="en-US"/>
        </w:rPr>
        <w:t xml:space="preserve"> </w:t>
      </w:r>
      <w:r w:rsidRPr="00D95B71">
        <w:rPr>
          <w:rStyle w:val="hps"/>
          <w:sz w:val="28"/>
          <w:szCs w:val="28"/>
          <w:lang w:val="en-US"/>
        </w:rPr>
        <w:t>of carbonyl compounds.</w:t>
      </w:r>
      <w:r w:rsidRPr="00D95B71">
        <w:rPr>
          <w:sz w:val="28"/>
          <w:szCs w:val="28"/>
          <w:lang w:val="en-US"/>
        </w:rPr>
        <w:br/>
      </w:r>
      <w:r w:rsidRPr="00D95B71">
        <w:rPr>
          <w:rStyle w:val="hps"/>
          <w:sz w:val="28"/>
          <w:szCs w:val="28"/>
          <w:lang w:val="en-US"/>
        </w:rPr>
        <w:t>2.</w:t>
      </w:r>
      <w:r w:rsidRPr="00D95B71">
        <w:rPr>
          <w:sz w:val="28"/>
          <w:szCs w:val="28"/>
          <w:lang w:val="en-US"/>
        </w:rPr>
        <w:t xml:space="preserve"> </w:t>
      </w:r>
      <w:r w:rsidRPr="00D95B71">
        <w:rPr>
          <w:rStyle w:val="hps"/>
          <w:sz w:val="28"/>
          <w:szCs w:val="28"/>
          <w:lang w:val="en-US"/>
        </w:rPr>
        <w:t>Aldehydes.</w:t>
      </w:r>
      <w:r w:rsidRPr="00D95B71">
        <w:rPr>
          <w:sz w:val="28"/>
          <w:szCs w:val="28"/>
          <w:lang w:val="en-US"/>
        </w:rPr>
        <w:t xml:space="preserve"> </w:t>
      </w:r>
      <w:r w:rsidRPr="00D95B71">
        <w:rPr>
          <w:rStyle w:val="hps"/>
          <w:sz w:val="28"/>
          <w:szCs w:val="28"/>
          <w:lang w:val="en-US"/>
        </w:rPr>
        <w:t>Reception.</w:t>
      </w:r>
      <w:r w:rsidRPr="00D95B71">
        <w:rPr>
          <w:sz w:val="28"/>
          <w:szCs w:val="28"/>
          <w:lang w:val="en-US"/>
        </w:rPr>
        <w:t xml:space="preserve"> </w:t>
      </w:r>
      <w:r w:rsidRPr="00D95B71">
        <w:rPr>
          <w:rStyle w:val="hps"/>
          <w:sz w:val="28"/>
          <w:szCs w:val="28"/>
          <w:lang w:val="en-US"/>
        </w:rPr>
        <w:t>Physico-</w:t>
      </w:r>
      <w:r w:rsidRPr="00D95B71">
        <w:rPr>
          <w:sz w:val="28"/>
          <w:szCs w:val="28"/>
          <w:lang w:val="en-US"/>
        </w:rPr>
        <w:t xml:space="preserve">chemical properties </w:t>
      </w:r>
      <w:r w:rsidRPr="00D95B71">
        <w:rPr>
          <w:rStyle w:val="hps"/>
          <w:sz w:val="28"/>
          <w:szCs w:val="28"/>
          <w:lang w:val="en-US"/>
        </w:rPr>
        <w:t>of aldehydes.</w:t>
      </w:r>
      <w:r w:rsidRPr="00D95B71">
        <w:rPr>
          <w:sz w:val="28"/>
          <w:szCs w:val="28"/>
          <w:lang w:val="en-US"/>
        </w:rPr>
        <w:br/>
      </w:r>
      <w:r w:rsidRPr="00D95B71">
        <w:rPr>
          <w:rStyle w:val="hps"/>
          <w:sz w:val="28"/>
          <w:szCs w:val="28"/>
          <w:lang w:val="en-US"/>
        </w:rPr>
        <w:t>3.</w:t>
      </w:r>
      <w:r w:rsidRPr="00D95B71">
        <w:rPr>
          <w:sz w:val="28"/>
          <w:szCs w:val="28"/>
          <w:lang w:val="en-US"/>
        </w:rPr>
        <w:t xml:space="preserve"> </w:t>
      </w:r>
      <w:r w:rsidRPr="00D95B71">
        <w:rPr>
          <w:rStyle w:val="hps"/>
          <w:sz w:val="28"/>
          <w:szCs w:val="28"/>
          <w:lang w:val="en-US"/>
        </w:rPr>
        <w:t>Ketones.</w:t>
      </w:r>
      <w:r w:rsidRPr="00D95B71">
        <w:rPr>
          <w:sz w:val="28"/>
          <w:szCs w:val="28"/>
          <w:lang w:val="en-US"/>
        </w:rPr>
        <w:t xml:space="preserve"> </w:t>
      </w:r>
      <w:r w:rsidRPr="00D95B71">
        <w:rPr>
          <w:rStyle w:val="hps"/>
          <w:sz w:val="28"/>
          <w:szCs w:val="28"/>
          <w:lang w:val="en-US"/>
        </w:rPr>
        <w:t>Reception.</w:t>
      </w:r>
      <w:r w:rsidRPr="00D95B71">
        <w:rPr>
          <w:sz w:val="28"/>
          <w:szCs w:val="28"/>
          <w:lang w:val="en-US"/>
        </w:rPr>
        <w:t xml:space="preserve"> </w:t>
      </w:r>
      <w:r w:rsidRPr="00D95B71">
        <w:rPr>
          <w:rStyle w:val="hps"/>
          <w:sz w:val="28"/>
          <w:szCs w:val="28"/>
          <w:lang w:val="en-US"/>
        </w:rPr>
        <w:t>Physico</w:t>
      </w:r>
      <w:r w:rsidRPr="00D95B71">
        <w:rPr>
          <w:sz w:val="28"/>
          <w:szCs w:val="28"/>
          <w:lang w:val="en-US"/>
        </w:rPr>
        <w:t xml:space="preserve">-chemical properties of </w:t>
      </w:r>
      <w:r w:rsidRPr="00D95B71">
        <w:rPr>
          <w:rStyle w:val="hps"/>
          <w:sz w:val="28"/>
          <w:szCs w:val="28"/>
          <w:lang w:val="en-US"/>
        </w:rPr>
        <w:t>ketones.</w:t>
      </w:r>
      <w:r w:rsidRPr="00D95B71">
        <w:rPr>
          <w:sz w:val="28"/>
          <w:szCs w:val="28"/>
          <w:lang w:val="en-US"/>
        </w:rPr>
        <w:br/>
      </w:r>
      <w:r w:rsidRPr="00D95B71">
        <w:rPr>
          <w:rStyle w:val="hps"/>
          <w:sz w:val="28"/>
          <w:szCs w:val="28"/>
          <w:lang w:val="en-US"/>
        </w:rPr>
        <w:t>4.</w:t>
      </w:r>
      <w:r w:rsidRPr="00D95B71">
        <w:rPr>
          <w:sz w:val="28"/>
          <w:szCs w:val="28"/>
          <w:lang w:val="en-US"/>
        </w:rPr>
        <w:t xml:space="preserve"> </w:t>
      </w:r>
      <w:r w:rsidRPr="00D95B71">
        <w:rPr>
          <w:rStyle w:val="hps"/>
          <w:sz w:val="28"/>
          <w:szCs w:val="28"/>
          <w:lang w:val="en-US"/>
        </w:rPr>
        <w:t>What methods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of carbonyl compounds?</w:t>
      </w:r>
      <w:r w:rsidRPr="00D95B71">
        <w:rPr>
          <w:sz w:val="28"/>
          <w:szCs w:val="28"/>
          <w:lang w:val="en-US"/>
        </w:rPr>
        <w:br/>
      </w:r>
      <w:r w:rsidRPr="00D95B71">
        <w:rPr>
          <w:rStyle w:val="hps"/>
          <w:sz w:val="28"/>
          <w:szCs w:val="28"/>
          <w:lang w:val="en-US"/>
        </w:rPr>
        <w:t>5.</w:t>
      </w:r>
      <w:r w:rsidRPr="00D95B71">
        <w:rPr>
          <w:sz w:val="28"/>
          <w:szCs w:val="28"/>
          <w:lang w:val="en-US"/>
        </w:rPr>
        <w:t xml:space="preserve"> </w:t>
      </w:r>
      <w:r w:rsidRPr="00D95B71">
        <w:rPr>
          <w:rStyle w:val="hps"/>
          <w:sz w:val="28"/>
          <w:szCs w:val="28"/>
          <w:lang w:val="en-US"/>
        </w:rPr>
        <w:t>What</w:t>
      </w:r>
      <w:r w:rsidRPr="00D95B71">
        <w:rPr>
          <w:sz w:val="28"/>
          <w:szCs w:val="28"/>
          <w:lang w:val="en-US"/>
        </w:rPr>
        <w:t xml:space="preserve"> </w:t>
      </w:r>
      <w:r w:rsidRPr="00D95B71">
        <w:rPr>
          <w:rStyle w:val="hps"/>
          <w:sz w:val="28"/>
          <w:szCs w:val="28"/>
          <w:lang w:val="en-US"/>
        </w:rPr>
        <w:t>chemicals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of carbonyl compounds?</w:t>
      </w:r>
      <w:r w:rsidRPr="00D95B71">
        <w:rPr>
          <w:sz w:val="28"/>
          <w:szCs w:val="28"/>
          <w:lang w:val="en-US"/>
        </w:rPr>
        <w:br/>
      </w:r>
      <w:r w:rsidRPr="00D95B71">
        <w:rPr>
          <w:rStyle w:val="hps"/>
          <w:sz w:val="28"/>
          <w:szCs w:val="28"/>
          <w:lang w:val="en-US"/>
        </w:rPr>
        <w:t>6.</w:t>
      </w:r>
      <w:r w:rsidRPr="00D95B71">
        <w:rPr>
          <w:sz w:val="28"/>
          <w:szCs w:val="28"/>
          <w:lang w:val="en-US"/>
        </w:rPr>
        <w:t xml:space="preserve"> </w:t>
      </w:r>
      <w:r w:rsidRPr="00D95B71">
        <w:rPr>
          <w:rStyle w:val="hps"/>
          <w:sz w:val="28"/>
          <w:szCs w:val="28"/>
          <w:lang w:val="en-US"/>
        </w:rPr>
        <w:t>Write the</w:t>
      </w:r>
      <w:r w:rsidRPr="00D95B71">
        <w:rPr>
          <w:sz w:val="28"/>
          <w:szCs w:val="28"/>
          <w:lang w:val="en-US"/>
        </w:rPr>
        <w:t xml:space="preserve"> </w:t>
      </w:r>
      <w:r w:rsidR="00F3405C" w:rsidRPr="00D95B71">
        <w:rPr>
          <w:rStyle w:val="hps"/>
          <w:sz w:val="28"/>
          <w:szCs w:val="28"/>
          <w:lang w:val="en-US"/>
        </w:rPr>
        <w:t xml:space="preserve">schemes of the </w:t>
      </w:r>
      <w:r w:rsidR="00F3405C" w:rsidRPr="00D95B71">
        <w:rPr>
          <w:sz w:val="28"/>
          <w:szCs w:val="28"/>
          <w:lang w:val="en-US"/>
        </w:rPr>
        <w:t xml:space="preserve">oxidation </w:t>
      </w:r>
      <w:r w:rsidRPr="00D95B71">
        <w:rPr>
          <w:rStyle w:val="hps"/>
          <w:sz w:val="28"/>
          <w:szCs w:val="28"/>
          <w:lang w:val="en-US"/>
        </w:rPr>
        <w:t>reaction</w:t>
      </w:r>
      <w:r w:rsidR="00F3405C" w:rsidRPr="00D95B71">
        <w:rPr>
          <w:rStyle w:val="hps"/>
          <w:sz w:val="28"/>
          <w:szCs w:val="28"/>
          <w:lang w:val="en-US"/>
        </w:rPr>
        <w:t xml:space="preserve"> of aldehydes</w:t>
      </w:r>
      <w:r w:rsidRPr="00D95B71">
        <w:rPr>
          <w:sz w:val="28"/>
          <w:szCs w:val="28"/>
          <w:lang w:val="en-US"/>
        </w:rPr>
        <w:t>.</w:t>
      </w:r>
    </w:p>
    <w:p w:rsidR="00283C26" w:rsidRDefault="00283C26" w:rsidP="00D95B71">
      <w:pPr>
        <w:autoSpaceDE w:val="0"/>
        <w:autoSpaceDN w:val="0"/>
        <w:adjustRightInd w:val="0"/>
        <w:spacing w:line="288" w:lineRule="auto"/>
        <w:ind w:firstLine="540"/>
        <w:jc w:val="center"/>
        <w:rPr>
          <w:b/>
          <w:color w:val="000000"/>
          <w:sz w:val="28"/>
          <w:szCs w:val="28"/>
          <w:lang w:val="kk-KZ"/>
        </w:rPr>
      </w:pPr>
    </w:p>
    <w:p w:rsidR="000A6070" w:rsidRDefault="000A6070" w:rsidP="00D95B71">
      <w:pPr>
        <w:autoSpaceDE w:val="0"/>
        <w:autoSpaceDN w:val="0"/>
        <w:adjustRightInd w:val="0"/>
        <w:spacing w:line="288" w:lineRule="auto"/>
        <w:ind w:firstLine="540"/>
        <w:jc w:val="center"/>
        <w:rPr>
          <w:b/>
          <w:color w:val="000000"/>
          <w:sz w:val="28"/>
          <w:szCs w:val="28"/>
          <w:lang w:val="kk-KZ"/>
        </w:rPr>
      </w:pPr>
    </w:p>
    <w:p w:rsidR="000A6070" w:rsidRDefault="000A6070" w:rsidP="00D95B71">
      <w:pPr>
        <w:autoSpaceDE w:val="0"/>
        <w:autoSpaceDN w:val="0"/>
        <w:adjustRightInd w:val="0"/>
        <w:spacing w:line="288" w:lineRule="auto"/>
        <w:ind w:firstLine="540"/>
        <w:jc w:val="center"/>
        <w:rPr>
          <w:b/>
          <w:color w:val="000000"/>
          <w:sz w:val="28"/>
          <w:szCs w:val="28"/>
          <w:lang w:val="kk-KZ"/>
        </w:rPr>
      </w:pPr>
    </w:p>
    <w:p w:rsidR="000A6070" w:rsidRPr="000A6070" w:rsidRDefault="000A6070" w:rsidP="00D95B71">
      <w:pPr>
        <w:autoSpaceDE w:val="0"/>
        <w:autoSpaceDN w:val="0"/>
        <w:adjustRightInd w:val="0"/>
        <w:spacing w:line="288" w:lineRule="auto"/>
        <w:ind w:firstLine="540"/>
        <w:jc w:val="center"/>
        <w:rPr>
          <w:b/>
          <w:color w:val="000000"/>
          <w:sz w:val="28"/>
          <w:szCs w:val="28"/>
          <w:lang w:val="kk-KZ"/>
        </w:rPr>
      </w:pPr>
    </w:p>
    <w:p w:rsidR="00515A87" w:rsidRPr="00D95B71" w:rsidRDefault="00B949D0" w:rsidP="00D95B71">
      <w:pPr>
        <w:autoSpaceDE w:val="0"/>
        <w:autoSpaceDN w:val="0"/>
        <w:adjustRightInd w:val="0"/>
        <w:spacing w:line="288" w:lineRule="auto"/>
        <w:ind w:firstLine="540"/>
        <w:jc w:val="center"/>
        <w:rPr>
          <w:b/>
          <w:color w:val="000000"/>
          <w:sz w:val="28"/>
          <w:szCs w:val="28"/>
          <w:lang w:val="en-GB"/>
        </w:rPr>
      </w:pPr>
      <w:r>
        <w:rPr>
          <w:b/>
          <w:color w:val="000000"/>
          <w:sz w:val="28"/>
          <w:szCs w:val="28"/>
          <w:lang w:val="en-US"/>
        </w:rPr>
        <w:t xml:space="preserve">THEME 7. </w:t>
      </w:r>
      <w:r w:rsidR="004B2586" w:rsidRPr="00D95B71">
        <w:rPr>
          <w:b/>
          <w:color w:val="000000"/>
          <w:sz w:val="28"/>
          <w:szCs w:val="28"/>
          <w:lang w:val="en-US"/>
        </w:rPr>
        <w:t xml:space="preserve">REDOX </w:t>
      </w:r>
      <w:r w:rsidR="004B2586" w:rsidRPr="00D95B71">
        <w:rPr>
          <w:b/>
          <w:color w:val="000000"/>
          <w:sz w:val="28"/>
          <w:szCs w:val="28"/>
          <w:lang w:val="en-GB"/>
        </w:rPr>
        <w:t xml:space="preserve">REACTIONS IN ORGANIC CHEMISTRY </w:t>
      </w:r>
    </w:p>
    <w:p w:rsidR="004B2586" w:rsidRPr="00D95B71" w:rsidRDefault="004B2586" w:rsidP="00D95B71">
      <w:pPr>
        <w:autoSpaceDE w:val="0"/>
        <w:autoSpaceDN w:val="0"/>
        <w:adjustRightInd w:val="0"/>
        <w:spacing w:line="288" w:lineRule="auto"/>
        <w:ind w:firstLine="540"/>
        <w:jc w:val="both"/>
        <w:rPr>
          <w:b/>
          <w:color w:val="000000"/>
          <w:sz w:val="28"/>
          <w:szCs w:val="28"/>
          <w:lang w:val="en-US"/>
        </w:rPr>
      </w:pPr>
    </w:p>
    <w:p w:rsidR="00086FF6" w:rsidRPr="00D95B71" w:rsidRDefault="00546A1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US"/>
        </w:rPr>
        <w:t>Theoretical explanation</w:t>
      </w:r>
      <w:r w:rsidR="00086FF6" w:rsidRPr="00D95B71">
        <w:rPr>
          <w:color w:val="000000"/>
          <w:sz w:val="28"/>
          <w:szCs w:val="28"/>
          <w:lang w:val="en-GB"/>
        </w:rPr>
        <w:t xml:space="preserve">. </w:t>
      </w:r>
      <w:r w:rsidR="00E448EC" w:rsidRPr="00D95B71">
        <w:rPr>
          <w:sz w:val="28"/>
          <w:szCs w:val="28"/>
          <w:lang w:val="en-US"/>
        </w:rPr>
        <w:t>Oxidation and reduction reactions are multi-stage processes, the mechanism of which is not unambiguous and depends on the construction of the substrate, the nature of the oxidizing agent or reductant, as well as the conditions of the reactions. In this paper, we consider the oxidation and reduction reactions associated only with a change in the content of oxygen in organic compounds or multiple bonds.</w:t>
      </w:r>
    </w:p>
    <w:p w:rsidR="00E448EC" w:rsidRPr="00D95B71" w:rsidRDefault="00E448EC" w:rsidP="00D95B71">
      <w:pPr>
        <w:autoSpaceDE w:val="0"/>
        <w:autoSpaceDN w:val="0"/>
        <w:adjustRightInd w:val="0"/>
        <w:spacing w:line="288" w:lineRule="auto"/>
        <w:ind w:firstLine="540"/>
        <w:jc w:val="both"/>
        <w:rPr>
          <w:sz w:val="28"/>
          <w:szCs w:val="28"/>
          <w:lang w:val="en-US"/>
        </w:rPr>
      </w:pPr>
      <w:r w:rsidRPr="00D95B71">
        <w:rPr>
          <w:sz w:val="28"/>
          <w:szCs w:val="28"/>
          <w:lang w:val="en-US"/>
        </w:rPr>
        <w:t>Oxidation is widely used to produce carboxylic acids, aldehydes, ketones, a-oxides, quinones, N-oxides of tertiary amines, and a number of other classes of organic compounds. There is a large set of oxidants, differing in oxidative potential, specificity of action. Oxygen, potassium permanganate, chromic anhydride, chromic mixture, nitric acid, lead dioxide, lead tetraacetate, selenium dioxide, hydrogen peroxide, peracid, iron (III) chloride are widely used as oxidizers.</w:t>
      </w:r>
    </w:p>
    <w:p w:rsidR="00567C1B" w:rsidRPr="00D95B71" w:rsidRDefault="00567C1B"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 xml:space="preserve">The same organic compounds, depending on the nature of the oxidizing agent, can be converted into different compounds. For example, in the oxidation of aniline with hypochlorous acid, </w:t>
      </w:r>
      <w:r w:rsidRPr="00D95B71">
        <w:rPr>
          <w:rStyle w:val="tlid-translation"/>
          <w:sz w:val="28"/>
          <w:szCs w:val="28"/>
        </w:rPr>
        <w:t>α</w:t>
      </w:r>
      <w:r w:rsidRPr="00D95B71">
        <w:rPr>
          <w:rStyle w:val="tlid-translation"/>
          <w:sz w:val="28"/>
          <w:szCs w:val="28"/>
          <w:lang w:val="en-US"/>
        </w:rPr>
        <w:t>-aminophenol is obtained, chromic acid - n-quinone, and peracids - nitrobenzene.</w:t>
      </w:r>
    </w:p>
    <w:p w:rsidR="00515A87" w:rsidRPr="00D95B71" w:rsidRDefault="00567C1B"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Different oxidation products can be formed not only when one oxidizer is replaced by another, but also as a result of changes in the conditions in which the same oxidant acts. If, for example, when aniline is oxidized with potassium pe</w:t>
      </w:r>
      <w:r w:rsidR="00515A87" w:rsidRPr="00D95B71">
        <w:rPr>
          <w:rStyle w:val="tlid-translation"/>
          <w:sz w:val="28"/>
          <w:szCs w:val="28"/>
          <w:lang w:val="en-US"/>
        </w:rPr>
        <w:t xml:space="preserve">rmanganate in an acidic medium, </w:t>
      </w:r>
      <w:r w:rsidRPr="00D95B71">
        <w:rPr>
          <w:rStyle w:val="tlid-translation"/>
          <w:sz w:val="28"/>
          <w:szCs w:val="28"/>
          <w:lang w:val="en-US"/>
        </w:rPr>
        <w:t>oxidative polycondensation occurs, leading to the formation of aniline black.</w:t>
      </w:r>
      <w:r w:rsidR="00515A87" w:rsidRPr="00D95B71">
        <w:rPr>
          <w:sz w:val="28"/>
          <w:szCs w:val="28"/>
          <w:lang w:val="en-US"/>
        </w:rPr>
        <w:t xml:space="preserve"> </w:t>
      </w:r>
      <w:r w:rsidR="00515A87" w:rsidRPr="00D95B71">
        <w:rPr>
          <w:rStyle w:val="tlid-translation"/>
          <w:sz w:val="28"/>
          <w:szCs w:val="28"/>
          <w:lang w:val="en-US"/>
        </w:rPr>
        <w:t>If the oxidation of aniline with potassium permanganate is carried out in a neutral medium, the reaction product is azobenzene, and in an alkaline medium - nitrobenzene.</w:t>
      </w:r>
    </w:p>
    <w:p w:rsidR="00567C1B" w:rsidRPr="00D95B71" w:rsidRDefault="00515A87"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The reduction reactions of organic compounds are used to obtain alcohols, amines, for the elimination of oxygen, to reduce the multiplicity of bonds, and in a number of other cases.</w:t>
      </w:r>
    </w:p>
    <w:p w:rsidR="00515A87" w:rsidRPr="00D95B71" w:rsidRDefault="00515A87"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Alkali metals in absolute alcohol or ammonia, tin in acidic medium, iron in neutral and acidic medium, zinc, aluminium in acidic and alkaline medium, lithium aluminium hydride (LiAlH</w:t>
      </w:r>
      <w:r w:rsidRPr="00D95B71">
        <w:rPr>
          <w:rStyle w:val="tlid-translation"/>
          <w:sz w:val="28"/>
          <w:szCs w:val="28"/>
          <w:vertAlign w:val="subscript"/>
          <w:lang w:val="en-US"/>
        </w:rPr>
        <w:t>4</w:t>
      </w:r>
      <w:r w:rsidRPr="00D95B71">
        <w:rPr>
          <w:rStyle w:val="tlid-translation"/>
          <w:sz w:val="28"/>
          <w:szCs w:val="28"/>
          <w:lang w:val="en-US"/>
        </w:rPr>
        <w:t>), lithium or sodium borohydride (LiBH</w:t>
      </w:r>
      <w:r w:rsidRPr="00D95B71">
        <w:rPr>
          <w:rStyle w:val="tlid-translation"/>
          <w:sz w:val="28"/>
          <w:szCs w:val="28"/>
          <w:vertAlign w:val="subscript"/>
          <w:lang w:val="en-US"/>
        </w:rPr>
        <w:t>4</w:t>
      </w:r>
      <w:r w:rsidRPr="00D95B71">
        <w:rPr>
          <w:rStyle w:val="tlid-translation"/>
          <w:sz w:val="28"/>
          <w:szCs w:val="28"/>
          <w:lang w:val="en-US"/>
        </w:rPr>
        <w:t>, NaBH</w:t>
      </w:r>
      <w:r w:rsidRPr="00D95B71">
        <w:rPr>
          <w:rStyle w:val="tlid-translation"/>
          <w:sz w:val="28"/>
          <w:szCs w:val="28"/>
          <w:vertAlign w:val="subscript"/>
          <w:lang w:val="en-US"/>
        </w:rPr>
        <w:t>4</w:t>
      </w:r>
      <w:r w:rsidRPr="00D95B71">
        <w:rPr>
          <w:rStyle w:val="tlid-translation"/>
          <w:sz w:val="28"/>
          <w:szCs w:val="28"/>
          <w:lang w:val="en-US"/>
        </w:rPr>
        <w:t>), Sn (II), Fe (II), Ti (III) salts, sulfides and hydrosulfides (Na</w:t>
      </w:r>
      <w:r w:rsidRPr="00D95B71">
        <w:rPr>
          <w:rStyle w:val="tlid-translation"/>
          <w:sz w:val="28"/>
          <w:szCs w:val="28"/>
          <w:vertAlign w:val="subscript"/>
          <w:lang w:val="en-US"/>
        </w:rPr>
        <w:t>2</w:t>
      </w:r>
      <w:r w:rsidRPr="00D95B71">
        <w:rPr>
          <w:rStyle w:val="tlid-translation"/>
          <w:sz w:val="28"/>
          <w:szCs w:val="28"/>
          <w:lang w:val="en-US"/>
        </w:rPr>
        <w:t>S, KHS), sodium dithionite (sodium tetraoxodisulfate, Na</w:t>
      </w:r>
      <w:r w:rsidRPr="00D95B71">
        <w:rPr>
          <w:rStyle w:val="tlid-translation"/>
          <w:sz w:val="28"/>
          <w:szCs w:val="28"/>
          <w:vertAlign w:val="subscript"/>
          <w:lang w:val="en-US"/>
        </w:rPr>
        <w:t>2</w:t>
      </w:r>
      <w:r w:rsidRPr="00D95B71">
        <w:rPr>
          <w:rStyle w:val="tlid-translation"/>
          <w:sz w:val="28"/>
          <w:szCs w:val="28"/>
          <w:lang w:val="en-US"/>
        </w:rPr>
        <w:t>S</w:t>
      </w:r>
      <w:r w:rsidRPr="00D95B71">
        <w:rPr>
          <w:rStyle w:val="tlid-translation"/>
          <w:sz w:val="28"/>
          <w:szCs w:val="28"/>
          <w:vertAlign w:val="subscript"/>
          <w:lang w:val="en-US"/>
        </w:rPr>
        <w:t>2</w:t>
      </w:r>
      <w:r w:rsidRPr="00D95B71">
        <w:rPr>
          <w:rStyle w:val="tlid-translation"/>
          <w:sz w:val="28"/>
          <w:szCs w:val="28"/>
          <w:lang w:val="en-US"/>
        </w:rPr>
        <w:t>O</w:t>
      </w:r>
      <w:r w:rsidRPr="00D95B71">
        <w:rPr>
          <w:rStyle w:val="tlid-translation"/>
          <w:sz w:val="28"/>
          <w:szCs w:val="28"/>
          <w:vertAlign w:val="subscript"/>
          <w:lang w:val="en-US"/>
        </w:rPr>
        <w:t>4</w:t>
      </w:r>
      <w:r w:rsidRPr="00D95B71">
        <w:rPr>
          <w:rStyle w:val="tlid-translation"/>
          <w:sz w:val="28"/>
          <w:szCs w:val="28"/>
          <w:lang w:val="en-US"/>
        </w:rPr>
        <w:t>), hydrazine (H</w:t>
      </w:r>
      <w:r w:rsidRPr="00D95B71">
        <w:rPr>
          <w:rStyle w:val="tlid-translation"/>
          <w:sz w:val="28"/>
          <w:szCs w:val="28"/>
          <w:vertAlign w:val="subscript"/>
          <w:lang w:val="en-US"/>
        </w:rPr>
        <w:t>2</w:t>
      </w:r>
      <w:r w:rsidRPr="00D95B71">
        <w:rPr>
          <w:rStyle w:val="tlid-translation"/>
          <w:sz w:val="28"/>
          <w:szCs w:val="28"/>
          <w:lang w:val="en-US"/>
        </w:rPr>
        <w:t>N - NH</w:t>
      </w:r>
      <w:r w:rsidRPr="00D95B71">
        <w:rPr>
          <w:rStyle w:val="tlid-translation"/>
          <w:sz w:val="28"/>
          <w:szCs w:val="28"/>
          <w:vertAlign w:val="subscript"/>
          <w:lang w:val="en-US"/>
        </w:rPr>
        <w:t>2</w:t>
      </w:r>
      <w:r w:rsidRPr="00D95B71">
        <w:rPr>
          <w:rStyle w:val="tlid-translation"/>
          <w:sz w:val="28"/>
          <w:szCs w:val="28"/>
          <w:lang w:val="en-US"/>
        </w:rPr>
        <w:t xml:space="preserve">) and a number of other compounds, also electrochemical reduction are used as reducing agents. </w:t>
      </w:r>
    </w:p>
    <w:p w:rsidR="00B17260" w:rsidRPr="00D95B71" w:rsidRDefault="00B17260"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When performing stoichiometric calculations of redox reactions of organic compounds, it is convenient to use the formal idea of the degree of oxidation of atoms. By the oxidation state of an atom is meant the charge that an atom would have had if all its covalent bonds with atoms of other elements would turn into ionic ones. The direction of displacement of the electron pair of a covalent bond is determined on the basis of a comparison of the electronegativity of the atoms participating in its formation.</w:t>
      </w:r>
    </w:p>
    <w:p w:rsidR="00B17260" w:rsidRPr="00D95B71" w:rsidRDefault="00B17260"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When determining the degree of oxidation, the bonds between the atoms of the same element are not taken into account. The degree of oxidation of the carbon atom in organic compounds can take values from +4 to –4, hydrogen from +1 to –1, oxygen –2 and –1. The sum of the oxidation states of all atoms in a molecule is zero. As an example, the values of the degree of oxidation of atoms in some organic compounds are given:</w:t>
      </w:r>
    </w:p>
    <w:p w:rsidR="00B17260" w:rsidRPr="00D95B71" w:rsidRDefault="00B17260" w:rsidP="00D95B71">
      <w:pPr>
        <w:autoSpaceDE w:val="0"/>
        <w:autoSpaceDN w:val="0"/>
        <w:adjustRightInd w:val="0"/>
        <w:spacing w:line="288" w:lineRule="auto"/>
        <w:ind w:firstLine="539"/>
        <w:jc w:val="both"/>
        <w:rPr>
          <w:rStyle w:val="tlid-translation"/>
          <w:sz w:val="28"/>
          <w:szCs w:val="28"/>
          <w:lang w:val="en-US"/>
        </w:rPr>
      </w:pPr>
      <w:r w:rsidRPr="00D95B71">
        <w:rPr>
          <w:rStyle w:val="tlid-translation"/>
          <w:sz w:val="28"/>
          <w:szCs w:val="28"/>
          <w:lang w:val="en-US"/>
        </w:rPr>
        <w:t>The calculation of coefficients in redox reactions can be illustrated by the following examples:</w:t>
      </w:r>
    </w:p>
    <w:p w:rsidR="00B17260" w:rsidRPr="00D95B71" w:rsidRDefault="00B17260" w:rsidP="00D95B71">
      <w:pPr>
        <w:autoSpaceDE w:val="0"/>
        <w:autoSpaceDN w:val="0"/>
        <w:adjustRightInd w:val="0"/>
        <w:spacing w:line="288" w:lineRule="auto"/>
        <w:ind w:firstLine="539"/>
        <w:jc w:val="both"/>
        <w:rPr>
          <w:rStyle w:val="tlid-translation"/>
          <w:sz w:val="28"/>
          <w:szCs w:val="28"/>
          <w:lang w:val="en-US"/>
        </w:rPr>
      </w:pPr>
    </w:p>
    <w:p w:rsidR="00086FF6" w:rsidRPr="00D95B71" w:rsidRDefault="006F4940" w:rsidP="00D95B71">
      <w:pPr>
        <w:autoSpaceDE w:val="0"/>
        <w:autoSpaceDN w:val="0"/>
        <w:adjustRightInd w:val="0"/>
        <w:spacing w:line="288" w:lineRule="auto"/>
        <w:ind w:firstLine="540"/>
        <w:jc w:val="both"/>
        <w:rPr>
          <w:color w:val="000000"/>
          <w:sz w:val="28"/>
          <w:szCs w:val="28"/>
          <w:lang w:val="en-GB"/>
        </w:rPr>
      </w:pPr>
      <w:r w:rsidRPr="00D95B71">
        <w:rPr>
          <w:noProof/>
          <w:sz w:val="28"/>
          <w:szCs w:val="28"/>
        </w:rPr>
        <w:drawing>
          <wp:inline distT="0" distB="0" distL="0" distR="0">
            <wp:extent cx="4600575" cy="4298898"/>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srcRect/>
                    <a:stretch>
                      <a:fillRect/>
                    </a:stretch>
                  </pic:blipFill>
                  <pic:spPr bwMode="auto">
                    <a:xfrm>
                      <a:off x="0" y="0"/>
                      <a:ext cx="4600575" cy="4298898"/>
                    </a:xfrm>
                    <a:prstGeom prst="rect">
                      <a:avLst/>
                    </a:prstGeom>
                    <a:solidFill>
                      <a:schemeClr val="bg1"/>
                    </a:solidFill>
                    <a:ln w="9525">
                      <a:noFill/>
                      <a:miter lim="800000"/>
                      <a:headEnd/>
                      <a:tailEnd/>
                    </a:ln>
                  </pic:spPr>
                </pic:pic>
              </a:graphicData>
            </a:graphic>
          </wp:inline>
        </w:drawing>
      </w:r>
    </w:p>
    <w:p w:rsidR="007B6CDA" w:rsidRDefault="007B6CDA" w:rsidP="00D95B71">
      <w:pPr>
        <w:autoSpaceDE w:val="0"/>
        <w:autoSpaceDN w:val="0"/>
        <w:adjustRightInd w:val="0"/>
        <w:spacing w:line="288" w:lineRule="auto"/>
        <w:ind w:firstLine="540"/>
        <w:jc w:val="both"/>
        <w:rPr>
          <w:color w:val="000000"/>
          <w:sz w:val="28"/>
          <w:szCs w:val="28"/>
          <w:lang w:val="en-GB"/>
        </w:rPr>
      </w:pPr>
    </w:p>
    <w:p w:rsidR="007B6CDA" w:rsidRPr="007B6CDA" w:rsidRDefault="007B6CDA" w:rsidP="00D95B71">
      <w:pPr>
        <w:autoSpaceDE w:val="0"/>
        <w:autoSpaceDN w:val="0"/>
        <w:adjustRightInd w:val="0"/>
        <w:spacing w:line="288" w:lineRule="auto"/>
        <w:ind w:firstLine="540"/>
        <w:jc w:val="both"/>
        <w:rPr>
          <w:b/>
          <w:color w:val="000000"/>
          <w:sz w:val="28"/>
          <w:szCs w:val="28"/>
          <w:lang w:val="en-GB"/>
        </w:rPr>
      </w:pPr>
      <w:r w:rsidRPr="007B6CDA">
        <w:rPr>
          <w:b/>
          <w:color w:val="000000"/>
          <w:sz w:val="28"/>
          <w:szCs w:val="28"/>
          <w:lang w:val="en-GB"/>
        </w:rPr>
        <w:t>EXPERIMENTAL PART</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 </w:t>
      </w:r>
    </w:p>
    <w:p w:rsidR="00086FF6" w:rsidRDefault="00086FF6" w:rsidP="00D95B71">
      <w:pPr>
        <w:autoSpaceDE w:val="0"/>
        <w:autoSpaceDN w:val="0"/>
        <w:adjustRightInd w:val="0"/>
        <w:spacing w:line="288" w:lineRule="auto"/>
        <w:ind w:firstLine="540"/>
        <w:jc w:val="both"/>
        <w:rPr>
          <w:b/>
          <w:color w:val="000000"/>
          <w:sz w:val="28"/>
          <w:szCs w:val="28"/>
          <w:lang w:val="en-GB"/>
        </w:rPr>
      </w:pPr>
      <w:r w:rsidRPr="00D95B71">
        <w:rPr>
          <w:b/>
          <w:color w:val="000000"/>
          <w:sz w:val="28"/>
          <w:szCs w:val="28"/>
          <w:lang w:val="en-US"/>
        </w:rPr>
        <w:t>Laboratory</w:t>
      </w:r>
      <w:r w:rsidR="009365DC" w:rsidRPr="00D95B71">
        <w:rPr>
          <w:b/>
          <w:color w:val="000000"/>
          <w:sz w:val="28"/>
          <w:szCs w:val="28"/>
          <w:lang w:val="en-US"/>
        </w:rPr>
        <w:t xml:space="preserve"> </w:t>
      </w:r>
      <w:r w:rsidRPr="00D95B71">
        <w:rPr>
          <w:b/>
          <w:color w:val="000000"/>
          <w:sz w:val="28"/>
          <w:szCs w:val="28"/>
          <w:lang w:val="en-GB"/>
        </w:rPr>
        <w:t>work</w:t>
      </w:r>
      <w:r w:rsidR="00710589">
        <w:rPr>
          <w:b/>
          <w:color w:val="000000"/>
          <w:sz w:val="28"/>
          <w:szCs w:val="28"/>
          <w:lang w:val="en-GB"/>
        </w:rPr>
        <w:t>:</w:t>
      </w:r>
      <w:r w:rsidRPr="00D95B71">
        <w:rPr>
          <w:b/>
          <w:color w:val="000000"/>
          <w:sz w:val="28"/>
          <w:szCs w:val="28"/>
          <w:lang w:val="en-GB"/>
        </w:rPr>
        <w:t xml:space="preserve"> Synthes</w:t>
      </w:r>
      <w:r w:rsidR="002B3244" w:rsidRPr="00D95B71">
        <w:rPr>
          <w:b/>
          <w:color w:val="000000"/>
          <w:sz w:val="28"/>
          <w:szCs w:val="28"/>
          <w:lang w:val="en-GB"/>
        </w:rPr>
        <w:t>i</w:t>
      </w:r>
      <w:r w:rsidRPr="00D95B71">
        <w:rPr>
          <w:b/>
          <w:color w:val="000000"/>
          <w:sz w:val="28"/>
          <w:szCs w:val="28"/>
          <w:lang w:val="en-GB"/>
        </w:rPr>
        <w:t xml:space="preserve">s </w:t>
      </w:r>
      <w:r w:rsidRPr="00D95B71">
        <w:rPr>
          <w:b/>
          <w:color w:val="000000"/>
          <w:sz w:val="28"/>
          <w:szCs w:val="28"/>
          <w:lang w:val="en-US"/>
        </w:rPr>
        <w:t xml:space="preserve">of benzoic </w:t>
      </w:r>
      <w:r w:rsidRPr="00D95B71">
        <w:rPr>
          <w:b/>
          <w:color w:val="000000"/>
          <w:sz w:val="28"/>
          <w:szCs w:val="28"/>
          <w:lang w:val="en-GB"/>
        </w:rPr>
        <w:t>acid</w:t>
      </w:r>
    </w:p>
    <w:p w:rsidR="00710589" w:rsidRPr="00D95B71" w:rsidRDefault="00710589" w:rsidP="00D95B71">
      <w:pPr>
        <w:autoSpaceDE w:val="0"/>
        <w:autoSpaceDN w:val="0"/>
        <w:adjustRightInd w:val="0"/>
        <w:spacing w:line="288" w:lineRule="auto"/>
        <w:ind w:firstLine="540"/>
        <w:jc w:val="both"/>
        <w:rPr>
          <w:b/>
          <w:color w:val="000000"/>
          <w:sz w:val="28"/>
          <w:szCs w:val="28"/>
          <w:lang w:val="en-GB"/>
        </w:rPr>
      </w:pPr>
    </w:p>
    <w:p w:rsidR="004B2586" w:rsidRPr="00D95B71" w:rsidRDefault="004B2586"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color w:val="000000"/>
          <w:sz w:val="28"/>
          <w:szCs w:val="28"/>
          <w:lang w:val="en-GB"/>
        </w:rPr>
        <w:t>f</w:t>
      </w:r>
      <w:r w:rsidRPr="00D95B71">
        <w:rPr>
          <w:sz w:val="28"/>
          <w:szCs w:val="28"/>
          <w:lang w:val="en-US"/>
        </w:rPr>
        <w:t>ormation of students' knowledge of oxidation-reduction reactions in organic chemistry and the reactivity of organic compounds</w:t>
      </w:r>
    </w:p>
    <w:p w:rsidR="00086FF6" w:rsidRPr="00D95B71" w:rsidRDefault="00086FF6" w:rsidP="00D95B71">
      <w:pPr>
        <w:shd w:val="clear" w:color="auto" w:fill="FFFFFF"/>
        <w:spacing w:line="288" w:lineRule="auto"/>
        <w:ind w:right="14" w:firstLine="540"/>
        <w:jc w:val="both"/>
        <w:rPr>
          <w:sz w:val="28"/>
          <w:szCs w:val="28"/>
          <w:lang w:val="en-GB"/>
        </w:rPr>
      </w:pPr>
    </w:p>
    <w:p w:rsidR="00086FF6" w:rsidRPr="00D95B71" w:rsidRDefault="006F4940" w:rsidP="00D95B71">
      <w:pPr>
        <w:spacing w:line="288" w:lineRule="auto"/>
        <w:ind w:right="353" w:firstLine="540"/>
        <w:jc w:val="both"/>
        <w:rPr>
          <w:sz w:val="28"/>
          <w:szCs w:val="28"/>
        </w:rPr>
      </w:pPr>
      <w:r w:rsidRPr="00D95B71">
        <w:rPr>
          <w:noProof/>
          <w:sz w:val="28"/>
          <w:szCs w:val="28"/>
        </w:rPr>
        <w:drawing>
          <wp:inline distT="0" distB="0" distL="0" distR="0">
            <wp:extent cx="3177231" cy="1053225"/>
            <wp:effectExtent l="19050" t="0" r="4119"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3176282" cy="1052910"/>
                    </a:xfrm>
                    <a:prstGeom prst="rect">
                      <a:avLst/>
                    </a:prstGeom>
                    <a:noFill/>
                    <a:ln w="9525">
                      <a:noFill/>
                      <a:miter lim="800000"/>
                      <a:headEnd/>
                      <a:tailEnd/>
                    </a:ln>
                  </pic:spPr>
                </pic:pic>
              </a:graphicData>
            </a:graphic>
          </wp:inline>
        </w:drawing>
      </w:r>
    </w:p>
    <w:p w:rsidR="00086FF6" w:rsidRPr="00D95B71" w:rsidRDefault="00086FF6" w:rsidP="00D95B71">
      <w:pPr>
        <w:autoSpaceDE w:val="0"/>
        <w:autoSpaceDN w:val="0"/>
        <w:adjustRightInd w:val="0"/>
        <w:spacing w:line="288" w:lineRule="auto"/>
        <w:ind w:firstLine="540"/>
        <w:jc w:val="both"/>
        <w:rPr>
          <w:color w:val="000000"/>
          <w:sz w:val="28"/>
          <w:szCs w:val="28"/>
        </w:rPr>
      </w:pPr>
    </w:p>
    <w:p w:rsidR="00FB28D1" w:rsidRPr="00D95B71" w:rsidRDefault="00FB28D1" w:rsidP="00D95B71">
      <w:pPr>
        <w:autoSpaceDE w:val="0"/>
        <w:autoSpaceDN w:val="0"/>
        <w:adjustRightInd w:val="0"/>
        <w:spacing w:line="288" w:lineRule="auto"/>
        <w:ind w:firstLine="540"/>
        <w:jc w:val="both"/>
        <w:rPr>
          <w:color w:val="000000"/>
          <w:sz w:val="28"/>
          <w:szCs w:val="28"/>
          <w:lang w:val="en-GB"/>
        </w:rPr>
      </w:pPr>
      <w:r w:rsidRPr="00D95B71">
        <w:rPr>
          <w:i/>
          <w:sz w:val="28"/>
          <w:szCs w:val="28"/>
          <w:lang w:val="en-US"/>
        </w:rPr>
        <w:t>Reagents</w:t>
      </w:r>
      <w:r w:rsidRPr="00D95B71">
        <w:rPr>
          <w:sz w:val="28"/>
          <w:szCs w:val="28"/>
          <w:lang w:val="en-US"/>
        </w:rPr>
        <w:t>: toluene 3 g (0.033 mol); potassium permanganate 10.5 g (0.066 mol); 36% hydrochloric acid (p = 1.18) 4.5 ml.</w:t>
      </w:r>
    </w:p>
    <w:p w:rsidR="00FB28D1" w:rsidRPr="00D95B71" w:rsidRDefault="00FB28D1" w:rsidP="00D95B71">
      <w:pPr>
        <w:spacing w:line="288" w:lineRule="auto"/>
        <w:ind w:firstLine="567"/>
        <w:jc w:val="both"/>
        <w:rPr>
          <w:sz w:val="28"/>
          <w:szCs w:val="28"/>
          <w:lang w:val="en-US"/>
        </w:rPr>
      </w:pPr>
      <w:r w:rsidRPr="00D95B71">
        <w:rPr>
          <w:rStyle w:val="alt-edited"/>
          <w:i/>
          <w:sz w:val="28"/>
          <w:szCs w:val="28"/>
          <w:lang w:val="en-US"/>
        </w:rPr>
        <w:t>Utensils and equipment:</w:t>
      </w:r>
      <w:r w:rsidRPr="00D95B71">
        <w:rPr>
          <w:sz w:val="28"/>
          <w:szCs w:val="28"/>
          <w:lang w:val="en-US"/>
        </w:rPr>
        <w:t xml:space="preserve"> 250 ml round bottom flask; Liebig refrigerator; Buchner funnel; Bunsen flask; a glass with a capacity of 25 ml; microsuction.</w:t>
      </w:r>
    </w:p>
    <w:p w:rsidR="00FB28D1" w:rsidRPr="00D95B71" w:rsidRDefault="00FB28D1" w:rsidP="00D95B71">
      <w:pPr>
        <w:spacing w:line="288" w:lineRule="auto"/>
        <w:ind w:firstLine="567"/>
        <w:jc w:val="both"/>
        <w:rPr>
          <w:sz w:val="28"/>
          <w:szCs w:val="28"/>
          <w:lang w:val="en-US"/>
        </w:rPr>
      </w:pPr>
      <w:r w:rsidRPr="00D95B71">
        <w:rPr>
          <w:sz w:val="28"/>
          <w:szCs w:val="28"/>
          <w:lang w:val="en-US"/>
        </w:rPr>
        <w:t>In a round bottom flask, equipped with a reflux condenser, 10.5 g of ground potassium permanganate in 100 ml of water are boiled for 10 minutes. Then 3.4 ml of toluene are added to the solution of the oxidizer through the cooler and the mixture is continued to boil on a sand bath for 2-3 hours. If at the end of the reaction the solution is not discolored, add 1 ml of alcohol or 0.2 g of oxalic acid to it. After bleaching the solution, the reflux refrigerator is changed to a straight cooler, 50-60 ml of water are distilled off, the mixture is cooled to 50-60 °C, manganese dioxide is filtered off with a Buchner funnel and washed twice with hot water (5 ml).</w:t>
      </w:r>
    </w:p>
    <w:p w:rsidR="00FB28D1" w:rsidRPr="00D95B71" w:rsidRDefault="00FB28D1" w:rsidP="00D95B71">
      <w:pPr>
        <w:spacing w:line="288" w:lineRule="auto"/>
        <w:ind w:firstLine="567"/>
        <w:jc w:val="both"/>
        <w:rPr>
          <w:sz w:val="28"/>
          <w:szCs w:val="28"/>
        </w:rPr>
      </w:pPr>
      <w:r w:rsidRPr="00D95B71">
        <w:rPr>
          <w:sz w:val="28"/>
          <w:szCs w:val="28"/>
          <w:lang w:val="en-US"/>
        </w:rPr>
        <w:t xml:space="preserve">The resulting solution of the potassium salt of benzoic acid is shaken with 0.3 g of activated carbon and filtered on a folded filter. The filtrate is heated to boiling, the heat is removed, 4.5 ml of concentrated hydrochloric acid are added until acidic reaction (pH 1) and gradually cooled. The obtained benzoic acid from the solution is filtered on a micropump, washed with water, and dried. </w:t>
      </w:r>
      <w:r w:rsidRPr="00D95B71">
        <w:rPr>
          <w:sz w:val="28"/>
          <w:szCs w:val="28"/>
        </w:rPr>
        <w:t>T. pl. 120-121 °C. Yield 3 g (68%).</w:t>
      </w:r>
    </w:p>
    <w:p w:rsidR="001E2A4C" w:rsidRDefault="001E2A4C" w:rsidP="00D95B71">
      <w:pPr>
        <w:spacing w:line="288" w:lineRule="auto"/>
        <w:ind w:firstLine="567"/>
        <w:jc w:val="both"/>
        <w:rPr>
          <w:color w:val="000000"/>
          <w:sz w:val="28"/>
          <w:szCs w:val="28"/>
          <w:lang w:val="en-GB"/>
        </w:rPr>
      </w:pPr>
      <w:r w:rsidRPr="00D95B71">
        <w:rPr>
          <w:noProof/>
          <w:color w:val="000000"/>
          <w:sz w:val="28"/>
          <w:szCs w:val="28"/>
        </w:rPr>
        <w:drawing>
          <wp:inline distT="0" distB="0" distL="0" distR="0">
            <wp:extent cx="1090953" cy="2199502"/>
            <wp:effectExtent l="19050" t="0" r="0"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1092717" cy="2203058"/>
                    </a:xfrm>
                    <a:prstGeom prst="rect">
                      <a:avLst/>
                    </a:prstGeom>
                    <a:noFill/>
                    <a:ln w="9525">
                      <a:noFill/>
                      <a:miter lim="800000"/>
                      <a:headEnd/>
                      <a:tailEnd/>
                    </a:ln>
                  </pic:spPr>
                </pic:pic>
              </a:graphicData>
            </a:graphic>
          </wp:inline>
        </w:drawing>
      </w:r>
    </w:p>
    <w:p w:rsidR="007B6CDA" w:rsidRPr="007B6CDA" w:rsidRDefault="007B6CDA" w:rsidP="00D95B71">
      <w:pPr>
        <w:spacing w:line="288" w:lineRule="auto"/>
        <w:ind w:firstLine="567"/>
        <w:jc w:val="both"/>
        <w:rPr>
          <w:color w:val="000000"/>
          <w:sz w:val="28"/>
          <w:szCs w:val="28"/>
          <w:lang w:val="en-US"/>
        </w:rPr>
      </w:pPr>
      <w:r w:rsidRPr="007B6CDA">
        <w:rPr>
          <w:color w:val="000000"/>
          <w:sz w:val="28"/>
          <w:szCs w:val="28"/>
          <w:lang w:val="en-GB"/>
        </w:rPr>
        <w:t>1-</w:t>
      </w:r>
      <w:r w:rsidRPr="007B6CDA">
        <w:rPr>
          <w:sz w:val="28"/>
          <w:szCs w:val="28"/>
          <w:lang w:val="en-US"/>
        </w:rPr>
        <w:t xml:space="preserve"> round bottom flask, 2 - </w:t>
      </w:r>
      <w:r w:rsidRPr="007B6CDA">
        <w:rPr>
          <w:rStyle w:val="tlid-translation"/>
          <w:sz w:val="28"/>
          <w:szCs w:val="28"/>
          <w:lang w:val="en-US"/>
        </w:rPr>
        <w:t>reversible refrigerator</w:t>
      </w:r>
      <w:r w:rsidRPr="007B6CDA">
        <w:rPr>
          <w:sz w:val="28"/>
          <w:szCs w:val="28"/>
          <w:lang w:val="en-US"/>
        </w:rPr>
        <w:t xml:space="preserve">, 3 – </w:t>
      </w:r>
      <w:r w:rsidRPr="007B6CDA">
        <w:rPr>
          <w:rStyle w:val="tlid-translation"/>
          <w:sz w:val="28"/>
          <w:szCs w:val="28"/>
          <w:lang w:val="en-US"/>
        </w:rPr>
        <w:t>mixer, 4 - tile</w:t>
      </w:r>
    </w:p>
    <w:p w:rsidR="00710589" w:rsidRDefault="00710589" w:rsidP="00D95B71">
      <w:pPr>
        <w:autoSpaceDE w:val="0"/>
        <w:autoSpaceDN w:val="0"/>
        <w:adjustRightInd w:val="0"/>
        <w:spacing w:line="288" w:lineRule="auto"/>
        <w:ind w:firstLine="540"/>
        <w:jc w:val="both"/>
        <w:rPr>
          <w:rStyle w:val="hps"/>
          <w:sz w:val="28"/>
          <w:szCs w:val="28"/>
          <w:lang w:val="kk-KZ"/>
        </w:rPr>
      </w:pPr>
    </w:p>
    <w:p w:rsidR="00E41764" w:rsidRPr="00710589" w:rsidRDefault="007B6CDA" w:rsidP="00D95B71">
      <w:pPr>
        <w:autoSpaceDE w:val="0"/>
        <w:autoSpaceDN w:val="0"/>
        <w:adjustRightInd w:val="0"/>
        <w:spacing w:line="288" w:lineRule="auto"/>
        <w:ind w:firstLine="540"/>
        <w:jc w:val="both"/>
        <w:rPr>
          <w:rStyle w:val="hps"/>
          <w:sz w:val="32"/>
          <w:szCs w:val="28"/>
          <w:lang w:val="en-US"/>
        </w:rPr>
      </w:pPr>
      <w:r>
        <w:rPr>
          <w:rStyle w:val="hps"/>
          <w:sz w:val="28"/>
          <w:szCs w:val="28"/>
          <w:lang w:val="en-US"/>
        </w:rPr>
        <w:t xml:space="preserve">Fig.10 </w:t>
      </w:r>
      <w:r w:rsidR="003107E4">
        <w:rPr>
          <w:rStyle w:val="hps"/>
          <w:sz w:val="28"/>
          <w:szCs w:val="28"/>
          <w:lang w:val="en-US"/>
        </w:rPr>
        <w:t>–</w:t>
      </w:r>
      <w:r>
        <w:rPr>
          <w:rStyle w:val="hps"/>
          <w:sz w:val="28"/>
          <w:szCs w:val="28"/>
          <w:lang w:val="en-US"/>
        </w:rPr>
        <w:t xml:space="preserve"> </w:t>
      </w:r>
      <w:r w:rsidR="00710589" w:rsidRPr="00710589">
        <w:rPr>
          <w:rStyle w:val="alt-edited"/>
          <w:sz w:val="28"/>
          <w:lang w:val="en-US"/>
        </w:rPr>
        <w:t>Receiving installation benzoic acid</w:t>
      </w:r>
    </w:p>
    <w:p w:rsidR="003107E4" w:rsidRPr="003107E4" w:rsidRDefault="003107E4" w:rsidP="00D95B71">
      <w:pPr>
        <w:autoSpaceDE w:val="0"/>
        <w:autoSpaceDN w:val="0"/>
        <w:adjustRightInd w:val="0"/>
        <w:spacing w:line="288" w:lineRule="auto"/>
        <w:ind w:firstLine="540"/>
        <w:jc w:val="both"/>
        <w:rPr>
          <w:rStyle w:val="hps"/>
          <w:sz w:val="28"/>
          <w:szCs w:val="28"/>
          <w:lang w:val="kk-KZ"/>
        </w:rPr>
      </w:pPr>
    </w:p>
    <w:p w:rsidR="00B06243" w:rsidRPr="00D95B71" w:rsidRDefault="003E5278" w:rsidP="00D95B71">
      <w:pPr>
        <w:autoSpaceDE w:val="0"/>
        <w:autoSpaceDN w:val="0"/>
        <w:adjustRightInd w:val="0"/>
        <w:spacing w:line="288" w:lineRule="auto"/>
        <w:rPr>
          <w:rStyle w:val="hps"/>
          <w:b/>
          <w:sz w:val="28"/>
          <w:szCs w:val="28"/>
          <w:lang w:val="en-US"/>
        </w:rPr>
      </w:pPr>
      <w:r w:rsidRPr="00D95B71">
        <w:rPr>
          <w:rStyle w:val="hps"/>
          <w:b/>
          <w:sz w:val="28"/>
          <w:szCs w:val="28"/>
          <w:lang w:val="en-US"/>
        </w:rPr>
        <w:t>Control q</w:t>
      </w:r>
      <w:r w:rsidR="00B06243" w:rsidRPr="00D95B71">
        <w:rPr>
          <w:rStyle w:val="hps"/>
          <w:b/>
          <w:sz w:val="28"/>
          <w:szCs w:val="28"/>
          <w:lang w:val="en-US"/>
        </w:rPr>
        <w:t>uestions:</w:t>
      </w:r>
    </w:p>
    <w:p w:rsidR="00FE222D" w:rsidRPr="00D95B71" w:rsidRDefault="00F67F99" w:rsidP="00D95B71">
      <w:pPr>
        <w:autoSpaceDE w:val="0"/>
        <w:autoSpaceDN w:val="0"/>
        <w:adjustRightInd w:val="0"/>
        <w:spacing w:line="288" w:lineRule="auto"/>
        <w:jc w:val="both"/>
        <w:rPr>
          <w:sz w:val="28"/>
          <w:szCs w:val="28"/>
          <w:lang w:val="en-US"/>
        </w:rPr>
      </w:pPr>
      <w:r w:rsidRPr="00D95B71">
        <w:rPr>
          <w:rStyle w:val="hps"/>
          <w:sz w:val="28"/>
          <w:szCs w:val="28"/>
          <w:lang w:val="en-US"/>
        </w:rPr>
        <w:t>1. What</w:t>
      </w:r>
      <w:r w:rsidRPr="00D95B71">
        <w:rPr>
          <w:sz w:val="28"/>
          <w:szCs w:val="28"/>
          <w:lang w:val="en-US"/>
        </w:rPr>
        <w:t xml:space="preserve"> </w:t>
      </w:r>
      <w:r w:rsidR="00FE222D" w:rsidRPr="00D95B71">
        <w:rPr>
          <w:rStyle w:val="hps"/>
          <w:sz w:val="28"/>
          <w:szCs w:val="28"/>
          <w:lang w:val="en-US"/>
        </w:rPr>
        <w:t>are called</w:t>
      </w:r>
      <w:r w:rsidR="00FE222D" w:rsidRPr="00D95B71">
        <w:rPr>
          <w:sz w:val="28"/>
          <w:szCs w:val="28"/>
          <w:lang w:val="en-US"/>
        </w:rPr>
        <w:t xml:space="preserve"> </w:t>
      </w:r>
      <w:r w:rsidR="00FE222D" w:rsidRPr="00D95B71">
        <w:rPr>
          <w:rStyle w:val="hps"/>
          <w:sz w:val="28"/>
          <w:szCs w:val="28"/>
          <w:lang w:val="en-US"/>
        </w:rPr>
        <w:t>redox</w:t>
      </w:r>
      <w:r w:rsidR="00FE222D" w:rsidRPr="00D95B71">
        <w:rPr>
          <w:sz w:val="28"/>
          <w:szCs w:val="28"/>
          <w:lang w:val="en-US"/>
        </w:rPr>
        <w:t xml:space="preserve"> </w:t>
      </w:r>
      <w:r w:rsidR="00FE222D" w:rsidRPr="00D95B71">
        <w:rPr>
          <w:rStyle w:val="hps"/>
          <w:sz w:val="28"/>
          <w:szCs w:val="28"/>
          <w:lang w:val="en-US"/>
        </w:rPr>
        <w:t>reactions</w:t>
      </w:r>
      <w:r w:rsidR="00FE222D" w:rsidRPr="00D95B71">
        <w:rPr>
          <w:sz w:val="28"/>
          <w:szCs w:val="28"/>
          <w:lang w:val="en-US"/>
        </w:rPr>
        <w:t>?</w:t>
      </w:r>
    </w:p>
    <w:p w:rsidR="00FE222D" w:rsidRPr="00D95B71" w:rsidRDefault="00F67F99" w:rsidP="00D95B71">
      <w:pPr>
        <w:autoSpaceDE w:val="0"/>
        <w:autoSpaceDN w:val="0"/>
        <w:adjustRightInd w:val="0"/>
        <w:spacing w:line="288" w:lineRule="auto"/>
        <w:jc w:val="both"/>
        <w:rPr>
          <w:rStyle w:val="hps"/>
          <w:sz w:val="28"/>
          <w:szCs w:val="28"/>
          <w:lang w:val="en-US"/>
        </w:rPr>
      </w:pPr>
      <w:r w:rsidRPr="00D95B71">
        <w:rPr>
          <w:rStyle w:val="hps"/>
          <w:sz w:val="28"/>
          <w:szCs w:val="28"/>
          <w:lang w:val="en-US"/>
        </w:rPr>
        <w:t xml:space="preserve">2. A </w:t>
      </w:r>
      <w:r w:rsidR="00FE222D" w:rsidRPr="00D95B71">
        <w:rPr>
          <w:rStyle w:val="hps"/>
          <w:sz w:val="28"/>
          <w:szCs w:val="28"/>
          <w:lang w:val="en-US"/>
        </w:rPr>
        <w:t>strong</w:t>
      </w:r>
      <w:r w:rsidR="00FE222D" w:rsidRPr="00D95B71">
        <w:rPr>
          <w:sz w:val="28"/>
          <w:szCs w:val="28"/>
          <w:lang w:val="en-US"/>
        </w:rPr>
        <w:t xml:space="preserve"> </w:t>
      </w:r>
      <w:r w:rsidR="00FE222D" w:rsidRPr="00D95B71">
        <w:rPr>
          <w:rStyle w:val="hps"/>
          <w:sz w:val="28"/>
          <w:szCs w:val="28"/>
          <w:lang w:val="en-US"/>
        </w:rPr>
        <w:t>oxidizing and reducing agents</w:t>
      </w:r>
      <w:r w:rsidRPr="00D95B71">
        <w:rPr>
          <w:rStyle w:val="hps"/>
          <w:sz w:val="28"/>
          <w:szCs w:val="28"/>
          <w:lang w:val="en-US"/>
        </w:rPr>
        <w:t xml:space="preserve"> in chemistry</w:t>
      </w:r>
    </w:p>
    <w:p w:rsidR="00FE222D" w:rsidRPr="00D95B71" w:rsidRDefault="00F67F99" w:rsidP="00D95B71">
      <w:pPr>
        <w:autoSpaceDE w:val="0"/>
        <w:autoSpaceDN w:val="0"/>
        <w:adjustRightInd w:val="0"/>
        <w:spacing w:line="288" w:lineRule="auto"/>
        <w:jc w:val="both"/>
        <w:rPr>
          <w:rStyle w:val="hps"/>
          <w:sz w:val="28"/>
          <w:szCs w:val="28"/>
          <w:lang w:val="en-US"/>
        </w:rPr>
      </w:pPr>
      <w:r w:rsidRPr="00D95B71">
        <w:rPr>
          <w:rStyle w:val="hps"/>
          <w:sz w:val="28"/>
          <w:szCs w:val="28"/>
          <w:lang w:val="en-US"/>
        </w:rPr>
        <w:t xml:space="preserve">3. What </w:t>
      </w:r>
      <w:r w:rsidR="00FE222D" w:rsidRPr="00D95B71">
        <w:rPr>
          <w:rStyle w:val="hps"/>
          <w:sz w:val="28"/>
          <w:szCs w:val="28"/>
          <w:lang w:val="en-US"/>
        </w:rPr>
        <w:t>is the</w:t>
      </w:r>
      <w:r w:rsidR="00FE222D" w:rsidRPr="00D95B71">
        <w:rPr>
          <w:sz w:val="28"/>
          <w:szCs w:val="28"/>
          <w:lang w:val="en-US"/>
        </w:rPr>
        <w:t xml:space="preserve"> </w:t>
      </w:r>
      <w:r w:rsidR="00FE222D" w:rsidRPr="00D95B71">
        <w:rPr>
          <w:rStyle w:val="hps"/>
          <w:sz w:val="28"/>
          <w:szCs w:val="28"/>
          <w:lang w:val="en-US"/>
        </w:rPr>
        <w:t>role of the</w:t>
      </w:r>
      <w:r w:rsidR="00FE222D" w:rsidRPr="00D95B71">
        <w:rPr>
          <w:sz w:val="28"/>
          <w:szCs w:val="28"/>
          <w:lang w:val="en-US"/>
        </w:rPr>
        <w:t xml:space="preserve"> </w:t>
      </w:r>
      <w:r w:rsidR="00FE222D" w:rsidRPr="00D95B71">
        <w:rPr>
          <w:rStyle w:val="hps"/>
          <w:sz w:val="28"/>
          <w:szCs w:val="28"/>
          <w:lang w:val="en-US"/>
        </w:rPr>
        <w:t>redox</w:t>
      </w:r>
      <w:r w:rsidR="00FE222D" w:rsidRPr="00D95B71">
        <w:rPr>
          <w:sz w:val="28"/>
          <w:szCs w:val="28"/>
          <w:lang w:val="en-US"/>
        </w:rPr>
        <w:t xml:space="preserve"> </w:t>
      </w:r>
      <w:r w:rsidR="00FE222D" w:rsidRPr="00D95B71">
        <w:rPr>
          <w:rStyle w:val="hps"/>
          <w:sz w:val="28"/>
          <w:szCs w:val="28"/>
          <w:lang w:val="en-US"/>
        </w:rPr>
        <w:t>in organic</w:t>
      </w:r>
      <w:r w:rsidR="00FE222D" w:rsidRPr="00D95B71">
        <w:rPr>
          <w:sz w:val="28"/>
          <w:szCs w:val="28"/>
          <w:lang w:val="en-US"/>
        </w:rPr>
        <w:t xml:space="preserve"> </w:t>
      </w:r>
      <w:r w:rsidR="00FE222D" w:rsidRPr="00D95B71">
        <w:rPr>
          <w:rStyle w:val="hps"/>
          <w:sz w:val="28"/>
          <w:szCs w:val="28"/>
          <w:lang w:val="en-US"/>
        </w:rPr>
        <w:t>chemistry?</w:t>
      </w:r>
    </w:p>
    <w:p w:rsidR="00FE222D" w:rsidRPr="00D95B71" w:rsidRDefault="00F67F99" w:rsidP="00D95B71">
      <w:pPr>
        <w:autoSpaceDE w:val="0"/>
        <w:autoSpaceDN w:val="0"/>
        <w:adjustRightInd w:val="0"/>
        <w:spacing w:line="288" w:lineRule="auto"/>
        <w:jc w:val="both"/>
        <w:rPr>
          <w:rStyle w:val="hps"/>
          <w:sz w:val="28"/>
          <w:szCs w:val="28"/>
          <w:lang w:val="en-US"/>
        </w:rPr>
      </w:pPr>
      <w:r w:rsidRPr="00D95B71">
        <w:rPr>
          <w:rStyle w:val="hps"/>
          <w:sz w:val="28"/>
          <w:szCs w:val="28"/>
          <w:lang w:val="en-US"/>
        </w:rPr>
        <w:t xml:space="preserve">4. Write </w:t>
      </w:r>
      <w:r w:rsidR="00FE222D" w:rsidRPr="00D95B71">
        <w:rPr>
          <w:rStyle w:val="hps"/>
          <w:sz w:val="28"/>
          <w:szCs w:val="28"/>
          <w:lang w:val="en-US"/>
        </w:rPr>
        <w:t>the</w:t>
      </w:r>
      <w:r w:rsidR="00FE222D" w:rsidRPr="00D95B71">
        <w:rPr>
          <w:sz w:val="28"/>
          <w:szCs w:val="28"/>
          <w:lang w:val="en-US"/>
        </w:rPr>
        <w:t xml:space="preserve"> </w:t>
      </w:r>
      <w:r w:rsidR="00FE222D" w:rsidRPr="00D95B71">
        <w:rPr>
          <w:rStyle w:val="hps"/>
          <w:sz w:val="28"/>
          <w:szCs w:val="28"/>
          <w:lang w:val="en-US"/>
        </w:rPr>
        <w:t>obtaining</w:t>
      </w:r>
      <w:r w:rsidR="00FE222D" w:rsidRPr="00D95B71">
        <w:rPr>
          <w:sz w:val="28"/>
          <w:szCs w:val="28"/>
          <w:lang w:val="en-US"/>
        </w:rPr>
        <w:t xml:space="preserve"> </w:t>
      </w:r>
      <w:r w:rsidR="00FE222D" w:rsidRPr="00D95B71">
        <w:rPr>
          <w:rStyle w:val="hps"/>
          <w:sz w:val="28"/>
          <w:szCs w:val="28"/>
          <w:lang w:val="en-US"/>
        </w:rPr>
        <w:t>reaction</w:t>
      </w:r>
      <w:r w:rsidR="00FE222D" w:rsidRPr="00D95B71">
        <w:rPr>
          <w:sz w:val="28"/>
          <w:szCs w:val="28"/>
          <w:lang w:val="en-US"/>
        </w:rPr>
        <w:t xml:space="preserve"> </w:t>
      </w:r>
      <w:r w:rsidR="00FE222D" w:rsidRPr="00D95B71">
        <w:rPr>
          <w:rStyle w:val="hps"/>
          <w:sz w:val="28"/>
          <w:szCs w:val="28"/>
          <w:lang w:val="en-US"/>
        </w:rPr>
        <w:t>of benzoic acid</w:t>
      </w:r>
    </w:p>
    <w:p w:rsidR="00FE222D" w:rsidRPr="00D95B71" w:rsidRDefault="00F67F99" w:rsidP="00D95B71">
      <w:pPr>
        <w:autoSpaceDE w:val="0"/>
        <w:autoSpaceDN w:val="0"/>
        <w:adjustRightInd w:val="0"/>
        <w:spacing w:line="288" w:lineRule="auto"/>
        <w:jc w:val="both"/>
        <w:rPr>
          <w:rStyle w:val="hps"/>
          <w:sz w:val="28"/>
          <w:szCs w:val="28"/>
          <w:lang w:val="en-US"/>
        </w:rPr>
      </w:pPr>
      <w:r w:rsidRPr="00D95B71">
        <w:rPr>
          <w:rStyle w:val="hps"/>
          <w:sz w:val="28"/>
          <w:szCs w:val="28"/>
          <w:lang w:val="en-US"/>
        </w:rPr>
        <w:t xml:space="preserve">5. Physical and </w:t>
      </w:r>
      <w:r w:rsidR="00FE222D" w:rsidRPr="00D95B71">
        <w:rPr>
          <w:sz w:val="28"/>
          <w:szCs w:val="28"/>
          <w:lang w:val="en-US"/>
        </w:rPr>
        <w:t xml:space="preserve">chemical properties of </w:t>
      </w:r>
      <w:r w:rsidR="00FE222D" w:rsidRPr="00D95B71">
        <w:rPr>
          <w:rStyle w:val="hps"/>
          <w:sz w:val="28"/>
          <w:szCs w:val="28"/>
          <w:lang w:val="en-US"/>
        </w:rPr>
        <w:t>the benzoic acid</w:t>
      </w:r>
    </w:p>
    <w:p w:rsidR="00FE222D" w:rsidRPr="00D95B71" w:rsidRDefault="00F67F99" w:rsidP="00D95B71">
      <w:pPr>
        <w:autoSpaceDE w:val="0"/>
        <w:autoSpaceDN w:val="0"/>
        <w:adjustRightInd w:val="0"/>
        <w:spacing w:line="288" w:lineRule="auto"/>
        <w:jc w:val="both"/>
        <w:rPr>
          <w:b/>
          <w:color w:val="000000"/>
          <w:sz w:val="28"/>
          <w:szCs w:val="28"/>
          <w:lang w:val="en-GB"/>
        </w:rPr>
      </w:pPr>
      <w:r w:rsidRPr="00D95B71">
        <w:rPr>
          <w:rStyle w:val="hps"/>
          <w:sz w:val="28"/>
          <w:szCs w:val="28"/>
          <w:lang w:val="en-US"/>
        </w:rPr>
        <w:t xml:space="preserve">6. Mechanism </w:t>
      </w:r>
      <w:r w:rsidR="00FE222D" w:rsidRPr="00D95B71">
        <w:rPr>
          <w:rStyle w:val="hps"/>
          <w:sz w:val="28"/>
          <w:szCs w:val="28"/>
          <w:lang w:val="en-US"/>
        </w:rPr>
        <w:t>of</w:t>
      </w:r>
      <w:r w:rsidR="00FE222D" w:rsidRPr="00D95B71">
        <w:rPr>
          <w:sz w:val="28"/>
          <w:szCs w:val="28"/>
          <w:lang w:val="en-US"/>
        </w:rPr>
        <w:t xml:space="preserve"> </w:t>
      </w:r>
      <w:r w:rsidR="00FE222D" w:rsidRPr="00D95B71">
        <w:rPr>
          <w:rStyle w:val="hps"/>
          <w:sz w:val="28"/>
          <w:szCs w:val="28"/>
          <w:lang w:val="en-US"/>
        </w:rPr>
        <w:t>reaction for obtaining</w:t>
      </w:r>
      <w:r w:rsidR="00FE222D" w:rsidRPr="00D95B71">
        <w:rPr>
          <w:sz w:val="28"/>
          <w:szCs w:val="28"/>
          <w:lang w:val="en-US"/>
        </w:rPr>
        <w:t xml:space="preserve"> </w:t>
      </w:r>
      <w:r w:rsidR="00FE222D" w:rsidRPr="00D95B71">
        <w:rPr>
          <w:rStyle w:val="hps"/>
          <w:sz w:val="28"/>
          <w:szCs w:val="28"/>
          <w:lang w:val="en-US"/>
        </w:rPr>
        <w:t>benzoic acid</w:t>
      </w:r>
      <w:r w:rsidR="00FE222D" w:rsidRPr="00D95B71">
        <w:rPr>
          <w:b/>
          <w:color w:val="000000"/>
          <w:sz w:val="28"/>
          <w:szCs w:val="28"/>
          <w:lang w:val="en-GB"/>
        </w:rPr>
        <w:t xml:space="preserve"> </w:t>
      </w:r>
    </w:p>
    <w:p w:rsidR="00FE222D" w:rsidRPr="00D95B71" w:rsidRDefault="00B06243" w:rsidP="00D95B71">
      <w:pPr>
        <w:autoSpaceDE w:val="0"/>
        <w:autoSpaceDN w:val="0"/>
        <w:adjustRightInd w:val="0"/>
        <w:spacing w:line="288" w:lineRule="auto"/>
        <w:jc w:val="both"/>
        <w:rPr>
          <w:rStyle w:val="hps"/>
          <w:sz w:val="28"/>
          <w:szCs w:val="28"/>
          <w:lang w:val="en-US"/>
        </w:rPr>
      </w:pPr>
      <w:r w:rsidRPr="00D95B71">
        <w:rPr>
          <w:color w:val="000000"/>
          <w:sz w:val="28"/>
          <w:szCs w:val="28"/>
          <w:lang w:val="en-GB"/>
        </w:rPr>
        <w:t xml:space="preserve">7. </w:t>
      </w:r>
      <w:r w:rsidRPr="00D95B71">
        <w:rPr>
          <w:rStyle w:val="hps"/>
          <w:sz w:val="28"/>
          <w:szCs w:val="28"/>
          <w:lang w:val="en-US"/>
        </w:rPr>
        <w:t>Calculate the theoretical</w:t>
      </w:r>
      <w:r w:rsidRPr="00D95B71">
        <w:rPr>
          <w:sz w:val="28"/>
          <w:szCs w:val="28"/>
          <w:lang w:val="en-US"/>
        </w:rPr>
        <w:t xml:space="preserve"> </w:t>
      </w:r>
      <w:r w:rsidRPr="00D95B71">
        <w:rPr>
          <w:rStyle w:val="hps"/>
          <w:sz w:val="28"/>
          <w:szCs w:val="28"/>
          <w:lang w:val="en-US"/>
        </w:rPr>
        <w:t>yield of the product</w:t>
      </w:r>
      <w:r w:rsidRPr="00D95B71">
        <w:rPr>
          <w:sz w:val="28"/>
          <w:szCs w:val="28"/>
          <w:lang w:val="en-US"/>
        </w:rPr>
        <w:t xml:space="preserve"> </w:t>
      </w:r>
      <w:r w:rsidRPr="00D95B71">
        <w:rPr>
          <w:rStyle w:val="hps"/>
          <w:sz w:val="28"/>
          <w:szCs w:val="28"/>
          <w:lang w:val="en-US"/>
        </w:rPr>
        <w:t>by the reaction</w:t>
      </w:r>
    </w:p>
    <w:p w:rsidR="00EA298D" w:rsidRPr="00D95B71" w:rsidRDefault="00EA298D" w:rsidP="00D95B71">
      <w:pPr>
        <w:shd w:val="clear" w:color="auto" w:fill="FFFFFF"/>
        <w:spacing w:line="288" w:lineRule="auto"/>
        <w:rPr>
          <w:color w:val="000000"/>
          <w:sz w:val="28"/>
          <w:szCs w:val="28"/>
          <w:lang w:val="en-GB"/>
        </w:rPr>
      </w:pPr>
      <w:r w:rsidRPr="00D95B71">
        <w:rPr>
          <w:rStyle w:val="hps"/>
          <w:sz w:val="28"/>
          <w:szCs w:val="28"/>
          <w:lang w:val="en-US"/>
        </w:rPr>
        <w:t>8. Technique of carrying out</w:t>
      </w:r>
      <w:r w:rsidRPr="00D95B71">
        <w:rPr>
          <w:sz w:val="28"/>
          <w:szCs w:val="28"/>
          <w:lang w:val="en-US"/>
        </w:rPr>
        <w:t xml:space="preserve"> of </w:t>
      </w:r>
      <w:r w:rsidRPr="00D95B71">
        <w:rPr>
          <w:rStyle w:val="hps"/>
          <w:sz w:val="28"/>
          <w:szCs w:val="28"/>
          <w:lang w:val="en-US"/>
        </w:rPr>
        <w:t>synthesis</w:t>
      </w:r>
    </w:p>
    <w:p w:rsidR="00EA298D" w:rsidRPr="00D95B71" w:rsidRDefault="00EA298D" w:rsidP="00D95B71">
      <w:pPr>
        <w:autoSpaceDE w:val="0"/>
        <w:autoSpaceDN w:val="0"/>
        <w:adjustRightInd w:val="0"/>
        <w:spacing w:line="288" w:lineRule="auto"/>
        <w:jc w:val="both"/>
        <w:rPr>
          <w:color w:val="000000"/>
          <w:sz w:val="28"/>
          <w:szCs w:val="28"/>
          <w:lang w:val="en-GB"/>
        </w:rPr>
      </w:pPr>
    </w:p>
    <w:p w:rsidR="00A83569" w:rsidRPr="00D95B71" w:rsidRDefault="00B949D0" w:rsidP="00D95B71">
      <w:pPr>
        <w:autoSpaceDE w:val="0"/>
        <w:autoSpaceDN w:val="0"/>
        <w:adjustRightInd w:val="0"/>
        <w:spacing w:line="288" w:lineRule="auto"/>
        <w:ind w:firstLine="540"/>
        <w:jc w:val="center"/>
        <w:rPr>
          <w:b/>
          <w:color w:val="000000"/>
          <w:sz w:val="28"/>
          <w:szCs w:val="28"/>
          <w:lang w:val="en-GB"/>
        </w:rPr>
      </w:pPr>
      <w:r w:rsidRPr="00B949D0">
        <w:rPr>
          <w:b/>
          <w:sz w:val="28"/>
          <w:szCs w:val="28"/>
          <w:lang w:val="en-US"/>
        </w:rPr>
        <w:t>THEME</w:t>
      </w:r>
      <w:r w:rsidRPr="00B949D0">
        <w:rPr>
          <w:b/>
          <w:color w:val="000000"/>
          <w:sz w:val="28"/>
          <w:szCs w:val="28"/>
          <w:lang w:val="en-GB"/>
        </w:rPr>
        <w:t xml:space="preserve"> 8.</w:t>
      </w:r>
      <w:r>
        <w:rPr>
          <w:color w:val="000000"/>
          <w:sz w:val="28"/>
          <w:szCs w:val="28"/>
          <w:lang w:val="en-GB"/>
        </w:rPr>
        <w:t xml:space="preserve"> </w:t>
      </w:r>
      <w:r w:rsidR="00A83569" w:rsidRPr="00D95B71">
        <w:rPr>
          <w:b/>
          <w:color w:val="000000"/>
          <w:sz w:val="28"/>
          <w:szCs w:val="28"/>
          <w:lang w:val="en-GB"/>
        </w:rPr>
        <w:t>CARBOXYLIC ACIDS</w:t>
      </w:r>
    </w:p>
    <w:p w:rsidR="00B27942" w:rsidRPr="00D95B71" w:rsidRDefault="00B27942" w:rsidP="00D95B71">
      <w:pPr>
        <w:shd w:val="clear" w:color="auto" w:fill="FFFFFF"/>
        <w:spacing w:line="288" w:lineRule="auto"/>
        <w:ind w:right="2" w:firstLine="540"/>
        <w:jc w:val="both"/>
        <w:rPr>
          <w:color w:val="000000"/>
          <w:spacing w:val="4"/>
          <w:sz w:val="28"/>
          <w:szCs w:val="28"/>
          <w:lang w:val="en-US"/>
        </w:rPr>
      </w:pPr>
    </w:p>
    <w:p w:rsidR="007A7A57" w:rsidRPr="00D95B71" w:rsidRDefault="007A7A57" w:rsidP="00D95B71">
      <w:pPr>
        <w:shd w:val="clear" w:color="auto" w:fill="FFFFFF"/>
        <w:spacing w:line="288" w:lineRule="auto"/>
        <w:ind w:right="2" w:firstLine="540"/>
        <w:jc w:val="both"/>
        <w:rPr>
          <w:sz w:val="28"/>
          <w:szCs w:val="28"/>
          <w:lang w:val="en-US"/>
        </w:rPr>
      </w:pPr>
      <w:r w:rsidRPr="00D95B71">
        <w:rPr>
          <w:color w:val="000000"/>
          <w:spacing w:val="4"/>
          <w:sz w:val="28"/>
          <w:szCs w:val="28"/>
          <w:lang w:val="en-US"/>
        </w:rPr>
        <w:t xml:space="preserve">Carboxylic acids are the organic compounds containing </w:t>
      </w:r>
      <w:r w:rsidRPr="00D95B71">
        <w:rPr>
          <w:i/>
          <w:iCs/>
          <w:noProof/>
          <w:color w:val="000000"/>
          <w:spacing w:val="4"/>
          <w:sz w:val="28"/>
          <w:szCs w:val="28"/>
          <w:lang w:val="en-US"/>
        </w:rPr>
        <w:t xml:space="preserve">carboxyl </w:t>
      </w:r>
      <w:r w:rsidRPr="00D95B71">
        <w:rPr>
          <w:color w:val="000000"/>
          <w:spacing w:val="4"/>
          <w:sz w:val="28"/>
          <w:szCs w:val="28"/>
          <w:lang w:val="en-US"/>
        </w:rPr>
        <w:t xml:space="preserve">functional </w:t>
      </w:r>
      <w:r w:rsidRPr="00D95B71">
        <w:rPr>
          <w:color w:val="000000"/>
          <w:spacing w:val="1"/>
          <w:sz w:val="28"/>
          <w:szCs w:val="28"/>
          <w:lang w:val="en-US"/>
        </w:rPr>
        <w:t xml:space="preserve">group, —COOH, in their molecules. The carboxyl group is so named because it is a </w:t>
      </w:r>
      <w:r w:rsidRPr="00D95B71">
        <w:rPr>
          <w:color w:val="000000"/>
          <w:spacing w:val="4"/>
          <w:sz w:val="28"/>
          <w:szCs w:val="28"/>
          <w:lang w:val="en-US"/>
        </w:rPr>
        <w:t xml:space="preserve">combination of </w:t>
      </w:r>
      <w:r w:rsidRPr="00D95B71">
        <w:rPr>
          <w:iCs/>
          <w:color w:val="000000"/>
          <w:spacing w:val="4"/>
          <w:sz w:val="28"/>
          <w:szCs w:val="28"/>
          <w:lang w:val="en-US"/>
        </w:rPr>
        <w:t>carbonyl</w:t>
      </w:r>
      <w:r w:rsidRPr="00D95B71">
        <w:rPr>
          <w:i/>
          <w:iCs/>
          <w:color w:val="000000"/>
          <w:spacing w:val="4"/>
          <w:sz w:val="28"/>
          <w:szCs w:val="28"/>
          <w:lang w:val="en-US"/>
        </w:rPr>
        <w:t xml:space="preserve"> </w:t>
      </w:r>
      <w:r w:rsidRPr="00D95B71">
        <w:rPr>
          <w:color w:val="000000"/>
          <w:spacing w:val="4"/>
          <w:sz w:val="28"/>
          <w:szCs w:val="28"/>
          <w:lang w:val="en-US"/>
        </w:rPr>
        <w:t xml:space="preserve">and </w:t>
      </w:r>
      <w:r w:rsidRPr="00D95B71">
        <w:rPr>
          <w:noProof/>
          <w:color w:val="000000"/>
          <w:spacing w:val="4"/>
          <w:sz w:val="28"/>
          <w:szCs w:val="28"/>
          <w:lang w:val="en-US"/>
        </w:rPr>
        <w:t xml:space="preserve">hydroxyl </w:t>
      </w:r>
      <w:r w:rsidRPr="00D95B71">
        <w:rPr>
          <w:color w:val="000000"/>
          <w:spacing w:val="4"/>
          <w:sz w:val="28"/>
          <w:szCs w:val="28"/>
          <w:lang w:val="en-US"/>
        </w:rPr>
        <w:t>groups. The compounds having the carboxyl group are known as carboxylic acids because they are markedly acidic in nature.</w:t>
      </w:r>
    </w:p>
    <w:p w:rsidR="007A7A57" w:rsidRPr="00D95B71" w:rsidRDefault="007A7A57" w:rsidP="00D95B71">
      <w:pPr>
        <w:shd w:val="clear" w:color="auto" w:fill="FFFFFF"/>
        <w:spacing w:line="288" w:lineRule="auto"/>
        <w:ind w:right="2" w:firstLine="540"/>
        <w:jc w:val="both"/>
        <w:rPr>
          <w:sz w:val="28"/>
          <w:szCs w:val="28"/>
          <w:lang w:val="en-US"/>
        </w:rPr>
      </w:pPr>
      <w:r w:rsidRPr="00D95B71">
        <w:rPr>
          <w:color w:val="000000"/>
          <w:spacing w:val="8"/>
          <w:sz w:val="28"/>
          <w:szCs w:val="28"/>
          <w:lang w:val="en-US"/>
        </w:rPr>
        <w:t xml:space="preserve">Although the carboxyl function is a combination of the carbonyl and the </w:t>
      </w:r>
      <w:r w:rsidRPr="00D95B71">
        <w:rPr>
          <w:noProof/>
          <w:color w:val="000000"/>
          <w:spacing w:val="6"/>
          <w:sz w:val="28"/>
          <w:szCs w:val="28"/>
          <w:lang w:val="en-US"/>
        </w:rPr>
        <w:t xml:space="preserve">hydroxyl </w:t>
      </w:r>
      <w:r w:rsidRPr="00D95B71">
        <w:rPr>
          <w:color w:val="000000"/>
          <w:spacing w:val="6"/>
          <w:sz w:val="28"/>
          <w:szCs w:val="28"/>
          <w:lang w:val="en-US"/>
        </w:rPr>
        <w:t xml:space="preserve">groups, the properties of each of the two functional groups are so modified </w:t>
      </w:r>
      <w:r w:rsidRPr="00D95B71">
        <w:rPr>
          <w:color w:val="000000"/>
          <w:spacing w:val="10"/>
          <w:sz w:val="28"/>
          <w:szCs w:val="28"/>
          <w:lang w:val="en-US"/>
        </w:rPr>
        <w:t xml:space="preserve">by the presence of the other that the carboxyl group behaves as entirely a new </w:t>
      </w:r>
      <w:r w:rsidRPr="00D95B71">
        <w:rPr>
          <w:color w:val="000000"/>
          <w:spacing w:val="3"/>
          <w:sz w:val="28"/>
          <w:szCs w:val="28"/>
          <w:lang w:val="en-US"/>
        </w:rPr>
        <w:t>functional group.</w:t>
      </w:r>
    </w:p>
    <w:p w:rsidR="007A7A57" w:rsidRPr="00D95B71" w:rsidRDefault="007A7A57" w:rsidP="00D95B71">
      <w:pPr>
        <w:shd w:val="clear" w:color="auto" w:fill="FFFFFF"/>
        <w:spacing w:line="288" w:lineRule="auto"/>
        <w:ind w:right="2" w:firstLine="540"/>
        <w:jc w:val="both"/>
        <w:rPr>
          <w:i/>
          <w:iCs/>
          <w:color w:val="000000"/>
          <w:spacing w:val="5"/>
          <w:sz w:val="28"/>
          <w:szCs w:val="28"/>
          <w:lang w:val="en-US"/>
        </w:rPr>
      </w:pPr>
      <w:r w:rsidRPr="00D95B71">
        <w:rPr>
          <w:color w:val="000000"/>
          <w:spacing w:val="6"/>
          <w:sz w:val="28"/>
          <w:szCs w:val="28"/>
          <w:lang w:val="en-US"/>
        </w:rPr>
        <w:t xml:space="preserve">The carboxylic acids may be represented by the general formula, </w:t>
      </w:r>
      <w:r w:rsidRPr="00710589">
        <w:rPr>
          <w:iCs/>
          <w:color w:val="000000"/>
          <w:spacing w:val="6"/>
          <w:sz w:val="28"/>
          <w:szCs w:val="28"/>
          <w:lang w:val="en-US"/>
        </w:rPr>
        <w:t>RCOOH</w:t>
      </w:r>
      <w:r w:rsidRPr="00D95B71">
        <w:rPr>
          <w:i/>
          <w:iCs/>
          <w:color w:val="000000"/>
          <w:spacing w:val="6"/>
          <w:sz w:val="28"/>
          <w:szCs w:val="28"/>
          <w:lang w:val="en-US"/>
        </w:rPr>
        <w:t xml:space="preserve">, </w:t>
      </w:r>
      <w:r w:rsidRPr="00D95B71">
        <w:rPr>
          <w:color w:val="000000"/>
          <w:spacing w:val="2"/>
          <w:sz w:val="28"/>
          <w:szCs w:val="28"/>
          <w:lang w:val="en-US"/>
        </w:rPr>
        <w:t xml:space="preserve">where </w:t>
      </w:r>
      <w:r w:rsidRPr="00D95B71">
        <w:rPr>
          <w:i/>
          <w:iCs/>
          <w:color w:val="000000"/>
          <w:spacing w:val="2"/>
          <w:sz w:val="28"/>
          <w:szCs w:val="28"/>
          <w:lang w:val="en-US"/>
        </w:rPr>
        <w:t xml:space="preserve">R </w:t>
      </w:r>
      <w:r w:rsidRPr="00D95B71">
        <w:rPr>
          <w:color w:val="000000"/>
          <w:spacing w:val="2"/>
          <w:sz w:val="28"/>
          <w:szCs w:val="28"/>
          <w:lang w:val="en-US"/>
        </w:rPr>
        <w:t xml:space="preserve">may be hydrogen, an aliphatic, or an aromatic group. The aliphatic carboxylic </w:t>
      </w:r>
      <w:r w:rsidRPr="00D95B71">
        <w:rPr>
          <w:color w:val="000000"/>
          <w:spacing w:val="6"/>
          <w:sz w:val="28"/>
          <w:szCs w:val="28"/>
          <w:lang w:val="en-US"/>
        </w:rPr>
        <w:t xml:space="preserve">acids are often referred to as fatty acids because many of these can be obtained from </w:t>
      </w:r>
      <w:r w:rsidRPr="00D95B71">
        <w:rPr>
          <w:color w:val="000000"/>
          <w:spacing w:val="4"/>
          <w:sz w:val="28"/>
          <w:szCs w:val="28"/>
          <w:lang w:val="en-US"/>
        </w:rPr>
        <w:t xml:space="preserve">the hydrolysis of the animal and vegetable fats. In fact, the designation </w:t>
      </w:r>
      <w:r w:rsidRPr="00D95B71">
        <w:rPr>
          <w:i/>
          <w:iCs/>
          <w:color w:val="000000"/>
          <w:spacing w:val="4"/>
          <w:sz w:val="28"/>
          <w:szCs w:val="28"/>
          <w:lang w:val="en-US"/>
        </w:rPr>
        <w:t xml:space="preserve">“aliphatic” </w:t>
      </w:r>
      <w:r w:rsidRPr="00D95B71">
        <w:rPr>
          <w:color w:val="000000"/>
          <w:spacing w:val="4"/>
          <w:sz w:val="28"/>
          <w:szCs w:val="28"/>
          <w:lang w:val="en-US"/>
        </w:rPr>
        <w:t xml:space="preserve">for </w:t>
      </w:r>
      <w:r w:rsidRPr="00D95B71">
        <w:rPr>
          <w:color w:val="000000"/>
          <w:spacing w:val="2"/>
          <w:sz w:val="28"/>
          <w:szCs w:val="28"/>
          <w:lang w:val="en-US"/>
        </w:rPr>
        <w:t>the open-chain organic compounds arose from this early use of fats as a source of such compounds. The term “fatty acids” applies more specifically to the naturally occurring higher aliphatic carboxylic acids, e.g., palmitic acid (C</w:t>
      </w:r>
      <w:r w:rsidRPr="00D95B71">
        <w:rPr>
          <w:color w:val="000000"/>
          <w:spacing w:val="2"/>
          <w:sz w:val="28"/>
          <w:szCs w:val="28"/>
          <w:vertAlign w:val="subscript"/>
          <w:lang w:val="en-US"/>
        </w:rPr>
        <w:t>15</w:t>
      </w:r>
      <w:r w:rsidRPr="00D95B71">
        <w:rPr>
          <w:color w:val="000000"/>
          <w:spacing w:val="2"/>
          <w:sz w:val="28"/>
          <w:szCs w:val="28"/>
          <w:lang w:val="en-US"/>
        </w:rPr>
        <w:t>H</w:t>
      </w:r>
      <w:r w:rsidRPr="00D95B71">
        <w:rPr>
          <w:color w:val="000000"/>
          <w:spacing w:val="2"/>
          <w:sz w:val="28"/>
          <w:szCs w:val="28"/>
          <w:vertAlign w:val="subscript"/>
          <w:lang w:val="en-US"/>
        </w:rPr>
        <w:t>31</w:t>
      </w:r>
      <w:r w:rsidRPr="00D95B71">
        <w:rPr>
          <w:color w:val="000000"/>
          <w:spacing w:val="2"/>
          <w:sz w:val="28"/>
          <w:szCs w:val="28"/>
          <w:lang w:val="en-US"/>
        </w:rPr>
        <w:t xml:space="preserve">COOH), </w:t>
      </w:r>
      <w:r w:rsidRPr="00D95B71">
        <w:rPr>
          <w:noProof/>
          <w:color w:val="000000"/>
          <w:spacing w:val="2"/>
          <w:sz w:val="28"/>
          <w:szCs w:val="28"/>
          <w:lang w:val="en-US"/>
        </w:rPr>
        <w:t xml:space="preserve">stearic </w:t>
      </w:r>
      <w:r w:rsidRPr="00D95B71">
        <w:rPr>
          <w:color w:val="000000"/>
          <w:spacing w:val="2"/>
          <w:sz w:val="28"/>
          <w:szCs w:val="28"/>
          <w:lang w:val="en-US"/>
        </w:rPr>
        <w:t xml:space="preserve">acid </w:t>
      </w:r>
      <w:r w:rsidRPr="00D95B71">
        <w:rPr>
          <w:color w:val="000000"/>
          <w:spacing w:val="1"/>
          <w:sz w:val="28"/>
          <w:szCs w:val="28"/>
          <w:lang w:val="en-US"/>
        </w:rPr>
        <w:t>(C</w:t>
      </w:r>
      <w:r w:rsidRPr="00D95B71">
        <w:rPr>
          <w:color w:val="000000"/>
          <w:spacing w:val="1"/>
          <w:sz w:val="28"/>
          <w:szCs w:val="28"/>
          <w:vertAlign w:val="subscript"/>
          <w:lang w:val="en-US"/>
        </w:rPr>
        <w:t>17</w:t>
      </w:r>
      <w:r w:rsidRPr="00D95B71">
        <w:rPr>
          <w:color w:val="000000"/>
          <w:spacing w:val="1"/>
          <w:sz w:val="28"/>
          <w:szCs w:val="28"/>
          <w:lang w:val="en-US"/>
        </w:rPr>
        <w:t>H</w:t>
      </w:r>
      <w:r w:rsidRPr="00D95B71">
        <w:rPr>
          <w:color w:val="000000"/>
          <w:spacing w:val="1"/>
          <w:sz w:val="28"/>
          <w:szCs w:val="28"/>
          <w:vertAlign w:val="subscript"/>
          <w:lang w:val="en-US"/>
        </w:rPr>
        <w:t>35</w:t>
      </w:r>
      <w:r w:rsidRPr="00D95B71">
        <w:rPr>
          <w:color w:val="000000"/>
          <w:spacing w:val="1"/>
          <w:sz w:val="28"/>
          <w:szCs w:val="28"/>
          <w:lang w:val="en-US"/>
        </w:rPr>
        <w:t xml:space="preserve">COOH), </w:t>
      </w:r>
      <w:r w:rsidRPr="00D95B71">
        <w:rPr>
          <w:noProof/>
          <w:color w:val="000000"/>
          <w:spacing w:val="1"/>
          <w:sz w:val="28"/>
          <w:szCs w:val="28"/>
          <w:lang w:val="en-US"/>
        </w:rPr>
        <w:t xml:space="preserve">oleic </w:t>
      </w:r>
      <w:r w:rsidRPr="00D95B71">
        <w:rPr>
          <w:color w:val="000000"/>
          <w:spacing w:val="1"/>
          <w:sz w:val="28"/>
          <w:szCs w:val="28"/>
          <w:lang w:val="en-US"/>
        </w:rPr>
        <w:t>acid (C</w:t>
      </w:r>
      <w:r w:rsidRPr="00D95B71">
        <w:rPr>
          <w:color w:val="000000"/>
          <w:spacing w:val="1"/>
          <w:sz w:val="28"/>
          <w:szCs w:val="28"/>
          <w:vertAlign w:val="subscript"/>
          <w:lang w:val="en-US"/>
        </w:rPr>
        <w:t>17</w:t>
      </w:r>
      <w:r w:rsidRPr="00D95B71">
        <w:rPr>
          <w:color w:val="000000"/>
          <w:spacing w:val="1"/>
          <w:sz w:val="28"/>
          <w:szCs w:val="28"/>
          <w:lang w:val="en-US"/>
        </w:rPr>
        <w:t>H</w:t>
      </w:r>
      <w:r w:rsidRPr="00D95B71">
        <w:rPr>
          <w:color w:val="000000"/>
          <w:spacing w:val="1"/>
          <w:sz w:val="28"/>
          <w:szCs w:val="28"/>
          <w:vertAlign w:val="subscript"/>
          <w:lang w:val="en-US"/>
        </w:rPr>
        <w:t>33</w:t>
      </w:r>
      <w:r w:rsidRPr="00D95B71">
        <w:rPr>
          <w:color w:val="000000"/>
          <w:spacing w:val="1"/>
          <w:sz w:val="28"/>
          <w:szCs w:val="28"/>
          <w:lang w:val="en-US"/>
        </w:rPr>
        <w:t xml:space="preserve">COOH), and </w:t>
      </w:r>
      <w:r w:rsidRPr="00D95B71">
        <w:rPr>
          <w:noProof/>
          <w:color w:val="000000"/>
          <w:spacing w:val="1"/>
          <w:sz w:val="28"/>
          <w:szCs w:val="28"/>
          <w:lang w:val="en-US"/>
        </w:rPr>
        <w:t xml:space="preserve">linoleie </w:t>
      </w:r>
      <w:r w:rsidRPr="00D95B71">
        <w:rPr>
          <w:color w:val="000000"/>
          <w:spacing w:val="1"/>
          <w:sz w:val="28"/>
          <w:szCs w:val="28"/>
          <w:lang w:val="en-US"/>
        </w:rPr>
        <w:t>acid (C</w:t>
      </w:r>
      <w:r w:rsidRPr="00D95B71">
        <w:rPr>
          <w:color w:val="000000"/>
          <w:spacing w:val="1"/>
          <w:sz w:val="28"/>
          <w:szCs w:val="28"/>
          <w:vertAlign w:val="subscript"/>
          <w:lang w:val="en-US"/>
        </w:rPr>
        <w:t>17</w:t>
      </w:r>
      <w:r w:rsidRPr="00D95B71">
        <w:rPr>
          <w:color w:val="000000"/>
          <w:spacing w:val="1"/>
          <w:sz w:val="28"/>
          <w:szCs w:val="28"/>
          <w:lang w:val="en-US"/>
        </w:rPr>
        <w:t>H</w:t>
      </w:r>
      <w:r w:rsidRPr="00D95B71">
        <w:rPr>
          <w:color w:val="000000"/>
          <w:spacing w:val="1"/>
          <w:sz w:val="28"/>
          <w:szCs w:val="28"/>
          <w:vertAlign w:val="subscript"/>
          <w:lang w:val="en-US"/>
        </w:rPr>
        <w:t>31</w:t>
      </w:r>
      <w:r w:rsidRPr="00D95B71">
        <w:rPr>
          <w:color w:val="000000"/>
          <w:spacing w:val="1"/>
          <w:sz w:val="28"/>
          <w:szCs w:val="28"/>
          <w:lang w:val="en-US"/>
        </w:rPr>
        <w:t xml:space="preserve">COOH), which </w:t>
      </w:r>
      <w:r w:rsidRPr="00D95B71">
        <w:rPr>
          <w:color w:val="000000"/>
          <w:spacing w:val="5"/>
          <w:sz w:val="28"/>
          <w:szCs w:val="28"/>
          <w:lang w:val="en-US"/>
        </w:rPr>
        <w:t xml:space="preserve">occur as glycerides, the esters of </w:t>
      </w:r>
      <w:r w:rsidRPr="00D95B71">
        <w:rPr>
          <w:noProof/>
          <w:color w:val="000000"/>
          <w:spacing w:val="5"/>
          <w:sz w:val="28"/>
          <w:szCs w:val="28"/>
          <w:lang w:val="en-US"/>
        </w:rPr>
        <w:t>glycerol</w:t>
      </w:r>
      <w:r w:rsidRPr="00D95B71">
        <w:rPr>
          <w:i/>
          <w:iCs/>
          <w:color w:val="000000"/>
          <w:spacing w:val="5"/>
          <w:sz w:val="28"/>
          <w:szCs w:val="28"/>
          <w:lang w:val="en-US"/>
        </w:rPr>
        <w:t>.</w:t>
      </w:r>
    </w:p>
    <w:p w:rsidR="00E21273" w:rsidRPr="00D95B71" w:rsidRDefault="00E21273" w:rsidP="00D95B71">
      <w:pPr>
        <w:shd w:val="clear" w:color="auto" w:fill="FFFFFF"/>
        <w:spacing w:line="288" w:lineRule="auto"/>
        <w:ind w:right="2" w:firstLine="540"/>
        <w:rPr>
          <w:b/>
          <w:color w:val="000000"/>
          <w:spacing w:val="8"/>
          <w:sz w:val="28"/>
          <w:szCs w:val="28"/>
          <w:lang w:val="en-US"/>
        </w:rPr>
      </w:pPr>
      <w:r w:rsidRPr="00D95B71">
        <w:rPr>
          <w:b/>
          <w:color w:val="000000"/>
          <w:spacing w:val="8"/>
          <w:sz w:val="28"/>
          <w:szCs w:val="28"/>
          <w:lang w:val="en-US"/>
        </w:rPr>
        <w:t>Nomenclature</w:t>
      </w:r>
    </w:p>
    <w:p w:rsidR="00E21273" w:rsidRPr="00D95B71" w:rsidRDefault="00E21273" w:rsidP="00D95B71">
      <w:pPr>
        <w:shd w:val="clear" w:color="auto" w:fill="FFFFFF"/>
        <w:spacing w:line="288" w:lineRule="auto"/>
        <w:ind w:right="2" w:firstLine="540"/>
        <w:jc w:val="both"/>
        <w:rPr>
          <w:sz w:val="28"/>
          <w:szCs w:val="28"/>
          <w:lang w:val="en-US"/>
        </w:rPr>
      </w:pPr>
      <w:r w:rsidRPr="00D95B71">
        <w:rPr>
          <w:i/>
          <w:color w:val="000000"/>
          <w:spacing w:val="10"/>
          <w:sz w:val="28"/>
          <w:szCs w:val="28"/>
          <w:lang w:val="en-US"/>
        </w:rPr>
        <w:t xml:space="preserve"> (i) Common or trivial names</w:t>
      </w:r>
      <w:r w:rsidRPr="00D95B71">
        <w:rPr>
          <w:color w:val="000000"/>
          <w:spacing w:val="10"/>
          <w:sz w:val="28"/>
          <w:szCs w:val="28"/>
          <w:lang w:val="en-US"/>
        </w:rPr>
        <w:t xml:space="preserve">. Carboxylic acids were among the earliest of </w:t>
      </w:r>
      <w:r w:rsidRPr="00D95B71">
        <w:rPr>
          <w:color w:val="000000"/>
          <w:spacing w:val="1"/>
          <w:sz w:val="28"/>
          <w:szCs w:val="28"/>
          <w:lang w:val="en-US"/>
        </w:rPr>
        <w:t xml:space="preserve">the organic compounds to be studied, and most of them have common names that were </w:t>
      </w:r>
      <w:r w:rsidRPr="00D95B71">
        <w:rPr>
          <w:color w:val="000000"/>
          <w:spacing w:val="8"/>
          <w:sz w:val="28"/>
          <w:szCs w:val="28"/>
          <w:lang w:val="en-US"/>
        </w:rPr>
        <w:t xml:space="preserve">derived from </w:t>
      </w:r>
      <w:r w:rsidRPr="00D95B71">
        <w:rPr>
          <w:i/>
          <w:iCs/>
          <w:color w:val="000000"/>
          <w:spacing w:val="8"/>
          <w:sz w:val="28"/>
          <w:szCs w:val="28"/>
          <w:lang w:val="en-US"/>
        </w:rPr>
        <w:t xml:space="preserve">Latin </w:t>
      </w:r>
      <w:r w:rsidRPr="00D95B71">
        <w:rPr>
          <w:color w:val="000000"/>
          <w:spacing w:val="8"/>
          <w:sz w:val="28"/>
          <w:szCs w:val="28"/>
          <w:lang w:val="en-US"/>
        </w:rPr>
        <w:t xml:space="preserve">or </w:t>
      </w:r>
      <w:r w:rsidRPr="00D95B71">
        <w:rPr>
          <w:i/>
          <w:iCs/>
          <w:color w:val="000000"/>
          <w:spacing w:val="8"/>
          <w:sz w:val="28"/>
          <w:szCs w:val="28"/>
          <w:lang w:val="en-US"/>
        </w:rPr>
        <w:t xml:space="preserve">Greek </w:t>
      </w:r>
      <w:r w:rsidRPr="00D95B71">
        <w:rPr>
          <w:color w:val="000000"/>
          <w:spacing w:val="8"/>
          <w:sz w:val="28"/>
          <w:szCs w:val="28"/>
          <w:lang w:val="en-US"/>
        </w:rPr>
        <w:t xml:space="preserve">words that indicate one of their*natural origin. For </w:t>
      </w:r>
      <w:r w:rsidRPr="00D95B71">
        <w:rPr>
          <w:color w:val="000000"/>
          <w:spacing w:val="3"/>
          <w:sz w:val="28"/>
          <w:szCs w:val="28"/>
          <w:lang w:val="en-US"/>
        </w:rPr>
        <w:t xml:space="preserve">example, the name of formic acid (HCOOH), the simplest member of the series, was </w:t>
      </w:r>
      <w:r w:rsidRPr="00D95B71">
        <w:rPr>
          <w:color w:val="000000"/>
          <w:spacing w:val="4"/>
          <w:sz w:val="28"/>
          <w:szCs w:val="28"/>
          <w:lang w:val="en-US"/>
        </w:rPr>
        <w:t xml:space="preserve">derived from the Latin word </w:t>
      </w:r>
      <w:r w:rsidRPr="00D95B71">
        <w:rPr>
          <w:i/>
          <w:iCs/>
          <w:color w:val="000000"/>
          <w:spacing w:val="4"/>
          <w:sz w:val="28"/>
          <w:szCs w:val="28"/>
          <w:lang w:val="en-US"/>
        </w:rPr>
        <w:t xml:space="preserve">formica </w:t>
      </w:r>
      <w:r w:rsidRPr="00D95B71">
        <w:rPr>
          <w:color w:val="000000"/>
          <w:spacing w:val="4"/>
          <w:sz w:val="28"/>
          <w:szCs w:val="28"/>
          <w:lang w:val="en-US"/>
        </w:rPr>
        <w:t xml:space="preserve">meaning "ant", because it is secreted by ants and </w:t>
      </w:r>
      <w:r w:rsidRPr="00D95B71">
        <w:rPr>
          <w:color w:val="000000"/>
          <w:spacing w:val="6"/>
          <w:sz w:val="28"/>
          <w:szCs w:val="28"/>
          <w:lang w:val="en-US"/>
        </w:rPr>
        <w:t>was obtained by the distillation of ants. The name of acetic acid (CH</w:t>
      </w:r>
      <w:r w:rsidRPr="00D95B71">
        <w:rPr>
          <w:color w:val="000000"/>
          <w:spacing w:val="6"/>
          <w:sz w:val="28"/>
          <w:szCs w:val="28"/>
          <w:vertAlign w:val="subscript"/>
          <w:lang w:val="en-US"/>
        </w:rPr>
        <w:t>3</w:t>
      </w:r>
      <w:r w:rsidRPr="00D95B71">
        <w:rPr>
          <w:color w:val="000000"/>
          <w:spacing w:val="6"/>
          <w:sz w:val="28"/>
          <w:szCs w:val="28"/>
          <w:lang w:val="en-US"/>
        </w:rPr>
        <w:t xml:space="preserve">COOH) was </w:t>
      </w:r>
      <w:r w:rsidRPr="00D95B71">
        <w:rPr>
          <w:color w:val="000000"/>
          <w:spacing w:val="13"/>
          <w:sz w:val="28"/>
          <w:szCs w:val="28"/>
          <w:lang w:val="en-US"/>
        </w:rPr>
        <w:t xml:space="preserve">derived from the Latin word </w:t>
      </w:r>
      <w:r w:rsidRPr="00D95B71">
        <w:rPr>
          <w:i/>
          <w:iCs/>
          <w:color w:val="000000"/>
          <w:spacing w:val="13"/>
          <w:sz w:val="28"/>
          <w:szCs w:val="28"/>
          <w:lang w:val="en-US"/>
        </w:rPr>
        <w:t xml:space="preserve">acetum </w:t>
      </w:r>
      <w:r w:rsidRPr="00D95B71">
        <w:rPr>
          <w:color w:val="000000"/>
          <w:spacing w:val="13"/>
          <w:sz w:val="28"/>
          <w:szCs w:val="28"/>
          <w:lang w:val="en-US"/>
        </w:rPr>
        <w:t xml:space="preserve">meaning "vinegar", because it is present in </w:t>
      </w:r>
      <w:r w:rsidRPr="00D95B71">
        <w:rPr>
          <w:color w:val="000000"/>
          <w:spacing w:val="1"/>
          <w:sz w:val="28"/>
          <w:szCs w:val="28"/>
          <w:lang w:val="en-US"/>
        </w:rPr>
        <w:t xml:space="preserve">vinegar. Similarly, the name of </w:t>
      </w:r>
      <w:r w:rsidRPr="00D95B71">
        <w:rPr>
          <w:noProof/>
          <w:color w:val="000000"/>
          <w:spacing w:val="1"/>
          <w:sz w:val="28"/>
          <w:szCs w:val="28"/>
          <w:lang w:val="en-US"/>
        </w:rPr>
        <w:t xml:space="preserve">propionic </w:t>
      </w:r>
      <w:r w:rsidRPr="00D95B71">
        <w:rPr>
          <w:color w:val="000000"/>
          <w:spacing w:val="1"/>
          <w:sz w:val="28"/>
          <w:szCs w:val="28"/>
          <w:lang w:val="en-US"/>
        </w:rPr>
        <w:t>acid (CH</w:t>
      </w:r>
      <w:r w:rsidRPr="00D95B71">
        <w:rPr>
          <w:color w:val="000000"/>
          <w:spacing w:val="1"/>
          <w:sz w:val="28"/>
          <w:szCs w:val="28"/>
          <w:vertAlign w:val="subscript"/>
          <w:lang w:val="en-US"/>
        </w:rPr>
        <w:t>3</w:t>
      </w:r>
      <w:r w:rsidRPr="00D95B71">
        <w:rPr>
          <w:color w:val="000000"/>
          <w:spacing w:val="1"/>
          <w:sz w:val="28"/>
          <w:szCs w:val="28"/>
          <w:lang w:val="en-US"/>
        </w:rPr>
        <w:t>CH</w:t>
      </w:r>
      <w:r w:rsidRPr="00D95B71">
        <w:rPr>
          <w:color w:val="000000"/>
          <w:spacing w:val="1"/>
          <w:sz w:val="28"/>
          <w:szCs w:val="28"/>
          <w:vertAlign w:val="subscript"/>
          <w:lang w:val="en-US"/>
        </w:rPr>
        <w:t>2</w:t>
      </w:r>
      <w:r w:rsidRPr="00D95B71">
        <w:rPr>
          <w:color w:val="000000"/>
          <w:spacing w:val="1"/>
          <w:sz w:val="28"/>
          <w:szCs w:val="28"/>
          <w:lang w:val="en-US"/>
        </w:rPr>
        <w:t xml:space="preserve">COOH) was derived from the </w:t>
      </w:r>
      <w:r w:rsidRPr="00D95B71">
        <w:rPr>
          <w:color w:val="000000"/>
          <w:spacing w:val="5"/>
          <w:sz w:val="28"/>
          <w:szCs w:val="28"/>
          <w:lang w:val="en-US"/>
        </w:rPr>
        <w:t xml:space="preserve">Greek words </w:t>
      </w:r>
      <w:r w:rsidRPr="00D95B71">
        <w:rPr>
          <w:i/>
          <w:iCs/>
          <w:color w:val="000000"/>
          <w:spacing w:val="5"/>
          <w:sz w:val="28"/>
          <w:szCs w:val="28"/>
          <w:lang w:val="en-US"/>
        </w:rPr>
        <w:t xml:space="preserve">prow </w:t>
      </w:r>
      <w:r w:rsidRPr="00D95B71">
        <w:rPr>
          <w:color w:val="000000"/>
          <w:spacing w:val="5"/>
          <w:sz w:val="28"/>
          <w:szCs w:val="28"/>
          <w:lang w:val="en-US"/>
        </w:rPr>
        <w:t xml:space="preserve">meaning "first" and </w:t>
      </w:r>
      <w:r w:rsidRPr="00D95B71">
        <w:rPr>
          <w:i/>
          <w:iCs/>
          <w:color w:val="000000"/>
          <w:spacing w:val="5"/>
          <w:sz w:val="28"/>
          <w:szCs w:val="28"/>
          <w:lang w:val="en-US"/>
        </w:rPr>
        <w:t xml:space="preserve">pion </w:t>
      </w:r>
      <w:r w:rsidRPr="00D95B71">
        <w:rPr>
          <w:color w:val="000000"/>
          <w:spacing w:val="5"/>
          <w:sz w:val="28"/>
          <w:szCs w:val="28"/>
          <w:lang w:val="en-US"/>
        </w:rPr>
        <w:t xml:space="preserve">meaning "fat", because it was the first </w:t>
      </w:r>
      <w:r w:rsidRPr="00D95B71">
        <w:rPr>
          <w:color w:val="000000"/>
          <w:spacing w:val="4"/>
          <w:sz w:val="28"/>
          <w:szCs w:val="28"/>
          <w:lang w:val="en-US"/>
        </w:rPr>
        <w:t>member of the series to show fatty acid properties. The name of butyric acid (CH</w:t>
      </w:r>
      <w:r w:rsidRPr="00D95B71">
        <w:rPr>
          <w:color w:val="000000"/>
          <w:spacing w:val="4"/>
          <w:sz w:val="28"/>
          <w:szCs w:val="28"/>
          <w:vertAlign w:val="subscript"/>
          <w:lang w:val="en-US"/>
        </w:rPr>
        <w:t>3</w:t>
      </w:r>
      <w:r w:rsidRPr="00D95B71">
        <w:rPr>
          <w:color w:val="000000"/>
          <w:spacing w:val="4"/>
          <w:sz w:val="28"/>
          <w:szCs w:val="28"/>
          <w:lang w:val="en-US"/>
        </w:rPr>
        <w:t>CH</w:t>
      </w:r>
      <w:r w:rsidRPr="00D95B71">
        <w:rPr>
          <w:color w:val="000000"/>
          <w:spacing w:val="4"/>
          <w:sz w:val="28"/>
          <w:szCs w:val="28"/>
          <w:vertAlign w:val="subscript"/>
          <w:lang w:val="en-US"/>
        </w:rPr>
        <w:t>2</w:t>
      </w:r>
      <w:r w:rsidRPr="00D95B71">
        <w:rPr>
          <w:color w:val="000000"/>
          <w:spacing w:val="4"/>
          <w:sz w:val="28"/>
          <w:szCs w:val="28"/>
          <w:lang w:val="en-US"/>
        </w:rPr>
        <w:t>CH</w:t>
      </w:r>
      <w:r w:rsidRPr="00D95B71">
        <w:rPr>
          <w:color w:val="000000"/>
          <w:spacing w:val="4"/>
          <w:sz w:val="28"/>
          <w:szCs w:val="28"/>
          <w:vertAlign w:val="subscript"/>
          <w:lang w:val="en-US"/>
        </w:rPr>
        <w:t>2</w:t>
      </w:r>
      <w:r w:rsidRPr="00D95B71">
        <w:rPr>
          <w:color w:val="000000"/>
          <w:spacing w:val="4"/>
          <w:sz w:val="28"/>
          <w:szCs w:val="28"/>
          <w:lang w:val="en-US"/>
        </w:rPr>
        <w:t xml:space="preserve">COOH) was derived from the Latin word </w:t>
      </w:r>
      <w:r w:rsidRPr="00D95B71">
        <w:rPr>
          <w:i/>
          <w:iCs/>
          <w:color w:val="000000"/>
          <w:spacing w:val="4"/>
          <w:sz w:val="28"/>
          <w:szCs w:val="28"/>
          <w:lang w:val="en-US"/>
        </w:rPr>
        <w:t xml:space="preserve">butyrum </w:t>
      </w:r>
      <w:r w:rsidRPr="00D95B71">
        <w:rPr>
          <w:color w:val="000000"/>
          <w:spacing w:val="4"/>
          <w:sz w:val="28"/>
          <w:szCs w:val="28"/>
          <w:lang w:val="en-US"/>
        </w:rPr>
        <w:t xml:space="preserve">meaning "butter", </w:t>
      </w:r>
      <w:r w:rsidRPr="00D95B71">
        <w:rPr>
          <w:color w:val="000000"/>
          <w:spacing w:val="7"/>
          <w:sz w:val="28"/>
          <w:szCs w:val="28"/>
          <w:lang w:val="en-US"/>
        </w:rPr>
        <w:t xml:space="preserve">because it was found in rancid butter, and is largely responsible for its unpleasant </w:t>
      </w:r>
      <w:r w:rsidRPr="00D95B71">
        <w:rPr>
          <w:color w:val="000000"/>
          <w:spacing w:val="4"/>
          <w:sz w:val="28"/>
          <w:szCs w:val="28"/>
          <w:lang w:val="en-US"/>
        </w:rPr>
        <w:t xml:space="preserve">odour. Common names of some other members of the family, along with their origin, </w:t>
      </w:r>
      <w:r w:rsidRPr="00D95B71">
        <w:rPr>
          <w:color w:val="000000"/>
          <w:spacing w:val="2"/>
          <w:sz w:val="28"/>
          <w:szCs w:val="28"/>
          <w:lang w:val="en-US"/>
        </w:rPr>
        <w:t>are given below:</w:t>
      </w:r>
    </w:p>
    <w:p w:rsidR="00E21273" w:rsidRPr="00D95B71" w:rsidRDefault="00E21273" w:rsidP="00D95B71">
      <w:pPr>
        <w:shd w:val="clear" w:color="auto" w:fill="FFFFFF"/>
        <w:spacing w:line="288" w:lineRule="auto"/>
        <w:ind w:right="2" w:firstLine="540"/>
        <w:jc w:val="both"/>
        <w:rPr>
          <w:sz w:val="28"/>
          <w:szCs w:val="28"/>
          <w:lang w:val="en-US"/>
        </w:rPr>
      </w:pPr>
      <w:r w:rsidRPr="00D95B71">
        <w:rPr>
          <w:color w:val="000000"/>
          <w:spacing w:val="5"/>
          <w:sz w:val="28"/>
          <w:szCs w:val="28"/>
          <w:lang w:val="en-US"/>
        </w:rPr>
        <w:t xml:space="preserve">The positions of the substituents in the straight-chain carboxylic acids are </w:t>
      </w:r>
      <w:r w:rsidRPr="00D95B71">
        <w:rPr>
          <w:color w:val="000000"/>
          <w:spacing w:val="3"/>
          <w:sz w:val="28"/>
          <w:szCs w:val="28"/>
          <w:lang w:val="en-US"/>
        </w:rPr>
        <w:t xml:space="preserve">indicated by the Greek letters </w:t>
      </w:r>
      <w:r w:rsidRPr="00D95B71">
        <w:rPr>
          <w:i/>
          <w:iCs/>
          <w:color w:val="000000"/>
          <w:spacing w:val="3"/>
          <w:sz w:val="28"/>
          <w:szCs w:val="28"/>
          <w:lang w:val="en-US"/>
        </w:rPr>
        <w:t xml:space="preserve">α, β, γ, δ, </w:t>
      </w:r>
      <w:r w:rsidRPr="00D95B71">
        <w:rPr>
          <w:color w:val="000000"/>
          <w:spacing w:val="3"/>
          <w:sz w:val="28"/>
          <w:szCs w:val="28"/>
          <w:lang w:val="en-US"/>
        </w:rPr>
        <w:t xml:space="preserve">etc., starting from the carbon atom bearing the </w:t>
      </w:r>
      <w:r w:rsidRPr="00D95B71">
        <w:rPr>
          <w:noProof/>
          <w:color w:val="000000"/>
          <w:spacing w:val="5"/>
          <w:sz w:val="28"/>
          <w:szCs w:val="28"/>
          <w:lang w:val="en-US"/>
        </w:rPr>
        <w:t xml:space="preserve">carboxyl </w:t>
      </w:r>
      <w:r w:rsidRPr="00D95B71">
        <w:rPr>
          <w:color w:val="000000"/>
          <w:spacing w:val="5"/>
          <w:sz w:val="28"/>
          <w:szCs w:val="28"/>
          <w:lang w:val="en-US"/>
        </w:rPr>
        <w:t>group. For example,</w:t>
      </w:r>
    </w:p>
    <w:p w:rsidR="00E21273" w:rsidRPr="00D95B71" w:rsidRDefault="00E21273" w:rsidP="00D95B71">
      <w:pPr>
        <w:spacing w:line="288" w:lineRule="auto"/>
        <w:ind w:right="2" w:firstLine="540"/>
        <w:jc w:val="center"/>
        <w:rPr>
          <w:sz w:val="28"/>
          <w:szCs w:val="28"/>
        </w:rPr>
      </w:pPr>
      <w:r w:rsidRPr="00D95B71">
        <w:rPr>
          <w:noProof/>
          <w:sz w:val="28"/>
          <w:szCs w:val="28"/>
        </w:rPr>
        <w:drawing>
          <wp:inline distT="0" distB="0" distL="0" distR="0">
            <wp:extent cx="4705046" cy="1030146"/>
            <wp:effectExtent l="19050" t="0" r="304" b="0"/>
            <wp:docPr id="9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a:srcRect/>
                    <a:stretch>
                      <a:fillRect/>
                    </a:stretch>
                  </pic:blipFill>
                  <pic:spPr bwMode="auto">
                    <a:xfrm>
                      <a:off x="0" y="0"/>
                      <a:ext cx="4711149" cy="1031482"/>
                    </a:xfrm>
                    <a:prstGeom prst="rect">
                      <a:avLst/>
                    </a:prstGeom>
                    <a:noFill/>
                    <a:ln w="9525">
                      <a:noFill/>
                      <a:miter lim="800000"/>
                      <a:headEnd/>
                      <a:tailEnd/>
                    </a:ln>
                  </pic:spPr>
                </pic:pic>
              </a:graphicData>
            </a:graphic>
          </wp:inline>
        </w:drawing>
      </w:r>
    </w:p>
    <w:p w:rsidR="00E21273" w:rsidRPr="00D95B71" w:rsidRDefault="00E21273" w:rsidP="00D95B71">
      <w:pPr>
        <w:shd w:val="clear" w:color="auto" w:fill="FFFFFF"/>
        <w:spacing w:line="288" w:lineRule="auto"/>
        <w:ind w:firstLine="567"/>
        <w:rPr>
          <w:b/>
          <w:color w:val="000000"/>
          <w:spacing w:val="9"/>
          <w:sz w:val="28"/>
          <w:szCs w:val="28"/>
          <w:lang w:val="en-US"/>
        </w:rPr>
      </w:pPr>
    </w:p>
    <w:p w:rsidR="00E21273" w:rsidRPr="00D95B71" w:rsidRDefault="00E21273" w:rsidP="00D95B71">
      <w:pPr>
        <w:shd w:val="clear" w:color="auto" w:fill="FFFFFF"/>
        <w:spacing w:line="288" w:lineRule="auto"/>
        <w:ind w:right="2" w:firstLine="540"/>
        <w:jc w:val="both"/>
        <w:rPr>
          <w:sz w:val="28"/>
          <w:szCs w:val="28"/>
          <w:lang w:val="en-US"/>
        </w:rPr>
      </w:pPr>
      <w:r w:rsidRPr="00D95B71">
        <w:rPr>
          <w:i/>
          <w:color w:val="000000"/>
          <w:spacing w:val="6"/>
          <w:sz w:val="28"/>
          <w:szCs w:val="28"/>
          <w:lang w:val="en-US"/>
        </w:rPr>
        <w:t>(ii)</w:t>
      </w:r>
      <w:r w:rsidRPr="00D95B71">
        <w:rPr>
          <w:color w:val="000000"/>
          <w:spacing w:val="6"/>
          <w:sz w:val="28"/>
          <w:szCs w:val="28"/>
          <w:lang w:val="en-US"/>
        </w:rPr>
        <w:t xml:space="preserve"> </w:t>
      </w:r>
      <w:r w:rsidRPr="00D95B71">
        <w:rPr>
          <w:i/>
          <w:color w:val="000000"/>
          <w:spacing w:val="6"/>
          <w:sz w:val="28"/>
          <w:szCs w:val="28"/>
          <w:lang w:val="en-US"/>
        </w:rPr>
        <w:t>IUPAC names.</w:t>
      </w:r>
      <w:r w:rsidRPr="00D95B71">
        <w:rPr>
          <w:color w:val="000000"/>
          <w:spacing w:val="6"/>
          <w:sz w:val="28"/>
          <w:szCs w:val="28"/>
          <w:lang w:val="en-US"/>
        </w:rPr>
        <w:t xml:space="preserve"> In the early stages of the development of systematic </w:t>
      </w:r>
      <w:r w:rsidRPr="00D95B71">
        <w:rPr>
          <w:color w:val="000000"/>
          <w:spacing w:val="3"/>
          <w:sz w:val="28"/>
          <w:szCs w:val="28"/>
          <w:lang w:val="en-US"/>
        </w:rPr>
        <w:t xml:space="preserve">nomenclature, most of the common names of carboxylic acids were generally accepted </w:t>
      </w:r>
      <w:r w:rsidRPr="00D95B71">
        <w:rPr>
          <w:color w:val="000000"/>
          <w:spacing w:val="6"/>
          <w:sz w:val="28"/>
          <w:szCs w:val="28"/>
          <w:lang w:val="en-US"/>
        </w:rPr>
        <w:t xml:space="preserve">and adopted as such in the IUPAC system. However, with the passage of time the </w:t>
      </w:r>
      <w:r w:rsidRPr="00D95B71">
        <w:rPr>
          <w:color w:val="000000"/>
          <w:spacing w:val="12"/>
          <w:sz w:val="28"/>
          <w:szCs w:val="28"/>
          <w:lang w:val="en-US"/>
        </w:rPr>
        <w:t xml:space="preserve">common names were replaced by the systematic names, and after 1972, the only </w:t>
      </w:r>
      <w:r w:rsidRPr="00D95B71">
        <w:rPr>
          <w:color w:val="000000"/>
          <w:spacing w:val="10"/>
          <w:sz w:val="28"/>
          <w:szCs w:val="28"/>
          <w:lang w:val="en-US"/>
        </w:rPr>
        <w:t xml:space="preserve">common names acceptable in the IUPAC system are acetic acid and </w:t>
      </w:r>
      <w:r w:rsidRPr="00D95B71">
        <w:rPr>
          <w:noProof/>
          <w:color w:val="000000"/>
          <w:spacing w:val="10"/>
          <w:sz w:val="28"/>
          <w:szCs w:val="28"/>
          <w:lang w:val="en-US"/>
        </w:rPr>
        <w:t xml:space="preserve">benzoic </w:t>
      </w:r>
      <w:r w:rsidRPr="00D95B71">
        <w:rPr>
          <w:color w:val="000000"/>
          <w:spacing w:val="10"/>
          <w:sz w:val="28"/>
          <w:szCs w:val="28"/>
          <w:lang w:val="en-US"/>
        </w:rPr>
        <w:t xml:space="preserve">acid, </w:t>
      </w:r>
      <w:r w:rsidRPr="00D95B71">
        <w:rPr>
          <w:color w:val="000000"/>
          <w:spacing w:val="3"/>
          <w:sz w:val="28"/>
          <w:szCs w:val="28"/>
          <w:lang w:val="en-US"/>
        </w:rPr>
        <w:t xml:space="preserve">though most of the common </w:t>
      </w:r>
      <w:r w:rsidR="00544377" w:rsidRPr="00D95B71">
        <w:rPr>
          <w:color w:val="000000"/>
          <w:spacing w:val="3"/>
          <w:sz w:val="28"/>
          <w:szCs w:val="28"/>
          <w:lang w:val="en-US"/>
        </w:rPr>
        <w:t xml:space="preserve"> </w:t>
      </w:r>
      <w:r w:rsidRPr="00D95B71">
        <w:rPr>
          <w:color w:val="000000"/>
          <w:spacing w:val="3"/>
          <w:sz w:val="28"/>
          <w:szCs w:val="28"/>
          <w:lang w:val="en-US"/>
        </w:rPr>
        <w:t>names are still in use.</w:t>
      </w:r>
    </w:p>
    <w:p w:rsidR="00E21273" w:rsidRPr="00D95B71" w:rsidRDefault="00E21273" w:rsidP="00D95B71">
      <w:pPr>
        <w:shd w:val="clear" w:color="auto" w:fill="FFFFFF"/>
        <w:spacing w:line="288" w:lineRule="auto"/>
        <w:ind w:left="10" w:right="2" w:firstLine="540"/>
        <w:jc w:val="both"/>
        <w:rPr>
          <w:sz w:val="28"/>
          <w:szCs w:val="28"/>
        </w:rPr>
      </w:pPr>
      <w:r w:rsidRPr="00D95B71">
        <w:rPr>
          <w:color w:val="000000"/>
          <w:spacing w:val="2"/>
          <w:sz w:val="28"/>
          <w:szCs w:val="28"/>
          <w:lang w:val="en-US"/>
        </w:rPr>
        <w:t>According to the IUPAC system, the names of the carboxylic acids are derived from the names of the corresponding hydrocarbons having the same number of carbon atoms, by replacing the ending -</w:t>
      </w:r>
      <w:r w:rsidRPr="00D95B71">
        <w:rPr>
          <w:b/>
          <w:color w:val="000000"/>
          <w:spacing w:val="2"/>
          <w:sz w:val="28"/>
          <w:szCs w:val="28"/>
          <w:lang w:val="en-US"/>
        </w:rPr>
        <w:t>e</w:t>
      </w:r>
      <w:r w:rsidRPr="00D95B71">
        <w:rPr>
          <w:color w:val="000000"/>
          <w:spacing w:val="2"/>
          <w:sz w:val="28"/>
          <w:szCs w:val="28"/>
          <w:lang w:val="en-US"/>
        </w:rPr>
        <w:t xml:space="preserve"> of the name of the hydrocarbon with -</w:t>
      </w:r>
      <w:r w:rsidRPr="00D95B71">
        <w:rPr>
          <w:b/>
          <w:color w:val="000000"/>
          <w:spacing w:val="2"/>
          <w:sz w:val="28"/>
          <w:szCs w:val="28"/>
          <w:lang w:val="en-US"/>
        </w:rPr>
        <w:t>oic</w:t>
      </w:r>
      <w:r w:rsidRPr="00D95B71">
        <w:rPr>
          <w:color w:val="000000"/>
          <w:spacing w:val="2"/>
          <w:sz w:val="28"/>
          <w:szCs w:val="28"/>
          <w:lang w:val="en-US"/>
        </w:rPr>
        <w:t xml:space="preserve"> acid. For </w:t>
      </w:r>
      <w:r w:rsidRPr="00D95B71">
        <w:rPr>
          <w:color w:val="000000"/>
          <w:sz w:val="28"/>
          <w:szCs w:val="28"/>
          <w:lang w:val="en-US"/>
        </w:rPr>
        <w:t>example,</w:t>
      </w:r>
    </w:p>
    <w:p w:rsidR="00E21273" w:rsidRPr="00D95B71" w:rsidRDefault="00E21273" w:rsidP="00D95B71">
      <w:pPr>
        <w:shd w:val="clear" w:color="auto" w:fill="FFFFFF"/>
        <w:spacing w:line="288" w:lineRule="auto"/>
        <w:ind w:firstLine="567"/>
        <w:rPr>
          <w:b/>
          <w:color w:val="000000"/>
          <w:spacing w:val="9"/>
          <w:sz w:val="28"/>
          <w:szCs w:val="28"/>
          <w:lang w:val="en-US"/>
        </w:rPr>
      </w:pPr>
      <w:r w:rsidRPr="00D95B71">
        <w:rPr>
          <w:noProof/>
          <w:sz w:val="28"/>
          <w:szCs w:val="28"/>
        </w:rPr>
        <w:drawing>
          <wp:inline distT="0" distB="0" distL="0" distR="0">
            <wp:extent cx="4353231" cy="1122744"/>
            <wp:effectExtent l="19050" t="0" r="9219" b="0"/>
            <wp:docPr id="9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srcRect/>
                    <a:stretch>
                      <a:fillRect/>
                    </a:stretch>
                  </pic:blipFill>
                  <pic:spPr bwMode="auto">
                    <a:xfrm>
                      <a:off x="0" y="0"/>
                      <a:ext cx="4356651" cy="1123626"/>
                    </a:xfrm>
                    <a:prstGeom prst="rect">
                      <a:avLst/>
                    </a:prstGeom>
                    <a:noFill/>
                    <a:ln w="9525">
                      <a:noFill/>
                      <a:miter lim="800000"/>
                      <a:headEnd/>
                      <a:tailEnd/>
                    </a:ln>
                  </pic:spPr>
                </pic:pic>
              </a:graphicData>
            </a:graphic>
          </wp:inline>
        </w:drawing>
      </w:r>
    </w:p>
    <w:p w:rsidR="00544377" w:rsidRPr="00D95B71" w:rsidRDefault="00544377" w:rsidP="00D95B71">
      <w:pPr>
        <w:shd w:val="clear" w:color="auto" w:fill="FFFFFF"/>
        <w:spacing w:line="288" w:lineRule="auto"/>
        <w:ind w:firstLine="567"/>
        <w:rPr>
          <w:b/>
          <w:color w:val="000000"/>
          <w:spacing w:val="9"/>
          <w:sz w:val="28"/>
          <w:szCs w:val="28"/>
          <w:lang w:val="en-US"/>
        </w:rPr>
      </w:pPr>
    </w:p>
    <w:p w:rsidR="007A7A57" w:rsidRPr="00D95B71" w:rsidRDefault="007A7A57" w:rsidP="00D95B71">
      <w:pPr>
        <w:shd w:val="clear" w:color="auto" w:fill="FFFFFF"/>
        <w:spacing w:line="288" w:lineRule="auto"/>
        <w:ind w:firstLine="567"/>
        <w:rPr>
          <w:b/>
          <w:color w:val="000000"/>
          <w:spacing w:val="9"/>
          <w:sz w:val="28"/>
          <w:szCs w:val="28"/>
          <w:lang w:val="en-US"/>
        </w:rPr>
      </w:pPr>
      <w:r w:rsidRPr="00D95B71">
        <w:rPr>
          <w:b/>
          <w:color w:val="000000"/>
          <w:spacing w:val="9"/>
          <w:sz w:val="28"/>
          <w:szCs w:val="28"/>
          <w:lang w:val="en-US"/>
        </w:rPr>
        <w:t>Preparation of Carboxylic Acids.</w:t>
      </w:r>
    </w:p>
    <w:p w:rsidR="007A7A57" w:rsidRPr="00D95B71" w:rsidRDefault="007A7A57" w:rsidP="00D95B71">
      <w:pPr>
        <w:shd w:val="clear" w:color="auto" w:fill="FFFFFF"/>
        <w:spacing w:line="288" w:lineRule="auto"/>
        <w:ind w:left="5" w:right="2" w:firstLine="562"/>
        <w:jc w:val="both"/>
        <w:rPr>
          <w:sz w:val="28"/>
          <w:szCs w:val="28"/>
          <w:lang w:val="en-US"/>
        </w:rPr>
      </w:pPr>
      <w:r w:rsidRPr="00D95B71">
        <w:rPr>
          <w:color w:val="000000"/>
          <w:spacing w:val="3"/>
          <w:sz w:val="28"/>
          <w:szCs w:val="28"/>
          <w:lang w:val="en-US"/>
        </w:rPr>
        <w:t xml:space="preserve">Most of the aliphatic carboxylic acids are obtained from the naturally occurring </w:t>
      </w:r>
      <w:r w:rsidRPr="00D95B71">
        <w:rPr>
          <w:color w:val="000000"/>
          <w:spacing w:val="2"/>
          <w:sz w:val="28"/>
          <w:szCs w:val="28"/>
          <w:lang w:val="en-US"/>
        </w:rPr>
        <w:t xml:space="preserve">oils and fats which on hydrolysis yield straight-chain carboxylic acids of even number carbon atoms ranging from six to eighteen. Other carboxylic acids can be prepared by </w:t>
      </w:r>
      <w:r w:rsidRPr="00D95B71">
        <w:rPr>
          <w:color w:val="000000"/>
          <w:spacing w:val="4"/>
          <w:sz w:val="28"/>
          <w:szCs w:val="28"/>
          <w:lang w:val="en-US"/>
        </w:rPr>
        <w:t xml:space="preserve">synthetic methods. Since the carboxyl group represents the highest possible oxidation </w:t>
      </w:r>
      <w:r w:rsidRPr="00D95B71">
        <w:rPr>
          <w:color w:val="000000"/>
          <w:spacing w:val="3"/>
          <w:sz w:val="28"/>
          <w:szCs w:val="28"/>
          <w:lang w:val="en-US"/>
        </w:rPr>
        <w:t xml:space="preserve">state of carbon (only in carbon dioxide can carbon attain a higher oxidation state), most </w:t>
      </w:r>
      <w:r w:rsidRPr="00D95B71">
        <w:rPr>
          <w:color w:val="000000"/>
          <w:spacing w:val="9"/>
          <w:sz w:val="28"/>
          <w:szCs w:val="28"/>
          <w:lang w:val="en-US"/>
        </w:rPr>
        <w:t xml:space="preserve">of the methods used for the preparation of carboxylic acids involve oxidation of </w:t>
      </w:r>
      <w:r w:rsidRPr="00D95B71">
        <w:rPr>
          <w:color w:val="000000"/>
          <w:spacing w:val="7"/>
          <w:sz w:val="28"/>
          <w:szCs w:val="28"/>
          <w:lang w:val="en-US"/>
        </w:rPr>
        <w:t xml:space="preserve">various compounds. All these methods are important; the choice depends on the </w:t>
      </w:r>
      <w:r w:rsidRPr="00D95B71">
        <w:rPr>
          <w:color w:val="000000"/>
          <w:spacing w:val="9"/>
          <w:sz w:val="28"/>
          <w:szCs w:val="28"/>
          <w:lang w:val="en-US"/>
        </w:rPr>
        <w:t xml:space="preserve">availability of the starting materials. Some of these methods have already been </w:t>
      </w:r>
      <w:r w:rsidRPr="00D95B71">
        <w:rPr>
          <w:color w:val="000000"/>
          <w:spacing w:val="3"/>
          <w:sz w:val="28"/>
          <w:szCs w:val="28"/>
          <w:lang w:val="en-US"/>
        </w:rPr>
        <w:t>discussed in previous chapters.</w:t>
      </w:r>
    </w:p>
    <w:p w:rsidR="007A7A57" w:rsidRPr="00D95B71" w:rsidRDefault="007A7A57" w:rsidP="00D95B71">
      <w:pPr>
        <w:shd w:val="clear" w:color="auto" w:fill="FFFFFF"/>
        <w:spacing w:line="288" w:lineRule="auto"/>
        <w:ind w:left="5" w:firstLine="562"/>
        <w:jc w:val="both"/>
        <w:rPr>
          <w:sz w:val="28"/>
          <w:szCs w:val="28"/>
          <w:lang w:val="en-US"/>
        </w:rPr>
      </w:pPr>
      <w:r w:rsidRPr="00D95B71">
        <w:rPr>
          <w:b/>
          <w:color w:val="000000"/>
          <w:spacing w:val="6"/>
          <w:sz w:val="28"/>
          <w:szCs w:val="28"/>
          <w:lang w:val="en-US"/>
        </w:rPr>
        <w:t xml:space="preserve">1. Oxidation of </w:t>
      </w:r>
      <w:r w:rsidRPr="00D95B71">
        <w:rPr>
          <w:b/>
          <w:noProof/>
          <w:color w:val="000000"/>
          <w:spacing w:val="6"/>
          <w:sz w:val="28"/>
          <w:szCs w:val="28"/>
          <w:lang w:val="en-US"/>
        </w:rPr>
        <w:t xml:space="preserve">unsaturated </w:t>
      </w:r>
      <w:r w:rsidRPr="00D95B71">
        <w:rPr>
          <w:b/>
          <w:color w:val="000000"/>
          <w:spacing w:val="6"/>
          <w:sz w:val="28"/>
          <w:szCs w:val="28"/>
          <w:lang w:val="en-US"/>
        </w:rPr>
        <w:t>hydrocarbons.</w:t>
      </w:r>
      <w:r w:rsidRPr="00D95B71">
        <w:rPr>
          <w:color w:val="000000"/>
          <w:spacing w:val="6"/>
          <w:sz w:val="28"/>
          <w:szCs w:val="28"/>
          <w:lang w:val="en-US"/>
        </w:rPr>
        <w:t xml:space="preserve"> Compounds having a suitably </w:t>
      </w:r>
      <w:r w:rsidRPr="00D95B71">
        <w:rPr>
          <w:color w:val="000000"/>
          <w:spacing w:val="4"/>
          <w:sz w:val="28"/>
          <w:szCs w:val="28"/>
          <w:lang w:val="en-US"/>
        </w:rPr>
        <w:t xml:space="preserve">substituted carbon-carbon double or a triple bond undergo cleavage at the point of </w:t>
      </w:r>
      <w:r w:rsidRPr="00D95B71">
        <w:rPr>
          <w:color w:val="000000"/>
          <w:spacing w:val="10"/>
          <w:sz w:val="28"/>
          <w:szCs w:val="28"/>
          <w:lang w:val="en-US"/>
        </w:rPr>
        <w:t xml:space="preserve">unsaturation when subjected to oxidation with alkaline permanganate, acidic </w:t>
      </w:r>
      <w:r w:rsidRPr="00D95B71">
        <w:rPr>
          <w:color w:val="000000"/>
          <w:spacing w:val="9"/>
          <w:sz w:val="28"/>
          <w:szCs w:val="28"/>
          <w:lang w:val="en-US"/>
        </w:rPr>
        <w:t xml:space="preserve">dichromate, or nitric acid, to yield carboxylic acids. In order to yield a carboxyl </w:t>
      </w:r>
      <w:r w:rsidRPr="00D95B71">
        <w:rPr>
          <w:color w:val="000000"/>
          <w:spacing w:val="2"/>
          <w:sz w:val="28"/>
          <w:szCs w:val="28"/>
          <w:lang w:val="en-US"/>
        </w:rPr>
        <w:t xml:space="preserve">group, a double-bonded carbon must have not more than one alkyl group attached to it. </w:t>
      </w:r>
      <w:r w:rsidRPr="00D95B71">
        <w:rPr>
          <w:color w:val="000000"/>
          <w:spacing w:val="3"/>
          <w:sz w:val="28"/>
          <w:szCs w:val="28"/>
          <w:lang w:val="en-US"/>
        </w:rPr>
        <w:t xml:space="preserve">The metiiod has already been discussed in detail in </w:t>
      </w:r>
      <w:r w:rsidRPr="00D95B71">
        <w:rPr>
          <w:i/>
          <w:iCs/>
          <w:color w:val="000000"/>
          <w:spacing w:val="3"/>
          <w:sz w:val="28"/>
          <w:szCs w:val="28"/>
          <w:lang w:val="en-US"/>
        </w:rPr>
        <w:t>Chapter 4.</w:t>
      </w:r>
    </w:p>
    <w:p w:rsidR="007A7A57" w:rsidRPr="00D95B71" w:rsidRDefault="006F4940" w:rsidP="00D95B71">
      <w:pPr>
        <w:spacing w:line="288" w:lineRule="auto"/>
        <w:ind w:right="2"/>
        <w:jc w:val="center"/>
        <w:rPr>
          <w:sz w:val="28"/>
          <w:szCs w:val="28"/>
        </w:rPr>
      </w:pPr>
      <w:r w:rsidRPr="00D95B71">
        <w:rPr>
          <w:noProof/>
          <w:sz w:val="28"/>
          <w:szCs w:val="28"/>
        </w:rPr>
        <w:drawing>
          <wp:inline distT="0" distB="0" distL="0" distR="0">
            <wp:extent cx="4248150" cy="10668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srcRect/>
                    <a:stretch>
                      <a:fillRect/>
                    </a:stretch>
                  </pic:blipFill>
                  <pic:spPr bwMode="auto">
                    <a:xfrm>
                      <a:off x="0" y="0"/>
                      <a:ext cx="4248150" cy="1066800"/>
                    </a:xfrm>
                    <a:prstGeom prst="rect">
                      <a:avLst/>
                    </a:prstGeom>
                    <a:noFill/>
                    <a:ln w="9525">
                      <a:noFill/>
                      <a:miter lim="800000"/>
                      <a:headEnd/>
                      <a:tailEnd/>
                    </a:ln>
                  </pic:spPr>
                </pic:pic>
              </a:graphicData>
            </a:graphic>
          </wp:inline>
        </w:drawing>
      </w:r>
    </w:p>
    <w:p w:rsidR="007A7A57" w:rsidRPr="00D95B71" w:rsidRDefault="007A7A57" w:rsidP="00D95B71">
      <w:pPr>
        <w:shd w:val="clear" w:color="auto" w:fill="FFFFFF"/>
        <w:spacing w:line="288" w:lineRule="auto"/>
        <w:ind w:right="5" w:firstLine="567"/>
        <w:jc w:val="both"/>
        <w:rPr>
          <w:sz w:val="28"/>
          <w:szCs w:val="28"/>
          <w:lang w:val="en-US"/>
        </w:rPr>
      </w:pPr>
      <w:r w:rsidRPr="00D95B71">
        <w:rPr>
          <w:color w:val="000000"/>
          <w:spacing w:val="4"/>
          <w:sz w:val="28"/>
          <w:szCs w:val="28"/>
          <w:lang w:val="en-US"/>
        </w:rPr>
        <w:t xml:space="preserve">This method, is not very useful for synthetic purposes because the yields are </w:t>
      </w:r>
      <w:r w:rsidRPr="00D95B71">
        <w:rPr>
          <w:color w:val="000000"/>
          <w:spacing w:val="6"/>
          <w:sz w:val="28"/>
          <w:szCs w:val="28"/>
          <w:lang w:val="en-US"/>
        </w:rPr>
        <w:t xml:space="preserve">usually poor, and generally a mixture of acids is obtained. However, the </w:t>
      </w:r>
      <w:r w:rsidRPr="00D95B71">
        <w:rPr>
          <w:noProof/>
          <w:color w:val="000000"/>
          <w:spacing w:val="6"/>
          <w:sz w:val="28"/>
          <w:szCs w:val="28"/>
          <w:lang w:val="en-US"/>
        </w:rPr>
        <w:t xml:space="preserve">oxidative </w:t>
      </w:r>
      <w:r w:rsidRPr="00D95B71">
        <w:rPr>
          <w:color w:val="000000"/>
          <w:spacing w:val="4"/>
          <w:sz w:val="28"/>
          <w:szCs w:val="28"/>
          <w:lang w:val="en-US"/>
        </w:rPr>
        <w:t xml:space="preserve">cleavage of the </w:t>
      </w:r>
      <w:r w:rsidRPr="00D95B71">
        <w:rPr>
          <w:noProof/>
          <w:color w:val="000000"/>
          <w:spacing w:val="4"/>
          <w:sz w:val="28"/>
          <w:szCs w:val="28"/>
          <w:lang w:val="en-US"/>
        </w:rPr>
        <w:t xml:space="preserve">unsaturated </w:t>
      </w:r>
      <w:r w:rsidRPr="00D95B71">
        <w:rPr>
          <w:color w:val="000000"/>
          <w:spacing w:val="4"/>
          <w:sz w:val="28"/>
          <w:szCs w:val="28"/>
          <w:lang w:val="en-US"/>
        </w:rPr>
        <w:t>hydrocarbons can be used to locate the position of the unsaturation in the molecule.</w:t>
      </w:r>
    </w:p>
    <w:p w:rsidR="007A7A57" w:rsidRPr="00D95B71" w:rsidRDefault="007A7A57" w:rsidP="00D95B71">
      <w:pPr>
        <w:shd w:val="clear" w:color="auto" w:fill="FFFFFF"/>
        <w:spacing w:line="288" w:lineRule="auto"/>
        <w:ind w:right="2" w:firstLine="567"/>
        <w:jc w:val="both"/>
        <w:rPr>
          <w:sz w:val="28"/>
          <w:szCs w:val="28"/>
          <w:lang w:val="en-US"/>
        </w:rPr>
      </w:pPr>
      <w:r w:rsidRPr="00D95B71">
        <w:rPr>
          <w:b/>
          <w:color w:val="000000"/>
          <w:spacing w:val="10"/>
          <w:sz w:val="28"/>
          <w:szCs w:val="28"/>
          <w:lang w:val="en-US"/>
        </w:rPr>
        <w:t>2. Oxidation of alkylbenzenes.</w:t>
      </w:r>
      <w:r w:rsidRPr="00D95B71">
        <w:rPr>
          <w:color w:val="000000"/>
          <w:spacing w:val="10"/>
          <w:sz w:val="28"/>
          <w:szCs w:val="28"/>
          <w:lang w:val="en-US"/>
        </w:rPr>
        <w:t xml:space="preserve"> Aromatic carboxylic acids can be prepared by the oxidation of aliphatic side-chain present on the benzene ring, with alkaline </w:t>
      </w:r>
      <w:r w:rsidRPr="00D95B71">
        <w:rPr>
          <w:color w:val="000000"/>
          <w:spacing w:val="5"/>
          <w:sz w:val="28"/>
          <w:szCs w:val="28"/>
          <w:lang w:val="en-US"/>
        </w:rPr>
        <w:t>KMnO</w:t>
      </w:r>
      <w:r w:rsidRPr="00D95B71">
        <w:rPr>
          <w:color w:val="000000"/>
          <w:spacing w:val="5"/>
          <w:sz w:val="28"/>
          <w:szCs w:val="28"/>
          <w:vertAlign w:val="subscript"/>
          <w:lang w:val="en-US"/>
        </w:rPr>
        <w:t>4</w:t>
      </w:r>
      <w:r w:rsidRPr="00D95B71">
        <w:rPr>
          <w:color w:val="000000"/>
          <w:spacing w:val="5"/>
          <w:sz w:val="28"/>
          <w:szCs w:val="28"/>
          <w:lang w:val="en-US"/>
        </w:rPr>
        <w:t xml:space="preserve">, acidic </w:t>
      </w:r>
      <w:r w:rsidRPr="00D95B71">
        <w:rPr>
          <w:noProof/>
          <w:color w:val="000000"/>
          <w:spacing w:val="5"/>
          <w:sz w:val="28"/>
          <w:szCs w:val="28"/>
          <w:lang w:val="en-US"/>
        </w:rPr>
        <w:t>K</w:t>
      </w:r>
      <w:r w:rsidRPr="00D95B71">
        <w:rPr>
          <w:noProof/>
          <w:color w:val="000000"/>
          <w:spacing w:val="5"/>
          <w:sz w:val="28"/>
          <w:szCs w:val="28"/>
          <w:vertAlign w:val="subscript"/>
          <w:lang w:val="en-US"/>
        </w:rPr>
        <w:t>2</w:t>
      </w:r>
      <w:r w:rsidRPr="00D95B71">
        <w:rPr>
          <w:noProof/>
          <w:color w:val="000000"/>
          <w:spacing w:val="5"/>
          <w:sz w:val="28"/>
          <w:szCs w:val="28"/>
          <w:lang w:val="en-US"/>
        </w:rPr>
        <w:t>Cr</w:t>
      </w:r>
      <w:r w:rsidRPr="00D95B71">
        <w:rPr>
          <w:noProof/>
          <w:color w:val="000000"/>
          <w:spacing w:val="5"/>
          <w:sz w:val="28"/>
          <w:szCs w:val="28"/>
          <w:vertAlign w:val="subscript"/>
          <w:lang w:val="en-US"/>
        </w:rPr>
        <w:t>2</w:t>
      </w:r>
      <w:r w:rsidRPr="00D95B71">
        <w:rPr>
          <w:noProof/>
          <w:color w:val="000000"/>
          <w:spacing w:val="5"/>
          <w:sz w:val="28"/>
          <w:szCs w:val="28"/>
          <w:lang w:val="en-US"/>
        </w:rPr>
        <w:t>O</w:t>
      </w:r>
      <w:r w:rsidRPr="00D95B71">
        <w:rPr>
          <w:noProof/>
          <w:color w:val="000000"/>
          <w:spacing w:val="5"/>
          <w:sz w:val="28"/>
          <w:szCs w:val="28"/>
          <w:vertAlign w:val="subscript"/>
          <w:lang w:val="en-US"/>
        </w:rPr>
        <w:t>7</w:t>
      </w:r>
      <w:r w:rsidRPr="00D95B71">
        <w:rPr>
          <w:noProof/>
          <w:color w:val="000000"/>
          <w:spacing w:val="5"/>
          <w:sz w:val="28"/>
          <w:szCs w:val="28"/>
          <w:lang w:val="en-US"/>
        </w:rPr>
        <w:t xml:space="preserve">, </w:t>
      </w:r>
      <w:r w:rsidRPr="00D95B71">
        <w:rPr>
          <w:color w:val="000000"/>
          <w:spacing w:val="5"/>
          <w:sz w:val="28"/>
          <w:szCs w:val="28"/>
          <w:lang w:val="en-US"/>
        </w:rPr>
        <w:t>or dil. HNO</w:t>
      </w:r>
      <w:r w:rsidRPr="00D95B71">
        <w:rPr>
          <w:color w:val="000000"/>
          <w:spacing w:val="5"/>
          <w:sz w:val="28"/>
          <w:szCs w:val="28"/>
          <w:vertAlign w:val="subscript"/>
          <w:lang w:val="en-US"/>
        </w:rPr>
        <w:t>3</w:t>
      </w:r>
      <w:r w:rsidRPr="00D95B71">
        <w:rPr>
          <w:color w:val="000000"/>
          <w:spacing w:val="5"/>
          <w:sz w:val="28"/>
          <w:szCs w:val="28"/>
          <w:lang w:val="en-US"/>
        </w:rPr>
        <w:t xml:space="preserve">. </w:t>
      </w:r>
    </w:p>
    <w:p w:rsidR="007A7A57" w:rsidRPr="00D95B71" w:rsidRDefault="007A7A57" w:rsidP="00D95B71">
      <w:pPr>
        <w:shd w:val="clear" w:color="auto" w:fill="FFFFFF"/>
        <w:spacing w:line="288" w:lineRule="auto"/>
        <w:ind w:right="2" w:firstLine="567"/>
        <w:jc w:val="both"/>
        <w:rPr>
          <w:sz w:val="28"/>
          <w:szCs w:val="28"/>
          <w:lang w:val="en-US"/>
        </w:rPr>
      </w:pPr>
      <w:r w:rsidRPr="00D95B71">
        <w:rPr>
          <w:b/>
          <w:color w:val="000000"/>
          <w:spacing w:val="9"/>
          <w:sz w:val="28"/>
          <w:szCs w:val="28"/>
          <w:lang w:val="en-US"/>
        </w:rPr>
        <w:t>3. Oxidation of primary alcohols and aldehydes.</w:t>
      </w:r>
      <w:r w:rsidRPr="00D95B71">
        <w:rPr>
          <w:color w:val="000000"/>
          <w:spacing w:val="9"/>
          <w:sz w:val="28"/>
          <w:szCs w:val="28"/>
          <w:lang w:val="en-US"/>
        </w:rPr>
        <w:t xml:space="preserve"> Carboxylic acids can also be prepared by the oxidation of primary alcohols with alkaline KMnO</w:t>
      </w:r>
      <w:r w:rsidRPr="00D95B71">
        <w:rPr>
          <w:color w:val="000000"/>
          <w:spacing w:val="9"/>
          <w:sz w:val="28"/>
          <w:szCs w:val="28"/>
          <w:vertAlign w:val="subscript"/>
          <w:lang w:val="en-US"/>
        </w:rPr>
        <w:t>4</w:t>
      </w:r>
      <w:r w:rsidRPr="00D95B71">
        <w:rPr>
          <w:color w:val="000000"/>
          <w:spacing w:val="9"/>
          <w:sz w:val="28"/>
          <w:szCs w:val="28"/>
          <w:lang w:val="en-US"/>
        </w:rPr>
        <w:t xml:space="preserve">, acidic </w:t>
      </w:r>
      <w:r w:rsidRPr="00D95B71">
        <w:rPr>
          <w:noProof/>
          <w:color w:val="000000"/>
          <w:spacing w:val="3"/>
          <w:sz w:val="28"/>
          <w:szCs w:val="28"/>
          <w:lang w:val="en-US"/>
        </w:rPr>
        <w:t>K</w:t>
      </w:r>
      <w:r w:rsidRPr="00D95B71">
        <w:rPr>
          <w:noProof/>
          <w:color w:val="000000"/>
          <w:spacing w:val="3"/>
          <w:sz w:val="28"/>
          <w:szCs w:val="28"/>
          <w:vertAlign w:val="subscript"/>
          <w:lang w:val="en-US"/>
        </w:rPr>
        <w:t>2</w:t>
      </w:r>
      <w:r w:rsidRPr="00D95B71">
        <w:rPr>
          <w:noProof/>
          <w:color w:val="000000"/>
          <w:spacing w:val="3"/>
          <w:sz w:val="28"/>
          <w:szCs w:val="28"/>
          <w:lang w:val="en-US"/>
        </w:rPr>
        <w:t>Cr</w:t>
      </w:r>
      <w:r w:rsidRPr="00D95B71">
        <w:rPr>
          <w:noProof/>
          <w:color w:val="000000"/>
          <w:spacing w:val="3"/>
          <w:sz w:val="28"/>
          <w:szCs w:val="28"/>
          <w:vertAlign w:val="subscript"/>
          <w:lang w:val="en-US"/>
        </w:rPr>
        <w:t>2</w:t>
      </w:r>
      <w:r w:rsidRPr="00D95B71">
        <w:rPr>
          <w:noProof/>
          <w:color w:val="000000"/>
          <w:spacing w:val="3"/>
          <w:sz w:val="28"/>
          <w:szCs w:val="28"/>
          <w:lang w:val="en-US"/>
        </w:rPr>
        <w:t>O</w:t>
      </w:r>
      <w:r w:rsidRPr="00D95B71">
        <w:rPr>
          <w:noProof/>
          <w:color w:val="000000"/>
          <w:spacing w:val="3"/>
          <w:sz w:val="28"/>
          <w:szCs w:val="28"/>
          <w:vertAlign w:val="subscript"/>
          <w:lang w:val="en-US"/>
        </w:rPr>
        <w:t>7</w:t>
      </w:r>
      <w:r w:rsidRPr="00D95B71">
        <w:rPr>
          <w:noProof/>
          <w:color w:val="000000"/>
          <w:spacing w:val="3"/>
          <w:sz w:val="28"/>
          <w:szCs w:val="28"/>
          <w:lang w:val="en-US"/>
        </w:rPr>
        <w:t xml:space="preserve">, </w:t>
      </w:r>
      <w:r w:rsidRPr="00D95B71">
        <w:rPr>
          <w:color w:val="000000"/>
          <w:spacing w:val="3"/>
          <w:sz w:val="28"/>
          <w:szCs w:val="28"/>
          <w:lang w:val="en-US"/>
        </w:rPr>
        <w:t xml:space="preserve">or nitric acid, </w:t>
      </w:r>
      <w:r w:rsidRPr="00D95B71">
        <w:rPr>
          <w:noProof/>
          <w:color w:val="000000"/>
          <w:spacing w:val="3"/>
          <w:sz w:val="28"/>
          <w:szCs w:val="28"/>
          <w:lang w:val="en-US"/>
        </w:rPr>
        <w:t xml:space="preserve">as </w:t>
      </w:r>
      <w:r w:rsidRPr="00D95B71">
        <w:rPr>
          <w:color w:val="000000"/>
          <w:spacing w:val="3"/>
          <w:sz w:val="28"/>
          <w:szCs w:val="28"/>
          <w:lang w:val="en-US"/>
        </w:rPr>
        <w:t xml:space="preserve">discussed </w:t>
      </w:r>
      <w:r w:rsidRPr="00D95B71">
        <w:rPr>
          <w:noProof/>
          <w:color w:val="000000"/>
          <w:spacing w:val="3"/>
          <w:sz w:val="28"/>
          <w:szCs w:val="28"/>
          <w:lang w:val="en-US"/>
        </w:rPr>
        <w:t>in theme Alcohols</w:t>
      </w:r>
      <w:r w:rsidRPr="00D95B71">
        <w:rPr>
          <w:i/>
          <w:iCs/>
          <w:color w:val="000000"/>
          <w:spacing w:val="3"/>
          <w:sz w:val="28"/>
          <w:szCs w:val="28"/>
          <w:lang w:val="en-US"/>
        </w:rPr>
        <w:t>.</w:t>
      </w:r>
    </w:p>
    <w:p w:rsidR="007A7A57" w:rsidRPr="00D95B71" w:rsidRDefault="007A7A57" w:rsidP="00D95B71">
      <w:pPr>
        <w:shd w:val="clear" w:color="auto" w:fill="FFFFFF"/>
        <w:spacing w:line="288" w:lineRule="auto"/>
        <w:ind w:left="10" w:firstLine="557"/>
        <w:jc w:val="both"/>
        <w:rPr>
          <w:sz w:val="28"/>
          <w:szCs w:val="28"/>
          <w:lang w:val="en-US"/>
        </w:rPr>
      </w:pPr>
      <w:r w:rsidRPr="00D95B71">
        <w:rPr>
          <w:b/>
          <w:color w:val="000000"/>
          <w:spacing w:val="11"/>
          <w:sz w:val="28"/>
          <w:szCs w:val="28"/>
          <w:lang w:val="en-US"/>
        </w:rPr>
        <w:t xml:space="preserve">4. </w:t>
      </w:r>
      <w:r w:rsidRPr="00D95B71">
        <w:rPr>
          <w:b/>
          <w:bCs/>
          <w:color w:val="000000"/>
          <w:spacing w:val="11"/>
          <w:sz w:val="28"/>
          <w:szCs w:val="28"/>
          <w:lang w:val="en-US"/>
        </w:rPr>
        <w:t xml:space="preserve">Grignard </w:t>
      </w:r>
      <w:r w:rsidRPr="00D95B71">
        <w:rPr>
          <w:b/>
          <w:color w:val="000000"/>
          <w:spacing w:val="11"/>
          <w:sz w:val="28"/>
          <w:szCs w:val="28"/>
          <w:lang w:val="en-US"/>
        </w:rPr>
        <w:t>synthesis.</w:t>
      </w:r>
      <w:r w:rsidRPr="00D95B71">
        <w:rPr>
          <w:color w:val="000000"/>
          <w:spacing w:val="11"/>
          <w:sz w:val="28"/>
          <w:szCs w:val="28"/>
          <w:lang w:val="en-US"/>
        </w:rPr>
        <w:t xml:space="preserve"> A carboxylic acid can be prepared by bubbling </w:t>
      </w:r>
      <w:r w:rsidRPr="00D95B71">
        <w:rPr>
          <w:color w:val="000000"/>
          <w:spacing w:val="4"/>
          <w:sz w:val="28"/>
          <w:szCs w:val="28"/>
          <w:lang w:val="en-US"/>
        </w:rPr>
        <w:t xml:space="preserve">gaseous carbon dioxide into the ethereal solution of a Grignard reagent prepared from </w:t>
      </w:r>
      <w:r w:rsidRPr="00D95B71">
        <w:rPr>
          <w:color w:val="000000"/>
          <w:spacing w:val="8"/>
          <w:sz w:val="28"/>
          <w:szCs w:val="28"/>
          <w:lang w:val="en-US"/>
        </w:rPr>
        <w:t xml:space="preserve">an alkyl halide, or by pouring the ethereal solution of the Grignard reagent onto </w:t>
      </w:r>
      <w:r w:rsidRPr="00D95B71">
        <w:rPr>
          <w:color w:val="000000"/>
          <w:spacing w:val="2"/>
          <w:sz w:val="28"/>
          <w:szCs w:val="28"/>
          <w:lang w:val="en-US"/>
        </w:rPr>
        <w:t xml:space="preserve">crushed </w:t>
      </w:r>
      <w:r w:rsidRPr="00D95B71">
        <w:rPr>
          <w:i/>
          <w:iCs/>
          <w:color w:val="000000"/>
          <w:spacing w:val="2"/>
          <w:sz w:val="28"/>
          <w:szCs w:val="28"/>
          <w:lang w:val="en-US"/>
        </w:rPr>
        <w:t xml:space="preserve">dry ice </w:t>
      </w:r>
      <w:r w:rsidRPr="00D95B71">
        <w:rPr>
          <w:color w:val="000000"/>
          <w:spacing w:val="2"/>
          <w:sz w:val="28"/>
          <w:szCs w:val="28"/>
          <w:lang w:val="en-US"/>
        </w:rPr>
        <w:t>(solid carbon dixoide), and then acidifying the thus formed magnesium-</w:t>
      </w:r>
      <w:r w:rsidRPr="00D95B71">
        <w:rPr>
          <w:color w:val="000000"/>
          <w:spacing w:val="5"/>
          <w:sz w:val="28"/>
          <w:szCs w:val="28"/>
          <w:lang w:val="en-US"/>
        </w:rPr>
        <w:t xml:space="preserve">salt of the carboxylic acid. The Grignard reagent adds to carbon-oxygen double bond </w:t>
      </w:r>
      <w:r w:rsidRPr="00D95B71">
        <w:rPr>
          <w:color w:val="000000"/>
          <w:spacing w:val="4"/>
          <w:sz w:val="28"/>
          <w:szCs w:val="28"/>
          <w:lang w:val="en-US"/>
        </w:rPr>
        <w:t xml:space="preserve">of carbon dioxide just as to the carbonyl group of aldehydes and </w:t>
      </w:r>
      <w:r w:rsidRPr="00D95B71">
        <w:rPr>
          <w:noProof/>
          <w:color w:val="000000"/>
          <w:spacing w:val="4"/>
          <w:sz w:val="28"/>
          <w:szCs w:val="28"/>
          <w:lang w:val="en-US"/>
        </w:rPr>
        <w:t>ketones.</w:t>
      </w:r>
    </w:p>
    <w:p w:rsidR="007A7A57" w:rsidRDefault="006F4940" w:rsidP="00D95B71">
      <w:pPr>
        <w:spacing w:line="288" w:lineRule="auto"/>
        <w:ind w:right="2"/>
        <w:jc w:val="center"/>
        <w:rPr>
          <w:sz w:val="28"/>
          <w:szCs w:val="28"/>
          <w:lang w:val="kk-KZ"/>
        </w:rPr>
      </w:pPr>
      <w:r w:rsidRPr="00D95B71">
        <w:rPr>
          <w:noProof/>
          <w:sz w:val="28"/>
          <w:szCs w:val="28"/>
        </w:rPr>
        <w:drawing>
          <wp:inline distT="0" distB="0" distL="0" distR="0">
            <wp:extent cx="4953000" cy="59055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srcRect/>
                    <a:stretch>
                      <a:fillRect/>
                    </a:stretch>
                  </pic:blipFill>
                  <pic:spPr bwMode="auto">
                    <a:xfrm>
                      <a:off x="0" y="0"/>
                      <a:ext cx="4953000" cy="590550"/>
                    </a:xfrm>
                    <a:prstGeom prst="rect">
                      <a:avLst/>
                    </a:prstGeom>
                    <a:noFill/>
                    <a:ln w="9525">
                      <a:noFill/>
                      <a:miter lim="800000"/>
                      <a:headEnd/>
                      <a:tailEnd/>
                    </a:ln>
                  </pic:spPr>
                </pic:pic>
              </a:graphicData>
            </a:graphic>
          </wp:inline>
        </w:drawing>
      </w:r>
    </w:p>
    <w:p w:rsidR="00710589" w:rsidRPr="00710589" w:rsidRDefault="00710589" w:rsidP="00D95B71">
      <w:pPr>
        <w:spacing w:line="288" w:lineRule="auto"/>
        <w:ind w:right="2"/>
        <w:jc w:val="center"/>
        <w:rPr>
          <w:sz w:val="28"/>
          <w:szCs w:val="28"/>
          <w:lang w:val="kk-KZ"/>
        </w:rPr>
      </w:pPr>
    </w:p>
    <w:p w:rsidR="007A7A57" w:rsidRPr="00D95B71" w:rsidRDefault="007A7A57" w:rsidP="00D95B71">
      <w:pPr>
        <w:shd w:val="clear" w:color="auto" w:fill="FFFFFF"/>
        <w:spacing w:line="288" w:lineRule="auto"/>
        <w:ind w:left="10"/>
        <w:jc w:val="both"/>
        <w:rPr>
          <w:sz w:val="28"/>
          <w:szCs w:val="28"/>
          <w:lang w:val="en-US"/>
        </w:rPr>
      </w:pPr>
      <w:r w:rsidRPr="00D95B71">
        <w:rPr>
          <w:color w:val="000000"/>
          <w:spacing w:val="13"/>
          <w:sz w:val="28"/>
          <w:szCs w:val="28"/>
          <w:lang w:val="en-US"/>
        </w:rPr>
        <w:t xml:space="preserve">Dry ice serves not only as a reagent but also as a cooling agent (the reaction is </w:t>
      </w:r>
      <w:r w:rsidRPr="00D95B71">
        <w:rPr>
          <w:color w:val="000000"/>
          <w:spacing w:val="3"/>
          <w:sz w:val="28"/>
          <w:szCs w:val="28"/>
          <w:lang w:val="en-US"/>
        </w:rPr>
        <w:t xml:space="preserve">exothermic). The process is called </w:t>
      </w:r>
      <w:r w:rsidRPr="00D95B71">
        <w:rPr>
          <w:i/>
          <w:iCs/>
          <w:color w:val="000000"/>
          <w:spacing w:val="3"/>
          <w:sz w:val="28"/>
          <w:szCs w:val="28"/>
          <w:lang w:val="en-US"/>
        </w:rPr>
        <w:t>"carbonation of Grignard reagents".</w:t>
      </w:r>
    </w:p>
    <w:p w:rsidR="007A7A57" w:rsidRPr="00D95B71" w:rsidRDefault="007A7A57" w:rsidP="00D95B71">
      <w:pPr>
        <w:shd w:val="clear" w:color="auto" w:fill="FFFFFF"/>
        <w:spacing w:line="288" w:lineRule="auto"/>
        <w:ind w:right="2" w:firstLine="567"/>
        <w:jc w:val="both"/>
        <w:rPr>
          <w:color w:val="000000"/>
          <w:sz w:val="28"/>
          <w:szCs w:val="28"/>
          <w:lang w:val="en-US"/>
        </w:rPr>
      </w:pPr>
      <w:r w:rsidRPr="00D95B71">
        <w:rPr>
          <w:color w:val="000000"/>
          <w:spacing w:val="2"/>
          <w:sz w:val="28"/>
          <w:szCs w:val="28"/>
          <w:lang w:val="en-US"/>
        </w:rPr>
        <w:t xml:space="preserve">The Grignard synthesis of carboxylic acids is applicable to primary, secondary, and tertiary alkyl halides as well as to </w:t>
      </w:r>
      <w:r w:rsidRPr="00D95B71">
        <w:rPr>
          <w:noProof/>
          <w:color w:val="000000"/>
          <w:spacing w:val="2"/>
          <w:sz w:val="28"/>
          <w:szCs w:val="28"/>
          <w:lang w:val="en-US"/>
        </w:rPr>
        <w:t xml:space="preserve">allyl, </w:t>
      </w:r>
      <w:r w:rsidRPr="00D95B71">
        <w:rPr>
          <w:color w:val="000000"/>
          <w:spacing w:val="2"/>
          <w:sz w:val="28"/>
          <w:szCs w:val="28"/>
          <w:lang w:val="en-US"/>
        </w:rPr>
        <w:t xml:space="preserve">benzyl and aryl halides, provided that they </w:t>
      </w:r>
      <w:r w:rsidRPr="00D95B71">
        <w:rPr>
          <w:color w:val="000000"/>
          <w:spacing w:val="9"/>
          <w:sz w:val="28"/>
          <w:szCs w:val="28"/>
          <w:lang w:val="en-US"/>
        </w:rPr>
        <w:t xml:space="preserve">have no other functional group in the molecule that can react with the Grignard </w:t>
      </w:r>
      <w:r w:rsidRPr="00D95B71">
        <w:rPr>
          <w:color w:val="000000"/>
          <w:sz w:val="28"/>
          <w:szCs w:val="28"/>
          <w:lang w:val="en-US"/>
        </w:rPr>
        <w:t>reagent.</w:t>
      </w:r>
    </w:p>
    <w:p w:rsidR="00AF2013" w:rsidRPr="00D95B71" w:rsidRDefault="00AF2013" w:rsidP="00D95B71">
      <w:pPr>
        <w:shd w:val="clear" w:color="auto" w:fill="FFFFFF"/>
        <w:spacing w:line="288" w:lineRule="auto"/>
        <w:ind w:firstLine="540"/>
        <w:rPr>
          <w:sz w:val="28"/>
          <w:szCs w:val="28"/>
          <w:lang w:val="en-US"/>
        </w:rPr>
      </w:pPr>
      <w:r w:rsidRPr="00D95B71">
        <w:rPr>
          <w:b/>
          <w:bCs/>
          <w:color w:val="000000"/>
          <w:spacing w:val="2"/>
          <w:sz w:val="28"/>
          <w:szCs w:val="28"/>
          <w:lang w:val="en-US"/>
        </w:rPr>
        <w:t>Reactions of Carboxylic Acids</w:t>
      </w:r>
    </w:p>
    <w:p w:rsidR="00AF2013" w:rsidRPr="00D95B71" w:rsidRDefault="00AF2013" w:rsidP="00D95B71">
      <w:pPr>
        <w:shd w:val="clear" w:color="auto" w:fill="FFFFFF"/>
        <w:spacing w:line="288" w:lineRule="auto"/>
        <w:ind w:right="5" w:firstLine="540"/>
        <w:jc w:val="both"/>
        <w:rPr>
          <w:color w:val="000000"/>
          <w:spacing w:val="17"/>
          <w:sz w:val="28"/>
          <w:szCs w:val="28"/>
          <w:lang w:val="en-US"/>
        </w:rPr>
      </w:pPr>
    </w:p>
    <w:p w:rsidR="00AF2013" w:rsidRPr="00D95B71" w:rsidRDefault="00AF2013" w:rsidP="00D95B71">
      <w:pPr>
        <w:shd w:val="clear" w:color="auto" w:fill="FFFFFF"/>
        <w:spacing w:line="288" w:lineRule="auto"/>
        <w:ind w:right="5" w:firstLine="540"/>
        <w:jc w:val="both"/>
        <w:rPr>
          <w:color w:val="000000"/>
          <w:spacing w:val="3"/>
          <w:sz w:val="28"/>
          <w:szCs w:val="28"/>
          <w:lang w:val="en-US"/>
        </w:rPr>
      </w:pPr>
      <w:r w:rsidRPr="00D95B71">
        <w:rPr>
          <w:color w:val="000000"/>
          <w:spacing w:val="17"/>
          <w:sz w:val="28"/>
          <w:szCs w:val="28"/>
          <w:lang w:val="en-US"/>
        </w:rPr>
        <w:t xml:space="preserve">Although the carboxyl functional group is made up of a carbonyl group </w:t>
      </w:r>
      <w:r w:rsidRPr="00D95B71">
        <w:rPr>
          <w:color w:val="000000"/>
          <w:spacing w:val="9"/>
          <w:sz w:val="28"/>
          <w:szCs w:val="28"/>
          <w:lang w:val="en-US"/>
        </w:rPr>
        <w:t>(</w:t>
      </w:r>
      <w:r w:rsidRPr="00D95B71">
        <w:rPr>
          <w:color w:val="000000"/>
          <w:spacing w:val="9"/>
          <w:sz w:val="28"/>
          <w:szCs w:val="28"/>
          <w:lang w:val="en-US"/>
        </w:rPr>
        <w:sym w:font="Symbol" w:char="F03E"/>
      </w:r>
      <w:r w:rsidRPr="00D95B71">
        <w:rPr>
          <w:color w:val="000000"/>
          <w:spacing w:val="9"/>
          <w:sz w:val="28"/>
          <w:szCs w:val="28"/>
          <w:lang w:val="en-US"/>
        </w:rPr>
        <w:t xml:space="preserve">C = O) and </w:t>
      </w:r>
      <w:r w:rsidRPr="00D95B71">
        <w:rPr>
          <w:noProof/>
          <w:color w:val="000000"/>
          <w:spacing w:val="9"/>
          <w:sz w:val="28"/>
          <w:szCs w:val="28"/>
          <w:lang w:val="en-US"/>
        </w:rPr>
        <w:t xml:space="preserve">a hydroxyl </w:t>
      </w:r>
      <w:r w:rsidRPr="00D95B71">
        <w:rPr>
          <w:color w:val="000000"/>
          <w:spacing w:val="9"/>
          <w:sz w:val="28"/>
          <w:szCs w:val="28"/>
          <w:lang w:val="en-US"/>
        </w:rPr>
        <w:t xml:space="preserve">group (-OH), it is the </w:t>
      </w:r>
      <w:r w:rsidRPr="00D95B71">
        <w:rPr>
          <w:noProof/>
          <w:color w:val="000000"/>
          <w:spacing w:val="9"/>
          <w:sz w:val="28"/>
          <w:szCs w:val="28"/>
          <w:lang w:val="en-US"/>
        </w:rPr>
        <w:t xml:space="preserve">hydroxyl </w:t>
      </w:r>
      <w:r w:rsidRPr="00D95B71">
        <w:rPr>
          <w:color w:val="000000"/>
          <w:spacing w:val="9"/>
          <w:sz w:val="28"/>
          <w:szCs w:val="28"/>
          <w:lang w:val="en-US"/>
        </w:rPr>
        <w:t xml:space="preserve">group that is actually </w:t>
      </w:r>
      <w:r w:rsidRPr="00D95B71">
        <w:rPr>
          <w:color w:val="000000"/>
          <w:spacing w:val="1"/>
          <w:sz w:val="28"/>
          <w:szCs w:val="28"/>
          <w:lang w:val="en-US"/>
        </w:rPr>
        <w:t xml:space="preserve">involved in most of the reactions of carboxylic acids, though under the influence of the </w:t>
      </w:r>
      <w:r w:rsidRPr="00D95B71">
        <w:rPr>
          <w:color w:val="000000"/>
          <w:spacing w:val="5"/>
          <w:sz w:val="28"/>
          <w:szCs w:val="28"/>
          <w:lang w:val="en-US"/>
        </w:rPr>
        <w:t xml:space="preserve">carbonyl group. </w:t>
      </w:r>
      <w:r w:rsidRPr="00D95B71">
        <w:rPr>
          <w:color w:val="000000"/>
          <w:spacing w:val="2"/>
          <w:sz w:val="28"/>
          <w:szCs w:val="28"/>
          <w:lang w:val="en-US"/>
        </w:rPr>
        <w:t xml:space="preserve">Some of the representative reactions of </w:t>
      </w:r>
      <w:r w:rsidRPr="00D95B71">
        <w:rPr>
          <w:color w:val="000000"/>
          <w:spacing w:val="3"/>
          <w:sz w:val="28"/>
          <w:szCs w:val="28"/>
          <w:lang w:val="en-US"/>
        </w:rPr>
        <w:t>carboxylic acids are given below.</w:t>
      </w:r>
    </w:p>
    <w:p w:rsidR="00AF2013" w:rsidRPr="00D95B71" w:rsidRDefault="00AF2013" w:rsidP="00D95B71">
      <w:pPr>
        <w:shd w:val="clear" w:color="auto" w:fill="FFFFFF"/>
        <w:spacing w:line="288" w:lineRule="auto"/>
        <w:ind w:right="5" w:firstLine="540"/>
        <w:jc w:val="both"/>
        <w:rPr>
          <w:sz w:val="28"/>
          <w:szCs w:val="28"/>
          <w:lang w:val="en-US"/>
        </w:rPr>
      </w:pPr>
      <w:r w:rsidRPr="00D95B71">
        <w:rPr>
          <w:b/>
          <w:color w:val="000000"/>
          <w:spacing w:val="12"/>
          <w:sz w:val="28"/>
          <w:szCs w:val="28"/>
          <w:lang w:val="en-US"/>
        </w:rPr>
        <w:t>1.</w:t>
      </w:r>
      <w:r w:rsidRPr="00D95B71">
        <w:rPr>
          <w:color w:val="000000"/>
          <w:spacing w:val="12"/>
          <w:sz w:val="28"/>
          <w:szCs w:val="28"/>
          <w:lang w:val="en-US"/>
        </w:rPr>
        <w:t xml:space="preserve"> </w:t>
      </w:r>
      <w:r w:rsidRPr="00D95B71">
        <w:rPr>
          <w:b/>
          <w:bCs/>
          <w:color w:val="000000"/>
          <w:spacing w:val="12"/>
          <w:sz w:val="28"/>
          <w:szCs w:val="28"/>
          <w:lang w:val="en-US"/>
        </w:rPr>
        <w:t xml:space="preserve">Salt formation. </w:t>
      </w:r>
      <w:r w:rsidRPr="00D95B71">
        <w:rPr>
          <w:bCs/>
          <w:color w:val="000000"/>
          <w:spacing w:val="12"/>
          <w:sz w:val="28"/>
          <w:szCs w:val="28"/>
          <w:lang w:val="en-US"/>
        </w:rPr>
        <w:t>In</w:t>
      </w:r>
      <w:r w:rsidRPr="00D95B71">
        <w:rPr>
          <w:b/>
          <w:bCs/>
          <w:color w:val="000000"/>
          <w:spacing w:val="12"/>
          <w:sz w:val="28"/>
          <w:szCs w:val="28"/>
          <w:lang w:val="en-US"/>
        </w:rPr>
        <w:t xml:space="preserve"> </w:t>
      </w:r>
      <w:r w:rsidRPr="00D95B71">
        <w:rPr>
          <w:color w:val="000000"/>
          <w:spacing w:val="12"/>
          <w:sz w:val="28"/>
          <w:szCs w:val="28"/>
          <w:lang w:val="en-US"/>
        </w:rPr>
        <w:t xml:space="preserve">aqueous solutions carboxylic acids are readily </w:t>
      </w:r>
      <w:r w:rsidRPr="00D95B71">
        <w:rPr>
          <w:color w:val="000000"/>
          <w:spacing w:val="2"/>
          <w:sz w:val="28"/>
          <w:szCs w:val="28"/>
          <w:lang w:val="en-US"/>
        </w:rPr>
        <w:t xml:space="preserve">converted into their salts on treatment with either moderately active metals such as Ca, </w:t>
      </w:r>
      <w:r w:rsidRPr="00D95B71">
        <w:rPr>
          <w:color w:val="000000"/>
          <w:spacing w:val="5"/>
          <w:sz w:val="28"/>
          <w:szCs w:val="28"/>
          <w:lang w:val="en-US"/>
        </w:rPr>
        <w:t>Mg, Zn, Al, etc., or Arrhenius bases such as ammonia, sodium hydroxide, etc.</w:t>
      </w:r>
    </w:p>
    <w:p w:rsidR="00AF2013" w:rsidRPr="00D95B71" w:rsidRDefault="00AF2013" w:rsidP="00D95B71">
      <w:pPr>
        <w:spacing w:line="288" w:lineRule="auto"/>
        <w:ind w:firstLine="540"/>
        <w:jc w:val="center"/>
        <w:rPr>
          <w:sz w:val="28"/>
          <w:szCs w:val="28"/>
        </w:rPr>
      </w:pPr>
      <w:r w:rsidRPr="00D95B71">
        <w:rPr>
          <w:noProof/>
          <w:sz w:val="28"/>
          <w:szCs w:val="28"/>
        </w:rPr>
        <w:drawing>
          <wp:inline distT="0" distB="0" distL="0" distR="0">
            <wp:extent cx="5207000" cy="1770927"/>
            <wp:effectExtent l="19050" t="0" r="0" b="0"/>
            <wp:docPr id="10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
                    <a:srcRect/>
                    <a:stretch>
                      <a:fillRect/>
                    </a:stretch>
                  </pic:blipFill>
                  <pic:spPr bwMode="auto">
                    <a:xfrm>
                      <a:off x="0" y="0"/>
                      <a:ext cx="5207510" cy="1771100"/>
                    </a:xfrm>
                    <a:prstGeom prst="rect">
                      <a:avLst/>
                    </a:prstGeom>
                    <a:noFill/>
                    <a:ln w="9525">
                      <a:noFill/>
                      <a:miter lim="800000"/>
                      <a:headEnd/>
                      <a:tailEnd/>
                    </a:ln>
                  </pic:spPr>
                </pic:pic>
              </a:graphicData>
            </a:graphic>
          </wp:inline>
        </w:drawing>
      </w:r>
    </w:p>
    <w:p w:rsidR="00AF2013" w:rsidRPr="00D95B71" w:rsidRDefault="00AF2013" w:rsidP="00D95B71">
      <w:pPr>
        <w:shd w:val="clear" w:color="auto" w:fill="FFFFFF"/>
        <w:spacing w:line="288" w:lineRule="auto"/>
        <w:ind w:firstLine="540"/>
        <w:jc w:val="both"/>
        <w:rPr>
          <w:b/>
          <w:color w:val="000000"/>
          <w:spacing w:val="9"/>
          <w:sz w:val="28"/>
          <w:szCs w:val="28"/>
          <w:lang w:val="en-US"/>
        </w:rPr>
      </w:pPr>
    </w:p>
    <w:p w:rsidR="00AF2013" w:rsidRPr="00D95B71" w:rsidRDefault="00AF2013" w:rsidP="00D95B71">
      <w:pPr>
        <w:shd w:val="clear" w:color="auto" w:fill="FFFFFF"/>
        <w:spacing w:line="288" w:lineRule="auto"/>
        <w:ind w:firstLine="540"/>
        <w:jc w:val="both"/>
        <w:rPr>
          <w:sz w:val="28"/>
          <w:szCs w:val="28"/>
        </w:rPr>
      </w:pPr>
      <w:r w:rsidRPr="00D95B71">
        <w:rPr>
          <w:b/>
          <w:color w:val="000000"/>
          <w:spacing w:val="9"/>
          <w:sz w:val="28"/>
          <w:szCs w:val="28"/>
          <w:lang w:val="en-US"/>
        </w:rPr>
        <w:t>2. Nucleophilic acyl substitution.</w:t>
      </w:r>
      <w:r w:rsidRPr="00D95B71">
        <w:rPr>
          <w:color w:val="000000"/>
          <w:spacing w:val="9"/>
          <w:sz w:val="28"/>
          <w:szCs w:val="28"/>
          <w:lang w:val="en-US"/>
        </w:rPr>
        <w:t xml:space="preserve"> Carboxylic acids undergo nucleophilic </w:t>
      </w:r>
      <w:r w:rsidRPr="00D95B71">
        <w:rPr>
          <w:color w:val="000000"/>
          <w:spacing w:val="4"/>
          <w:sz w:val="28"/>
          <w:szCs w:val="28"/>
          <w:lang w:val="en-US"/>
        </w:rPr>
        <w:t xml:space="preserve">attack at the carbonyl carbon by various reagents such as thionyl chloride, another </w:t>
      </w:r>
      <w:r w:rsidRPr="00D95B71">
        <w:rPr>
          <w:color w:val="000000"/>
          <w:spacing w:val="3"/>
          <w:sz w:val="28"/>
          <w:szCs w:val="28"/>
          <w:lang w:val="en-US"/>
        </w:rPr>
        <w:t xml:space="preserve">carboxylic acid molecule, an alcohol, and ammonia (or an </w:t>
      </w:r>
      <w:r w:rsidRPr="00D95B71">
        <w:rPr>
          <w:noProof/>
          <w:color w:val="000000"/>
          <w:spacing w:val="3"/>
          <w:sz w:val="28"/>
          <w:szCs w:val="28"/>
          <w:lang w:val="en-US"/>
        </w:rPr>
        <w:t xml:space="preserve">amine), </w:t>
      </w:r>
      <w:r w:rsidRPr="00D95B71">
        <w:rPr>
          <w:color w:val="000000"/>
          <w:spacing w:val="3"/>
          <w:sz w:val="28"/>
          <w:szCs w:val="28"/>
          <w:lang w:val="en-US"/>
        </w:rPr>
        <w:t xml:space="preserve">resulting in the </w:t>
      </w:r>
      <w:r w:rsidRPr="00D95B71">
        <w:rPr>
          <w:color w:val="000000"/>
          <w:spacing w:val="14"/>
          <w:sz w:val="28"/>
          <w:szCs w:val="28"/>
          <w:lang w:val="en-US"/>
        </w:rPr>
        <w:t xml:space="preserve">replacement of -OH of the </w:t>
      </w:r>
      <w:r w:rsidRPr="00D95B71">
        <w:rPr>
          <w:noProof/>
          <w:color w:val="000000"/>
          <w:spacing w:val="14"/>
          <w:sz w:val="28"/>
          <w:szCs w:val="28"/>
          <w:lang w:val="en-US"/>
        </w:rPr>
        <w:t xml:space="preserve">carboxyl </w:t>
      </w:r>
      <w:r w:rsidRPr="00D95B71">
        <w:rPr>
          <w:color w:val="000000"/>
          <w:spacing w:val="14"/>
          <w:sz w:val="28"/>
          <w:szCs w:val="28"/>
          <w:lang w:val="en-US"/>
        </w:rPr>
        <w:t xml:space="preserve">group by </w:t>
      </w:r>
      <w:r w:rsidRPr="00D95B71">
        <w:rPr>
          <w:noProof/>
          <w:color w:val="000000"/>
          <w:spacing w:val="14"/>
          <w:sz w:val="28"/>
          <w:szCs w:val="28"/>
          <w:lang w:val="en-US"/>
        </w:rPr>
        <w:t xml:space="preserve">-Cl, </w:t>
      </w:r>
      <w:r w:rsidRPr="00D95B71">
        <w:rPr>
          <w:color w:val="000000"/>
          <w:spacing w:val="14"/>
          <w:sz w:val="28"/>
          <w:szCs w:val="28"/>
          <w:lang w:val="en-US"/>
        </w:rPr>
        <w:t>-OCOR, -OR, and -NH</w:t>
      </w:r>
      <w:r w:rsidRPr="00D95B71">
        <w:rPr>
          <w:color w:val="000000"/>
          <w:spacing w:val="14"/>
          <w:sz w:val="28"/>
          <w:szCs w:val="28"/>
          <w:vertAlign w:val="subscript"/>
          <w:lang w:val="en-US"/>
        </w:rPr>
        <w:t>2</w:t>
      </w:r>
      <w:r w:rsidRPr="00D95B71">
        <w:rPr>
          <w:color w:val="000000"/>
          <w:spacing w:val="14"/>
          <w:sz w:val="28"/>
          <w:szCs w:val="28"/>
          <w:lang w:val="en-US"/>
        </w:rPr>
        <w:t xml:space="preserve">, to </w:t>
      </w:r>
      <w:r w:rsidRPr="00D95B71">
        <w:rPr>
          <w:color w:val="000000"/>
          <w:spacing w:val="4"/>
          <w:sz w:val="28"/>
          <w:szCs w:val="28"/>
          <w:lang w:val="en-US"/>
        </w:rPr>
        <w:t xml:space="preserve">form acid chlorides, acid anhydrides, esters and amides, respectively. These are the </w:t>
      </w:r>
      <w:r w:rsidRPr="00D95B71">
        <w:rPr>
          <w:color w:val="000000"/>
          <w:spacing w:val="3"/>
          <w:sz w:val="28"/>
          <w:szCs w:val="28"/>
          <w:lang w:val="en-US"/>
        </w:rPr>
        <w:t>derivatives of carboxylic acids.</w:t>
      </w:r>
    </w:p>
    <w:p w:rsidR="00AF2013" w:rsidRPr="00D95B71" w:rsidRDefault="00AF2013" w:rsidP="00D95B71">
      <w:pPr>
        <w:spacing w:line="288" w:lineRule="auto"/>
        <w:ind w:right="2" w:firstLine="540"/>
        <w:jc w:val="center"/>
        <w:rPr>
          <w:sz w:val="28"/>
          <w:szCs w:val="28"/>
        </w:rPr>
      </w:pPr>
      <w:r w:rsidRPr="00D95B71">
        <w:rPr>
          <w:noProof/>
          <w:sz w:val="28"/>
          <w:szCs w:val="28"/>
        </w:rPr>
        <w:drawing>
          <wp:inline distT="0" distB="0" distL="0" distR="0">
            <wp:extent cx="4202534" cy="2530953"/>
            <wp:effectExtent l="19050" t="0" r="7516" b="0"/>
            <wp:docPr id="10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srcRect/>
                    <a:stretch>
                      <a:fillRect/>
                    </a:stretch>
                  </pic:blipFill>
                  <pic:spPr bwMode="auto">
                    <a:xfrm>
                      <a:off x="0" y="0"/>
                      <a:ext cx="4202203" cy="2530754"/>
                    </a:xfrm>
                    <a:prstGeom prst="rect">
                      <a:avLst/>
                    </a:prstGeom>
                    <a:noFill/>
                    <a:ln w="9525">
                      <a:noFill/>
                      <a:miter lim="800000"/>
                      <a:headEnd/>
                      <a:tailEnd/>
                    </a:ln>
                  </pic:spPr>
                </pic:pic>
              </a:graphicData>
            </a:graphic>
          </wp:inline>
        </w:drawing>
      </w:r>
    </w:p>
    <w:p w:rsidR="00AF2013" w:rsidRPr="00D95B71" w:rsidRDefault="00AF2013" w:rsidP="00D95B71">
      <w:pPr>
        <w:shd w:val="clear" w:color="auto" w:fill="FFFFFF"/>
        <w:spacing w:line="288" w:lineRule="auto"/>
        <w:ind w:right="2" w:firstLine="540"/>
        <w:jc w:val="both"/>
        <w:rPr>
          <w:sz w:val="28"/>
          <w:szCs w:val="28"/>
          <w:lang w:val="en-US"/>
        </w:rPr>
      </w:pPr>
      <w:r w:rsidRPr="00D95B71">
        <w:rPr>
          <w:color w:val="000000"/>
          <w:spacing w:val="1"/>
          <w:sz w:val="28"/>
          <w:szCs w:val="28"/>
          <w:lang w:val="en-US"/>
        </w:rPr>
        <w:t xml:space="preserve">Since ail these derivatives have their own characteristic functional groups, they </w:t>
      </w:r>
      <w:r w:rsidRPr="00D95B71">
        <w:rPr>
          <w:color w:val="000000"/>
          <w:spacing w:val="2"/>
          <w:sz w:val="28"/>
          <w:szCs w:val="28"/>
          <w:lang w:val="en-US"/>
        </w:rPr>
        <w:t xml:space="preserve">are called </w:t>
      </w:r>
      <w:r w:rsidRPr="00D95B71">
        <w:rPr>
          <w:i/>
          <w:iCs/>
          <w:color w:val="000000"/>
          <w:spacing w:val="2"/>
          <w:sz w:val="28"/>
          <w:szCs w:val="28"/>
          <w:lang w:val="en-US"/>
        </w:rPr>
        <w:t xml:space="preserve">functional derivatives </w:t>
      </w:r>
      <w:r w:rsidRPr="00D95B71">
        <w:rPr>
          <w:color w:val="000000"/>
          <w:spacing w:val="2"/>
          <w:sz w:val="28"/>
          <w:szCs w:val="28"/>
          <w:lang w:val="en-US"/>
        </w:rPr>
        <w:t>of carboxylic acids. Since the functional derivatives of</w:t>
      </w:r>
      <w:r w:rsidRPr="00D95B71">
        <w:rPr>
          <w:sz w:val="28"/>
          <w:szCs w:val="28"/>
          <w:lang w:val="en-US"/>
        </w:rPr>
        <w:t xml:space="preserve"> </w:t>
      </w:r>
      <w:r w:rsidRPr="00D95B71">
        <w:rPr>
          <w:color w:val="000000"/>
          <w:spacing w:val="4"/>
          <w:sz w:val="28"/>
          <w:szCs w:val="28"/>
          <w:lang w:val="en-US"/>
        </w:rPr>
        <w:t xml:space="preserve">carboxylic acids have the acyl group, R—C—, intact, i.e., the substitution has taken </w:t>
      </w:r>
      <w:r w:rsidRPr="00D95B71">
        <w:rPr>
          <w:color w:val="000000"/>
          <w:spacing w:val="9"/>
          <w:sz w:val="28"/>
          <w:szCs w:val="28"/>
          <w:lang w:val="en-US"/>
        </w:rPr>
        <w:t xml:space="preserve">place at the acyl group, the reaction is designated as </w:t>
      </w:r>
      <w:r w:rsidRPr="00D95B71">
        <w:rPr>
          <w:i/>
          <w:iCs/>
          <w:color w:val="000000"/>
          <w:spacing w:val="9"/>
          <w:sz w:val="28"/>
          <w:szCs w:val="28"/>
          <w:lang w:val="en-US"/>
        </w:rPr>
        <w:t xml:space="preserve">acyl substitution. </w:t>
      </w:r>
      <w:r w:rsidRPr="00D95B71">
        <w:rPr>
          <w:color w:val="000000"/>
          <w:spacing w:val="9"/>
          <w:sz w:val="28"/>
          <w:szCs w:val="28"/>
          <w:lang w:val="en-US"/>
        </w:rPr>
        <w:t xml:space="preserve">These </w:t>
      </w:r>
      <w:r w:rsidRPr="00D95B71">
        <w:rPr>
          <w:color w:val="000000"/>
          <w:spacing w:val="5"/>
          <w:sz w:val="28"/>
          <w:szCs w:val="28"/>
          <w:lang w:val="en-US"/>
        </w:rPr>
        <w:t xml:space="preserve">derivatives are readily converted back to the parent acids by simple hydrolysis; they </w:t>
      </w:r>
      <w:r w:rsidRPr="00D95B71">
        <w:rPr>
          <w:color w:val="000000"/>
          <w:sz w:val="28"/>
          <w:szCs w:val="28"/>
          <w:lang w:val="en-US"/>
        </w:rPr>
        <w:t xml:space="preserve">can also be mutually interconverted. Detailed chemistry of the functional derivatives of </w:t>
      </w:r>
      <w:r w:rsidRPr="00D95B71">
        <w:rPr>
          <w:color w:val="000000"/>
          <w:spacing w:val="3"/>
          <w:sz w:val="28"/>
          <w:szCs w:val="28"/>
          <w:lang w:val="en-US"/>
        </w:rPr>
        <w:t>carboxylic acids will be discussed after the other reactions of carboxylic acids.</w:t>
      </w:r>
    </w:p>
    <w:p w:rsidR="00AF2013" w:rsidRPr="00D95B71" w:rsidRDefault="00AF2013" w:rsidP="00D95B71">
      <w:pPr>
        <w:shd w:val="clear" w:color="auto" w:fill="FFFFFF"/>
        <w:spacing w:line="288" w:lineRule="auto"/>
        <w:ind w:right="2" w:firstLine="540"/>
        <w:jc w:val="both"/>
        <w:rPr>
          <w:color w:val="000000"/>
          <w:spacing w:val="3"/>
          <w:sz w:val="28"/>
          <w:szCs w:val="28"/>
          <w:lang w:val="en-US"/>
        </w:rPr>
      </w:pPr>
      <w:r w:rsidRPr="00D95B71">
        <w:rPr>
          <w:b/>
          <w:color w:val="000000"/>
          <w:spacing w:val="10"/>
          <w:sz w:val="28"/>
          <w:szCs w:val="28"/>
          <w:lang w:val="en-US"/>
        </w:rPr>
        <w:t>3. Reduction of carboxylic acids.</w:t>
      </w:r>
      <w:r w:rsidRPr="00D95B71">
        <w:rPr>
          <w:color w:val="000000"/>
          <w:spacing w:val="10"/>
          <w:sz w:val="28"/>
          <w:szCs w:val="28"/>
          <w:lang w:val="en-US"/>
        </w:rPr>
        <w:t xml:space="preserve"> Carboxylic acids generally are difficult </w:t>
      </w:r>
      <w:r w:rsidRPr="00D95B71">
        <w:rPr>
          <w:color w:val="000000"/>
          <w:spacing w:val="2"/>
          <w:sz w:val="28"/>
          <w:szCs w:val="28"/>
          <w:lang w:val="en-US"/>
        </w:rPr>
        <w:t xml:space="preserve">to reduce by catalytic hydrogenation or by sodium and alcohol. However, on treatment </w:t>
      </w:r>
      <w:r w:rsidRPr="00D95B71">
        <w:rPr>
          <w:color w:val="000000"/>
          <w:spacing w:val="3"/>
          <w:sz w:val="28"/>
          <w:szCs w:val="28"/>
          <w:lang w:val="en-US"/>
        </w:rPr>
        <w:t>with lithium aluminium hydride, they are smoothly reduced to primary alcohols. The initial product is an aikoxide which on hydrolysis liberates alcohol.</w:t>
      </w:r>
    </w:p>
    <w:p w:rsidR="00AF2013" w:rsidRPr="00D95B71" w:rsidRDefault="00AF2013" w:rsidP="00D95B71">
      <w:pPr>
        <w:shd w:val="clear" w:color="auto" w:fill="FFFFFF"/>
        <w:spacing w:line="288" w:lineRule="auto"/>
        <w:ind w:right="2" w:firstLine="540"/>
        <w:jc w:val="both"/>
        <w:rPr>
          <w:sz w:val="28"/>
          <w:szCs w:val="28"/>
          <w:lang w:val="en-US"/>
        </w:rPr>
      </w:pPr>
    </w:p>
    <w:p w:rsidR="00AF2013" w:rsidRPr="00D95B71" w:rsidRDefault="00AF2013" w:rsidP="00D95B71">
      <w:pPr>
        <w:spacing w:line="288" w:lineRule="auto"/>
        <w:ind w:right="2" w:firstLine="540"/>
        <w:jc w:val="center"/>
        <w:rPr>
          <w:sz w:val="28"/>
          <w:szCs w:val="28"/>
          <w:lang w:val="en-US"/>
        </w:rPr>
      </w:pPr>
      <w:r w:rsidRPr="00D95B71">
        <w:rPr>
          <w:noProof/>
          <w:sz w:val="28"/>
          <w:szCs w:val="28"/>
        </w:rPr>
        <w:drawing>
          <wp:inline distT="0" distB="0" distL="0" distR="0">
            <wp:extent cx="5282155" cy="802950"/>
            <wp:effectExtent l="19050" t="0" r="0" b="0"/>
            <wp:docPr id="10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a:srcRect/>
                    <a:stretch>
                      <a:fillRect/>
                    </a:stretch>
                  </pic:blipFill>
                  <pic:spPr bwMode="auto">
                    <a:xfrm>
                      <a:off x="0" y="0"/>
                      <a:ext cx="5284433" cy="803296"/>
                    </a:xfrm>
                    <a:prstGeom prst="rect">
                      <a:avLst/>
                    </a:prstGeom>
                    <a:noFill/>
                    <a:ln w="9525">
                      <a:noFill/>
                      <a:miter lim="800000"/>
                      <a:headEnd/>
                      <a:tailEnd/>
                    </a:ln>
                  </pic:spPr>
                </pic:pic>
              </a:graphicData>
            </a:graphic>
          </wp:inline>
        </w:drawing>
      </w:r>
    </w:p>
    <w:p w:rsidR="00AF2013" w:rsidRPr="00D95B71" w:rsidRDefault="00AF2013" w:rsidP="00D95B71">
      <w:pPr>
        <w:spacing w:line="288" w:lineRule="auto"/>
        <w:ind w:right="2" w:firstLine="540"/>
        <w:jc w:val="center"/>
        <w:rPr>
          <w:sz w:val="28"/>
          <w:szCs w:val="28"/>
          <w:lang w:val="en-US"/>
        </w:rPr>
      </w:pPr>
    </w:p>
    <w:p w:rsidR="00AF2013" w:rsidRPr="00D95B71" w:rsidRDefault="00AF2013" w:rsidP="00D95B71">
      <w:pPr>
        <w:shd w:val="clear" w:color="auto" w:fill="FFFFFF"/>
        <w:spacing w:line="288" w:lineRule="auto"/>
        <w:ind w:left="5" w:right="5" w:firstLine="540"/>
        <w:jc w:val="both"/>
        <w:rPr>
          <w:sz w:val="28"/>
          <w:szCs w:val="28"/>
          <w:lang w:val="en-US"/>
        </w:rPr>
      </w:pPr>
      <w:r w:rsidRPr="00D95B71">
        <w:rPr>
          <w:color w:val="000000"/>
          <w:spacing w:val="1"/>
          <w:sz w:val="28"/>
          <w:szCs w:val="28"/>
          <w:lang w:val="en-US"/>
        </w:rPr>
        <w:t xml:space="preserve">This reaction is not of much synthetic importance because alcohols are generally more </w:t>
      </w:r>
      <w:r w:rsidRPr="00D95B71">
        <w:rPr>
          <w:color w:val="000000"/>
          <w:spacing w:val="2"/>
          <w:sz w:val="28"/>
          <w:szCs w:val="28"/>
          <w:lang w:val="en-US"/>
        </w:rPr>
        <w:t xml:space="preserve">available than acids. However, long-chain acids, obtained from fats, are more available </w:t>
      </w:r>
      <w:r w:rsidRPr="00D95B71">
        <w:rPr>
          <w:color w:val="000000"/>
          <w:spacing w:val="6"/>
          <w:sz w:val="28"/>
          <w:szCs w:val="28"/>
          <w:lang w:val="en-US"/>
        </w:rPr>
        <w:t xml:space="preserve">than the corresponding alcohols; this reaction can be used for the reduction of such </w:t>
      </w:r>
      <w:r w:rsidRPr="00D95B71">
        <w:rPr>
          <w:color w:val="000000"/>
          <w:spacing w:val="3"/>
          <w:sz w:val="28"/>
          <w:szCs w:val="28"/>
          <w:lang w:val="en-US"/>
        </w:rPr>
        <w:t>acids to alcohols.</w:t>
      </w:r>
    </w:p>
    <w:p w:rsidR="00AF2013" w:rsidRPr="00D95B71" w:rsidRDefault="00AF2013" w:rsidP="00D95B71">
      <w:pPr>
        <w:spacing w:line="288" w:lineRule="auto"/>
        <w:ind w:firstLine="540"/>
        <w:rPr>
          <w:sz w:val="28"/>
          <w:szCs w:val="28"/>
          <w:lang w:val="en-US"/>
        </w:rPr>
      </w:pPr>
      <w:r w:rsidRPr="00D95B71">
        <w:rPr>
          <w:b/>
          <w:color w:val="000000"/>
          <w:spacing w:val="8"/>
          <w:sz w:val="28"/>
          <w:szCs w:val="28"/>
          <w:lang w:val="en-US"/>
        </w:rPr>
        <w:t xml:space="preserve">4. </w:t>
      </w:r>
      <w:r w:rsidRPr="00D95B71">
        <w:rPr>
          <w:b/>
          <w:noProof/>
          <w:color w:val="000000"/>
          <w:spacing w:val="8"/>
          <w:sz w:val="28"/>
          <w:szCs w:val="28"/>
          <w:lang w:val="en-US"/>
        </w:rPr>
        <w:t>Decarboxylation.</w:t>
      </w:r>
      <w:r w:rsidRPr="00D95B71">
        <w:rPr>
          <w:noProof/>
          <w:color w:val="000000"/>
          <w:spacing w:val="8"/>
          <w:sz w:val="28"/>
          <w:szCs w:val="28"/>
          <w:lang w:val="en-US"/>
        </w:rPr>
        <w:t xml:space="preserve"> </w:t>
      </w:r>
      <w:r w:rsidRPr="00D95B71">
        <w:rPr>
          <w:color w:val="000000"/>
          <w:spacing w:val="8"/>
          <w:sz w:val="28"/>
          <w:szCs w:val="28"/>
          <w:lang w:val="en-US"/>
        </w:rPr>
        <w:t>A reaction in which a carboxylic acid loses CO</w:t>
      </w:r>
      <w:r w:rsidRPr="00D95B71">
        <w:rPr>
          <w:color w:val="000000"/>
          <w:spacing w:val="8"/>
          <w:sz w:val="28"/>
          <w:szCs w:val="28"/>
          <w:vertAlign w:val="subscript"/>
          <w:lang w:val="en-US"/>
        </w:rPr>
        <w:t>2</w:t>
      </w:r>
      <w:r w:rsidRPr="00D95B71">
        <w:rPr>
          <w:color w:val="000000"/>
          <w:spacing w:val="8"/>
          <w:sz w:val="28"/>
          <w:szCs w:val="28"/>
          <w:lang w:val="en-US"/>
        </w:rPr>
        <w:t xml:space="preserve">, is </w:t>
      </w:r>
      <w:r w:rsidRPr="00D95B71">
        <w:rPr>
          <w:color w:val="000000"/>
          <w:spacing w:val="4"/>
          <w:sz w:val="28"/>
          <w:szCs w:val="28"/>
          <w:lang w:val="en-US"/>
        </w:rPr>
        <w:t xml:space="preserve">called </w:t>
      </w:r>
      <w:r w:rsidRPr="00D95B71">
        <w:rPr>
          <w:noProof/>
          <w:color w:val="000000"/>
          <w:spacing w:val="4"/>
          <w:sz w:val="28"/>
          <w:szCs w:val="28"/>
          <w:lang w:val="en-US"/>
        </w:rPr>
        <w:t>decarboxylation.</w:t>
      </w:r>
    </w:p>
    <w:p w:rsidR="00AF2013" w:rsidRPr="00D95B71" w:rsidRDefault="00AF2013" w:rsidP="00D95B71">
      <w:pPr>
        <w:shd w:val="clear" w:color="auto" w:fill="FFFFFF"/>
        <w:spacing w:line="288" w:lineRule="auto"/>
        <w:ind w:right="2" w:firstLine="567"/>
        <w:jc w:val="both"/>
        <w:rPr>
          <w:sz w:val="28"/>
          <w:szCs w:val="28"/>
          <w:lang w:val="en-US"/>
        </w:rPr>
      </w:pPr>
      <w:r w:rsidRPr="00D95B71">
        <w:rPr>
          <w:noProof/>
          <w:sz w:val="28"/>
          <w:szCs w:val="28"/>
        </w:rPr>
        <w:drawing>
          <wp:inline distT="0" distB="0" distL="0" distR="0">
            <wp:extent cx="2790922" cy="509286"/>
            <wp:effectExtent l="19050" t="0" r="9428" b="0"/>
            <wp:docPr id="9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7"/>
                    <a:srcRect/>
                    <a:stretch>
                      <a:fillRect/>
                    </a:stretch>
                  </pic:blipFill>
                  <pic:spPr bwMode="auto">
                    <a:xfrm>
                      <a:off x="0" y="0"/>
                      <a:ext cx="2793151" cy="509693"/>
                    </a:xfrm>
                    <a:prstGeom prst="rect">
                      <a:avLst/>
                    </a:prstGeom>
                    <a:noFill/>
                    <a:ln w="9525">
                      <a:noFill/>
                      <a:miter lim="800000"/>
                      <a:headEnd/>
                      <a:tailEnd/>
                    </a:ln>
                  </pic:spPr>
                </pic:pic>
              </a:graphicData>
            </a:graphic>
          </wp:inline>
        </w:drawing>
      </w:r>
    </w:p>
    <w:p w:rsidR="00B27942" w:rsidRPr="00D95B71" w:rsidRDefault="00B27942" w:rsidP="00D95B71">
      <w:pPr>
        <w:autoSpaceDE w:val="0"/>
        <w:autoSpaceDN w:val="0"/>
        <w:adjustRightInd w:val="0"/>
        <w:spacing w:line="288" w:lineRule="auto"/>
        <w:ind w:firstLine="540"/>
        <w:jc w:val="center"/>
        <w:rPr>
          <w:b/>
          <w:color w:val="000000"/>
          <w:sz w:val="28"/>
          <w:szCs w:val="28"/>
          <w:lang w:val="en-GB"/>
        </w:rPr>
      </w:pPr>
    </w:p>
    <w:p w:rsidR="00AF2013" w:rsidRPr="00D95B71" w:rsidRDefault="004B2586" w:rsidP="00710589">
      <w:pPr>
        <w:autoSpaceDE w:val="0"/>
        <w:autoSpaceDN w:val="0"/>
        <w:adjustRightInd w:val="0"/>
        <w:spacing w:line="288" w:lineRule="auto"/>
        <w:ind w:firstLine="540"/>
        <w:rPr>
          <w:b/>
          <w:color w:val="000000"/>
          <w:sz w:val="28"/>
          <w:szCs w:val="28"/>
          <w:lang w:val="en-GB"/>
        </w:rPr>
      </w:pPr>
      <w:r w:rsidRPr="00D95B71">
        <w:rPr>
          <w:b/>
          <w:color w:val="000000"/>
          <w:sz w:val="28"/>
          <w:szCs w:val="28"/>
          <w:lang w:val="en-GB"/>
        </w:rPr>
        <w:t>EXPERIMENTAL PART</w:t>
      </w:r>
    </w:p>
    <w:p w:rsidR="00AF2013" w:rsidRPr="00D95B71" w:rsidRDefault="00AF2013" w:rsidP="00710589">
      <w:pPr>
        <w:autoSpaceDE w:val="0"/>
        <w:autoSpaceDN w:val="0"/>
        <w:adjustRightInd w:val="0"/>
        <w:spacing w:line="288" w:lineRule="auto"/>
        <w:ind w:firstLine="540"/>
        <w:rPr>
          <w:b/>
          <w:color w:val="000000"/>
          <w:sz w:val="28"/>
          <w:szCs w:val="28"/>
          <w:lang w:val="en-GB"/>
        </w:rPr>
      </w:pPr>
    </w:p>
    <w:p w:rsidR="00B27942" w:rsidRPr="00D95B71" w:rsidRDefault="00710589" w:rsidP="00710589">
      <w:pPr>
        <w:autoSpaceDE w:val="0"/>
        <w:autoSpaceDN w:val="0"/>
        <w:adjustRightInd w:val="0"/>
        <w:spacing w:line="288" w:lineRule="auto"/>
        <w:ind w:firstLine="540"/>
        <w:rPr>
          <w:b/>
          <w:color w:val="000000"/>
          <w:sz w:val="28"/>
          <w:szCs w:val="28"/>
          <w:lang w:val="kk-KZ"/>
        </w:rPr>
      </w:pPr>
      <w:r>
        <w:rPr>
          <w:b/>
          <w:color w:val="000000"/>
          <w:sz w:val="28"/>
          <w:szCs w:val="28"/>
          <w:lang w:val="en-GB"/>
        </w:rPr>
        <w:t xml:space="preserve">Laboratory work: </w:t>
      </w:r>
      <w:r w:rsidR="00B27942" w:rsidRPr="00D95B71">
        <w:rPr>
          <w:b/>
          <w:color w:val="000000"/>
          <w:sz w:val="28"/>
          <w:szCs w:val="28"/>
          <w:lang w:val="en-GB"/>
        </w:rPr>
        <w:t>Reception of metha-nitrobenzoic acid</w:t>
      </w:r>
    </w:p>
    <w:p w:rsidR="00B27942" w:rsidRPr="00D95B71" w:rsidRDefault="00B27942" w:rsidP="00D95B71">
      <w:pPr>
        <w:shd w:val="clear" w:color="auto" w:fill="FFFFFF"/>
        <w:spacing w:line="288" w:lineRule="auto"/>
        <w:ind w:right="2" w:firstLine="540"/>
        <w:jc w:val="both"/>
        <w:rPr>
          <w:b/>
          <w:color w:val="000000"/>
          <w:sz w:val="28"/>
          <w:szCs w:val="28"/>
          <w:lang w:val="en-US"/>
        </w:rPr>
      </w:pPr>
    </w:p>
    <w:p w:rsidR="00B27942" w:rsidRPr="00D95B71" w:rsidRDefault="00B27942"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w:t>
      </w:r>
      <w:r w:rsidRPr="00D95B71">
        <w:rPr>
          <w:sz w:val="28"/>
          <w:szCs w:val="28"/>
          <w:lang w:val="en-US"/>
        </w:rPr>
        <w:t xml:space="preserve"> </w:t>
      </w:r>
      <w:r w:rsidRPr="00D95B71">
        <w:rPr>
          <w:rStyle w:val="hps"/>
          <w:sz w:val="28"/>
          <w:szCs w:val="28"/>
          <w:lang w:val="en-US"/>
        </w:rPr>
        <w:t>knowledge</w:t>
      </w:r>
      <w:r w:rsidRPr="00D95B71">
        <w:rPr>
          <w:sz w:val="28"/>
          <w:szCs w:val="28"/>
          <w:lang w:val="en-US"/>
        </w:rPr>
        <w:t xml:space="preserve"> </w:t>
      </w:r>
      <w:r w:rsidRPr="00D95B71">
        <w:rPr>
          <w:rStyle w:val="hps"/>
          <w:sz w:val="28"/>
          <w:szCs w:val="28"/>
          <w:lang w:val="en-US"/>
        </w:rPr>
        <w:t>of the students</w:t>
      </w:r>
      <w:r w:rsidRPr="00D95B71">
        <w:rPr>
          <w:sz w:val="28"/>
          <w:szCs w:val="28"/>
          <w:lang w:val="en-US"/>
        </w:rPr>
        <w:t xml:space="preserve"> </w:t>
      </w:r>
      <w:r w:rsidRPr="00D95B71">
        <w:rPr>
          <w:rStyle w:val="hps"/>
          <w:sz w:val="28"/>
          <w:szCs w:val="28"/>
          <w:lang w:val="en-US"/>
        </w:rPr>
        <w:t>about the conformities and</w:t>
      </w:r>
      <w:r w:rsidRPr="00D95B71">
        <w:rPr>
          <w:sz w:val="28"/>
          <w:szCs w:val="28"/>
          <w:lang w:val="en-US"/>
        </w:rPr>
        <w:t xml:space="preserve"> </w:t>
      </w:r>
      <w:r w:rsidRPr="00D95B71">
        <w:rPr>
          <w:rStyle w:val="hps"/>
          <w:sz w:val="28"/>
          <w:szCs w:val="28"/>
          <w:lang w:val="en-US"/>
        </w:rPr>
        <w:t>features</w:t>
      </w:r>
      <w:r w:rsidRPr="00D95B71">
        <w:rPr>
          <w:sz w:val="28"/>
          <w:szCs w:val="28"/>
          <w:lang w:val="en-US"/>
        </w:rPr>
        <w:t xml:space="preserve"> </w:t>
      </w:r>
      <w:r w:rsidRPr="00D95B71">
        <w:rPr>
          <w:rStyle w:val="hps"/>
          <w:sz w:val="28"/>
          <w:szCs w:val="28"/>
          <w:lang w:val="en-US"/>
        </w:rPr>
        <w:t>of chemical properties</w:t>
      </w:r>
      <w:r w:rsidRPr="00D95B71">
        <w:rPr>
          <w:sz w:val="28"/>
          <w:szCs w:val="28"/>
          <w:lang w:val="en-US"/>
        </w:rPr>
        <w:t xml:space="preserve"> </w:t>
      </w:r>
      <w:r w:rsidRPr="00D95B71">
        <w:rPr>
          <w:rStyle w:val="hps"/>
          <w:sz w:val="28"/>
          <w:szCs w:val="28"/>
          <w:lang w:val="en-US"/>
        </w:rPr>
        <w:t xml:space="preserve">of carboxylic acids </w:t>
      </w:r>
    </w:p>
    <w:p w:rsidR="009351E4" w:rsidRPr="00D95B71" w:rsidRDefault="009351E4" w:rsidP="00D95B71">
      <w:pPr>
        <w:autoSpaceDE w:val="0"/>
        <w:autoSpaceDN w:val="0"/>
        <w:adjustRightInd w:val="0"/>
        <w:spacing w:line="288" w:lineRule="auto"/>
        <w:ind w:firstLine="540"/>
        <w:jc w:val="both"/>
        <w:rPr>
          <w:b/>
          <w:color w:val="000000"/>
          <w:sz w:val="28"/>
          <w:szCs w:val="28"/>
          <w:lang w:val="en-US"/>
        </w:rPr>
      </w:pPr>
    </w:p>
    <w:p w:rsidR="00793E32" w:rsidRPr="00D95B71" w:rsidRDefault="00B06243" w:rsidP="00D95B71">
      <w:pPr>
        <w:autoSpaceDE w:val="0"/>
        <w:autoSpaceDN w:val="0"/>
        <w:adjustRightInd w:val="0"/>
        <w:spacing w:line="288" w:lineRule="auto"/>
        <w:ind w:firstLine="540"/>
        <w:jc w:val="both"/>
        <w:rPr>
          <w:b/>
          <w:color w:val="000000"/>
          <w:sz w:val="28"/>
          <w:szCs w:val="28"/>
          <w:lang w:val="kk-KZ"/>
        </w:rPr>
      </w:pPr>
      <w:r w:rsidRPr="00D95B71">
        <w:rPr>
          <w:b/>
          <w:color w:val="000000"/>
          <w:sz w:val="28"/>
          <w:szCs w:val="28"/>
          <w:lang w:val="en-GB"/>
        </w:rPr>
        <w:t xml:space="preserve">Laboratory work: </w:t>
      </w:r>
      <w:r w:rsidR="00793E32" w:rsidRPr="00D95B71">
        <w:rPr>
          <w:b/>
          <w:color w:val="000000"/>
          <w:sz w:val="28"/>
          <w:szCs w:val="28"/>
          <w:lang w:val="en-GB"/>
        </w:rPr>
        <w:t>Reception of metha-nitrobenzoic acid</w:t>
      </w:r>
    </w:p>
    <w:p w:rsidR="00793E32" w:rsidRPr="00D95B71" w:rsidRDefault="00793E32" w:rsidP="00D95B71">
      <w:pPr>
        <w:autoSpaceDE w:val="0"/>
        <w:autoSpaceDN w:val="0"/>
        <w:adjustRightInd w:val="0"/>
        <w:spacing w:line="288" w:lineRule="auto"/>
        <w:ind w:firstLine="540"/>
        <w:jc w:val="both"/>
        <w:rPr>
          <w:color w:val="000000"/>
          <w:sz w:val="28"/>
          <w:szCs w:val="28"/>
          <w:lang w:val="kk-KZ"/>
        </w:rPr>
      </w:pPr>
    </w:p>
    <w:p w:rsidR="00793E32" w:rsidRPr="00D95B71" w:rsidRDefault="006F4940" w:rsidP="00D95B71">
      <w:pPr>
        <w:autoSpaceDE w:val="0"/>
        <w:autoSpaceDN w:val="0"/>
        <w:adjustRightInd w:val="0"/>
        <w:spacing w:line="288" w:lineRule="auto"/>
        <w:ind w:firstLine="540"/>
        <w:jc w:val="both"/>
        <w:rPr>
          <w:sz w:val="28"/>
          <w:szCs w:val="28"/>
          <w:lang w:val="en-US"/>
        </w:rPr>
      </w:pPr>
      <w:r w:rsidRPr="00D95B71">
        <w:rPr>
          <w:noProof/>
          <w:sz w:val="28"/>
          <w:szCs w:val="28"/>
        </w:rPr>
        <w:drawing>
          <wp:inline distT="0" distB="0" distL="0" distR="0">
            <wp:extent cx="3228975" cy="122872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srcRect/>
                    <a:stretch>
                      <a:fillRect/>
                    </a:stretch>
                  </pic:blipFill>
                  <pic:spPr bwMode="auto">
                    <a:xfrm>
                      <a:off x="0" y="0"/>
                      <a:ext cx="3228975" cy="1228725"/>
                    </a:xfrm>
                    <a:prstGeom prst="rect">
                      <a:avLst/>
                    </a:prstGeom>
                    <a:noFill/>
                    <a:ln w="9525">
                      <a:noFill/>
                      <a:miter lim="800000"/>
                      <a:headEnd/>
                      <a:tailEnd/>
                    </a:ln>
                  </pic:spPr>
                </pic:pic>
              </a:graphicData>
            </a:graphic>
          </wp:inline>
        </w:drawing>
      </w:r>
    </w:p>
    <w:p w:rsidR="00B659E5" w:rsidRPr="00D95B71" w:rsidRDefault="00B659E5" w:rsidP="00D95B71">
      <w:pPr>
        <w:autoSpaceDE w:val="0"/>
        <w:autoSpaceDN w:val="0"/>
        <w:adjustRightInd w:val="0"/>
        <w:spacing w:line="288" w:lineRule="auto"/>
        <w:ind w:firstLine="540"/>
        <w:jc w:val="both"/>
        <w:rPr>
          <w:color w:val="000000"/>
          <w:sz w:val="28"/>
          <w:szCs w:val="28"/>
          <w:lang w:val="en-US"/>
        </w:rPr>
      </w:pPr>
    </w:p>
    <w:p w:rsidR="00793E32" w:rsidRPr="00D95B71" w:rsidRDefault="00B659E5" w:rsidP="00D95B71">
      <w:pPr>
        <w:autoSpaceDE w:val="0"/>
        <w:autoSpaceDN w:val="0"/>
        <w:adjustRightInd w:val="0"/>
        <w:spacing w:line="288" w:lineRule="auto"/>
        <w:ind w:firstLine="540"/>
        <w:jc w:val="both"/>
        <w:rPr>
          <w:rStyle w:val="hps"/>
          <w:sz w:val="28"/>
          <w:szCs w:val="28"/>
          <w:lang w:val="en-US"/>
        </w:rPr>
      </w:pPr>
      <w:r w:rsidRPr="00D95B71">
        <w:rPr>
          <w:rStyle w:val="hps"/>
          <w:b/>
          <w:sz w:val="28"/>
          <w:szCs w:val="28"/>
          <w:lang w:val="en-US"/>
        </w:rPr>
        <w:t>Reagents</w:t>
      </w:r>
      <w:r w:rsidRPr="00D95B71">
        <w:rPr>
          <w:b/>
          <w:sz w:val="28"/>
          <w:szCs w:val="28"/>
          <w:lang w:val="en-US"/>
        </w:rPr>
        <w:t>:</w:t>
      </w:r>
      <w:r w:rsidRPr="00D95B71">
        <w:rPr>
          <w:sz w:val="28"/>
          <w:szCs w:val="28"/>
          <w:lang w:val="en-US"/>
        </w:rPr>
        <w:t xml:space="preserve"> benzoic </w:t>
      </w:r>
      <w:r w:rsidRPr="00D95B71">
        <w:rPr>
          <w:rStyle w:val="hps"/>
          <w:sz w:val="28"/>
          <w:szCs w:val="28"/>
          <w:lang w:val="en-US"/>
        </w:rPr>
        <w:t>acid 6</w:t>
      </w:r>
      <w:r w:rsidRPr="00D95B71">
        <w:rPr>
          <w:sz w:val="28"/>
          <w:szCs w:val="28"/>
          <w:lang w:val="en-US"/>
        </w:rPr>
        <w:t xml:space="preserve"> </w:t>
      </w:r>
      <w:r w:rsidRPr="00D95B71">
        <w:rPr>
          <w:rStyle w:val="hps"/>
          <w:sz w:val="28"/>
          <w:szCs w:val="28"/>
          <w:lang w:val="en-US"/>
        </w:rPr>
        <w:t>g (0</w:t>
      </w:r>
      <w:r w:rsidR="00F67F99" w:rsidRPr="00D95B71">
        <w:rPr>
          <w:rStyle w:val="hps"/>
          <w:sz w:val="28"/>
          <w:szCs w:val="28"/>
          <w:lang w:val="en-US"/>
        </w:rPr>
        <w:t>,</w:t>
      </w:r>
      <w:r w:rsidRPr="00D95B71">
        <w:rPr>
          <w:rStyle w:val="hps"/>
          <w:sz w:val="28"/>
          <w:szCs w:val="28"/>
          <w:lang w:val="en-US"/>
        </w:rPr>
        <w:t>05</w:t>
      </w:r>
      <w:r w:rsidRPr="00D95B71">
        <w:rPr>
          <w:sz w:val="28"/>
          <w:szCs w:val="28"/>
          <w:lang w:val="en-US"/>
        </w:rPr>
        <w:t xml:space="preserve"> </w:t>
      </w:r>
      <w:r w:rsidRPr="00D95B71">
        <w:rPr>
          <w:rStyle w:val="hps"/>
          <w:sz w:val="28"/>
          <w:szCs w:val="28"/>
          <w:lang w:val="en-US"/>
        </w:rPr>
        <w:t>mol</w:t>
      </w:r>
      <w:r w:rsidRPr="00D95B71">
        <w:rPr>
          <w:sz w:val="28"/>
          <w:szCs w:val="28"/>
          <w:lang w:val="en-US"/>
        </w:rPr>
        <w:t xml:space="preserve">), </w:t>
      </w:r>
      <w:r w:rsidRPr="00D95B71">
        <w:rPr>
          <w:rStyle w:val="hps"/>
          <w:sz w:val="28"/>
          <w:szCs w:val="28"/>
          <w:lang w:val="en-US"/>
        </w:rPr>
        <w:t>29 g of</w:t>
      </w:r>
      <w:r w:rsidRPr="00D95B71">
        <w:rPr>
          <w:sz w:val="28"/>
          <w:szCs w:val="28"/>
          <w:lang w:val="en-US"/>
        </w:rPr>
        <w:t xml:space="preserve"> </w:t>
      </w:r>
      <w:r w:rsidRPr="00D95B71">
        <w:rPr>
          <w:rStyle w:val="hps"/>
          <w:sz w:val="28"/>
          <w:szCs w:val="28"/>
          <w:lang w:val="en-US"/>
        </w:rPr>
        <w:t>sulfuric acid</w:t>
      </w:r>
      <w:r w:rsidRPr="00D95B71">
        <w:rPr>
          <w:sz w:val="28"/>
          <w:szCs w:val="28"/>
          <w:lang w:val="en-US"/>
        </w:rPr>
        <w:t xml:space="preserve"> </w:t>
      </w:r>
      <w:r w:rsidRPr="00D95B71">
        <w:rPr>
          <w:rStyle w:val="hps"/>
          <w:sz w:val="28"/>
          <w:szCs w:val="28"/>
          <w:lang w:val="en-US"/>
        </w:rPr>
        <w:t>(p</w:t>
      </w:r>
      <w:r w:rsidRPr="00D95B71">
        <w:rPr>
          <w:sz w:val="28"/>
          <w:szCs w:val="28"/>
          <w:lang w:val="en-US"/>
        </w:rPr>
        <w:t xml:space="preserve"> </w:t>
      </w:r>
      <w:r w:rsidRPr="00D95B71">
        <w:rPr>
          <w:rStyle w:val="hps"/>
          <w:sz w:val="28"/>
          <w:szCs w:val="28"/>
          <w:lang w:val="en-US"/>
        </w:rPr>
        <w:t>==</w:t>
      </w:r>
      <w:r w:rsidRPr="00D95B71">
        <w:rPr>
          <w:sz w:val="28"/>
          <w:szCs w:val="28"/>
          <w:lang w:val="en-US"/>
        </w:rPr>
        <w:t xml:space="preserve"> </w:t>
      </w:r>
      <w:r w:rsidRPr="00D95B71">
        <w:rPr>
          <w:rStyle w:val="hps"/>
          <w:sz w:val="28"/>
          <w:szCs w:val="28"/>
          <w:lang w:val="en-US"/>
        </w:rPr>
        <w:t>1.84)</w:t>
      </w:r>
      <w:r w:rsidRPr="00D95B71">
        <w:rPr>
          <w:sz w:val="28"/>
          <w:szCs w:val="28"/>
          <w:lang w:val="en-US"/>
        </w:rPr>
        <w:t xml:space="preserve">, </w:t>
      </w:r>
      <w:r w:rsidRPr="00D95B71">
        <w:rPr>
          <w:rStyle w:val="hps"/>
          <w:sz w:val="28"/>
          <w:szCs w:val="28"/>
          <w:lang w:val="en-US"/>
        </w:rPr>
        <w:t>12 g</w:t>
      </w:r>
      <w:r w:rsidRPr="00D95B71">
        <w:rPr>
          <w:sz w:val="28"/>
          <w:szCs w:val="28"/>
          <w:lang w:val="en-US"/>
        </w:rPr>
        <w:t xml:space="preserve"> </w:t>
      </w:r>
      <w:r w:rsidRPr="00D95B71">
        <w:rPr>
          <w:rStyle w:val="hps"/>
          <w:sz w:val="28"/>
          <w:szCs w:val="28"/>
          <w:lang w:val="en-US"/>
        </w:rPr>
        <w:t>of potassium</w:t>
      </w:r>
      <w:r w:rsidRPr="00D95B71">
        <w:rPr>
          <w:sz w:val="28"/>
          <w:szCs w:val="28"/>
          <w:lang w:val="en-US"/>
        </w:rPr>
        <w:t xml:space="preserve"> </w:t>
      </w:r>
      <w:r w:rsidRPr="00D95B71">
        <w:rPr>
          <w:rStyle w:val="hps"/>
          <w:sz w:val="28"/>
          <w:szCs w:val="28"/>
          <w:lang w:val="en-US"/>
        </w:rPr>
        <w:t>nitrate</w:t>
      </w:r>
      <w:r w:rsidRPr="00D95B71">
        <w:rPr>
          <w:sz w:val="28"/>
          <w:szCs w:val="28"/>
          <w:lang w:val="en-US"/>
        </w:rPr>
        <w:t xml:space="preserve">, </w:t>
      </w:r>
      <w:r w:rsidRPr="00D95B71">
        <w:rPr>
          <w:rStyle w:val="hps"/>
          <w:sz w:val="28"/>
          <w:szCs w:val="28"/>
          <w:lang w:val="en-US"/>
        </w:rPr>
        <w:t>barium hydroxide</w:t>
      </w:r>
      <w:r w:rsidRPr="00D95B71">
        <w:rPr>
          <w:sz w:val="28"/>
          <w:szCs w:val="28"/>
          <w:lang w:val="en-US"/>
        </w:rPr>
        <w:t xml:space="preserve"> </w:t>
      </w:r>
      <w:r w:rsidRPr="00D95B71">
        <w:rPr>
          <w:rStyle w:val="hps"/>
          <w:sz w:val="28"/>
          <w:szCs w:val="28"/>
          <w:lang w:val="en-US"/>
        </w:rPr>
        <w:t>21 g.</w:t>
      </w:r>
    </w:p>
    <w:p w:rsidR="00B659E5" w:rsidRPr="00D95B71" w:rsidRDefault="00B659E5" w:rsidP="00D95B71">
      <w:pPr>
        <w:autoSpaceDE w:val="0"/>
        <w:autoSpaceDN w:val="0"/>
        <w:adjustRightInd w:val="0"/>
        <w:spacing w:line="288" w:lineRule="auto"/>
        <w:ind w:firstLine="540"/>
        <w:jc w:val="both"/>
        <w:rPr>
          <w:rStyle w:val="hps"/>
          <w:sz w:val="28"/>
          <w:szCs w:val="28"/>
          <w:lang w:val="en-US"/>
        </w:rPr>
      </w:pPr>
    </w:p>
    <w:p w:rsidR="00B659E5" w:rsidRPr="00D95B71" w:rsidRDefault="00B659E5" w:rsidP="00D95B71">
      <w:pPr>
        <w:autoSpaceDE w:val="0"/>
        <w:autoSpaceDN w:val="0"/>
        <w:adjustRightInd w:val="0"/>
        <w:spacing w:line="288" w:lineRule="auto"/>
        <w:ind w:firstLine="540"/>
        <w:jc w:val="both"/>
        <w:rPr>
          <w:rStyle w:val="hps"/>
          <w:sz w:val="28"/>
          <w:szCs w:val="28"/>
          <w:lang w:val="en-US"/>
        </w:rPr>
      </w:pPr>
      <w:r w:rsidRPr="00D95B71">
        <w:rPr>
          <w:rStyle w:val="hps"/>
          <w:b/>
          <w:sz w:val="28"/>
          <w:szCs w:val="28"/>
          <w:lang w:val="en-US"/>
        </w:rPr>
        <w:t>Dishes</w:t>
      </w:r>
      <w:r w:rsidRPr="00D95B71">
        <w:rPr>
          <w:b/>
          <w:sz w:val="28"/>
          <w:szCs w:val="28"/>
          <w:lang w:val="en-US"/>
        </w:rPr>
        <w:t xml:space="preserve"> </w:t>
      </w:r>
      <w:r w:rsidRPr="00D95B71">
        <w:rPr>
          <w:rStyle w:val="hps"/>
          <w:b/>
          <w:sz w:val="28"/>
          <w:szCs w:val="28"/>
          <w:lang w:val="en-US"/>
        </w:rPr>
        <w:t>and equipment</w:t>
      </w:r>
      <w:r w:rsidRPr="00D95B71">
        <w:rPr>
          <w:b/>
          <w:sz w:val="28"/>
          <w:szCs w:val="28"/>
          <w:lang w:val="en-US"/>
        </w:rPr>
        <w:t>:</w:t>
      </w:r>
      <w:r w:rsidRPr="00D95B71">
        <w:rPr>
          <w:sz w:val="28"/>
          <w:szCs w:val="28"/>
          <w:lang w:val="en-US"/>
        </w:rPr>
        <w:t xml:space="preserve"> a </w:t>
      </w:r>
      <w:r w:rsidRPr="00D95B71">
        <w:rPr>
          <w:rStyle w:val="hps"/>
          <w:sz w:val="28"/>
          <w:szCs w:val="28"/>
          <w:lang w:val="en-US"/>
        </w:rPr>
        <w:t>porcelain</w:t>
      </w:r>
      <w:r w:rsidRPr="00D95B71">
        <w:rPr>
          <w:sz w:val="28"/>
          <w:szCs w:val="28"/>
          <w:lang w:val="en-US"/>
        </w:rPr>
        <w:t xml:space="preserve"> glass </w:t>
      </w:r>
      <w:r w:rsidRPr="00D95B71">
        <w:rPr>
          <w:rStyle w:val="hps"/>
          <w:sz w:val="28"/>
          <w:szCs w:val="28"/>
          <w:lang w:val="en-US"/>
        </w:rPr>
        <w:t>or</w:t>
      </w:r>
      <w:r w:rsidRPr="00D95B71">
        <w:rPr>
          <w:sz w:val="28"/>
          <w:szCs w:val="28"/>
          <w:lang w:val="en-US"/>
        </w:rPr>
        <w:t xml:space="preserve"> -neck </w:t>
      </w:r>
      <w:r w:rsidRPr="00D95B71">
        <w:rPr>
          <w:rStyle w:val="hps"/>
          <w:sz w:val="28"/>
          <w:szCs w:val="28"/>
          <w:lang w:val="en-US"/>
        </w:rPr>
        <w:t>flask</w:t>
      </w:r>
      <w:r w:rsidRPr="00D95B71">
        <w:rPr>
          <w:sz w:val="28"/>
          <w:szCs w:val="28"/>
          <w:lang w:val="en-US"/>
        </w:rPr>
        <w:t xml:space="preserve"> </w:t>
      </w:r>
      <w:r w:rsidRPr="00D95B71">
        <w:rPr>
          <w:rStyle w:val="hps"/>
          <w:sz w:val="28"/>
          <w:szCs w:val="28"/>
          <w:lang w:val="en-US"/>
        </w:rPr>
        <w:t>with a capacity of</w:t>
      </w:r>
      <w:r w:rsidRPr="00D95B71">
        <w:rPr>
          <w:sz w:val="28"/>
          <w:szCs w:val="28"/>
          <w:lang w:val="en-US"/>
        </w:rPr>
        <w:t xml:space="preserve"> </w:t>
      </w:r>
      <w:r w:rsidRPr="00D95B71">
        <w:rPr>
          <w:rStyle w:val="hps"/>
          <w:sz w:val="28"/>
          <w:szCs w:val="28"/>
          <w:lang w:val="en-US"/>
        </w:rPr>
        <w:t>50 ml</w:t>
      </w:r>
      <w:r w:rsidRPr="00D95B71">
        <w:rPr>
          <w:sz w:val="28"/>
          <w:szCs w:val="28"/>
          <w:lang w:val="en-US"/>
        </w:rPr>
        <w:t xml:space="preserve"> </w:t>
      </w:r>
      <w:r w:rsidRPr="00D95B71">
        <w:rPr>
          <w:rStyle w:val="hps"/>
          <w:sz w:val="28"/>
          <w:szCs w:val="28"/>
          <w:lang w:val="en-US"/>
        </w:rPr>
        <w:t>with agitator</w:t>
      </w:r>
      <w:r w:rsidRPr="00D95B71">
        <w:rPr>
          <w:sz w:val="28"/>
          <w:szCs w:val="28"/>
          <w:lang w:val="en-US"/>
        </w:rPr>
        <w:t xml:space="preserve"> </w:t>
      </w:r>
      <w:r w:rsidRPr="00D95B71">
        <w:rPr>
          <w:rStyle w:val="hps"/>
          <w:sz w:val="28"/>
          <w:szCs w:val="28"/>
          <w:lang w:val="en-US"/>
        </w:rPr>
        <w:t>motor</w:t>
      </w:r>
      <w:r w:rsidRPr="00D95B71">
        <w:rPr>
          <w:sz w:val="28"/>
          <w:szCs w:val="28"/>
          <w:lang w:val="en-US"/>
        </w:rPr>
        <w:t xml:space="preserve">, device for water bath </w:t>
      </w:r>
      <w:r w:rsidRPr="00D95B71">
        <w:rPr>
          <w:rStyle w:val="hps"/>
          <w:sz w:val="28"/>
          <w:szCs w:val="28"/>
          <w:lang w:val="en-US"/>
        </w:rPr>
        <w:t>distillation</w:t>
      </w:r>
      <w:r w:rsidRPr="00D95B71">
        <w:rPr>
          <w:sz w:val="28"/>
          <w:szCs w:val="28"/>
          <w:lang w:val="en-US"/>
        </w:rPr>
        <w:t xml:space="preserve">, </w:t>
      </w:r>
      <w:r w:rsidRPr="00D95B71">
        <w:rPr>
          <w:rStyle w:val="hps"/>
          <w:sz w:val="28"/>
          <w:szCs w:val="28"/>
          <w:lang w:val="en-US"/>
        </w:rPr>
        <w:t>Bunsen</w:t>
      </w:r>
      <w:r w:rsidRPr="00D95B71">
        <w:rPr>
          <w:sz w:val="28"/>
          <w:szCs w:val="28"/>
          <w:lang w:val="en-US"/>
        </w:rPr>
        <w:t xml:space="preserve"> </w:t>
      </w:r>
      <w:r w:rsidRPr="00D95B71">
        <w:rPr>
          <w:rStyle w:val="hps"/>
          <w:sz w:val="28"/>
          <w:szCs w:val="28"/>
          <w:lang w:val="en-US"/>
        </w:rPr>
        <w:t>flask</w:t>
      </w:r>
      <w:r w:rsidRPr="00D95B71">
        <w:rPr>
          <w:sz w:val="28"/>
          <w:szCs w:val="28"/>
          <w:lang w:val="en-US"/>
        </w:rPr>
        <w:t xml:space="preserve"> </w:t>
      </w:r>
      <w:r w:rsidRPr="00D95B71">
        <w:rPr>
          <w:rStyle w:val="hps"/>
          <w:sz w:val="28"/>
          <w:szCs w:val="28"/>
          <w:lang w:val="en-US"/>
        </w:rPr>
        <w:t>and</w:t>
      </w:r>
      <w:r w:rsidRPr="00D95B71">
        <w:rPr>
          <w:sz w:val="28"/>
          <w:szCs w:val="28"/>
          <w:lang w:val="en-US"/>
        </w:rPr>
        <w:t xml:space="preserve"> </w:t>
      </w:r>
      <w:r w:rsidRPr="00D95B71">
        <w:rPr>
          <w:rStyle w:val="hps"/>
          <w:sz w:val="28"/>
          <w:szCs w:val="28"/>
          <w:lang w:val="en-US"/>
        </w:rPr>
        <w:t>Buchner funnel</w:t>
      </w:r>
      <w:r w:rsidRPr="00D95B71">
        <w:rPr>
          <w:sz w:val="28"/>
          <w:szCs w:val="28"/>
          <w:lang w:val="en-US"/>
        </w:rPr>
        <w:t xml:space="preserve">, </w:t>
      </w:r>
      <w:r w:rsidRPr="00D95B71">
        <w:rPr>
          <w:rStyle w:val="hps"/>
          <w:sz w:val="28"/>
          <w:szCs w:val="28"/>
          <w:lang w:val="en-US"/>
        </w:rPr>
        <w:t>a device for</w:t>
      </w:r>
      <w:r w:rsidRPr="00D95B71">
        <w:rPr>
          <w:sz w:val="28"/>
          <w:szCs w:val="28"/>
          <w:lang w:val="en-US"/>
        </w:rPr>
        <w:t xml:space="preserve"> </w:t>
      </w:r>
      <w:r w:rsidRPr="00D95B71">
        <w:rPr>
          <w:rStyle w:val="hps"/>
          <w:sz w:val="28"/>
          <w:szCs w:val="28"/>
          <w:lang w:val="en-US"/>
        </w:rPr>
        <w:t>hot filtration</w:t>
      </w:r>
      <w:r w:rsidRPr="00D95B71">
        <w:rPr>
          <w:sz w:val="28"/>
          <w:szCs w:val="28"/>
          <w:lang w:val="en-US"/>
        </w:rPr>
        <w:t>.</w:t>
      </w:r>
    </w:p>
    <w:p w:rsidR="00B659E5" w:rsidRPr="00D95B71" w:rsidRDefault="00B659E5" w:rsidP="00D95B71">
      <w:pPr>
        <w:autoSpaceDE w:val="0"/>
        <w:autoSpaceDN w:val="0"/>
        <w:adjustRightInd w:val="0"/>
        <w:spacing w:line="288" w:lineRule="auto"/>
        <w:ind w:firstLine="540"/>
        <w:jc w:val="both"/>
        <w:rPr>
          <w:rStyle w:val="hps"/>
          <w:sz w:val="28"/>
          <w:szCs w:val="28"/>
          <w:lang w:val="en-US"/>
        </w:rPr>
      </w:pPr>
    </w:p>
    <w:p w:rsidR="00B659E5" w:rsidRPr="00D95B71" w:rsidRDefault="00B659E5" w:rsidP="00D95B71">
      <w:pPr>
        <w:autoSpaceDE w:val="0"/>
        <w:autoSpaceDN w:val="0"/>
        <w:adjustRightInd w:val="0"/>
        <w:spacing w:line="288" w:lineRule="auto"/>
        <w:ind w:firstLine="540"/>
        <w:jc w:val="both"/>
        <w:rPr>
          <w:b/>
          <w:color w:val="000000"/>
          <w:sz w:val="28"/>
          <w:szCs w:val="28"/>
          <w:lang w:val="en-GB"/>
        </w:rPr>
      </w:pPr>
      <w:r w:rsidRPr="00D95B71">
        <w:rPr>
          <w:rStyle w:val="hps"/>
          <w:sz w:val="28"/>
          <w:szCs w:val="28"/>
          <w:lang w:val="en-US"/>
        </w:rPr>
        <w:t>In</w:t>
      </w:r>
      <w:r w:rsidRPr="00D95B71">
        <w:rPr>
          <w:rStyle w:val="longtext"/>
          <w:sz w:val="28"/>
          <w:szCs w:val="28"/>
          <w:lang w:val="en-US"/>
        </w:rPr>
        <w:t xml:space="preserve"> </w:t>
      </w:r>
      <w:r w:rsidRPr="00D95B71">
        <w:rPr>
          <w:rStyle w:val="hps"/>
          <w:sz w:val="28"/>
          <w:szCs w:val="28"/>
          <w:lang w:val="en-US"/>
        </w:rPr>
        <w:t>a glass or</w:t>
      </w:r>
      <w:r w:rsidRPr="00D95B71">
        <w:rPr>
          <w:rStyle w:val="longtext"/>
          <w:sz w:val="28"/>
          <w:szCs w:val="28"/>
          <w:lang w:val="en-US"/>
        </w:rPr>
        <w:t xml:space="preserve"> </w:t>
      </w:r>
      <w:r w:rsidRPr="00D95B71">
        <w:rPr>
          <w:rStyle w:val="hps"/>
          <w:sz w:val="28"/>
          <w:szCs w:val="28"/>
          <w:lang w:val="en-US"/>
        </w:rPr>
        <w:t>porcelain</w:t>
      </w:r>
      <w:r w:rsidRPr="00D95B71">
        <w:rPr>
          <w:rStyle w:val="longtext"/>
          <w:sz w:val="28"/>
          <w:szCs w:val="28"/>
          <w:lang w:val="en-US"/>
        </w:rPr>
        <w:t xml:space="preserve">-necked flask </w:t>
      </w:r>
      <w:r w:rsidRPr="00D95B71">
        <w:rPr>
          <w:rStyle w:val="hps"/>
          <w:sz w:val="28"/>
          <w:szCs w:val="28"/>
          <w:lang w:val="en-US"/>
        </w:rPr>
        <w:t>pour</w:t>
      </w:r>
      <w:r w:rsidRPr="00D95B71">
        <w:rPr>
          <w:rStyle w:val="longtext"/>
          <w:sz w:val="28"/>
          <w:szCs w:val="28"/>
          <w:lang w:val="en-US"/>
        </w:rPr>
        <w:t xml:space="preserve"> </w:t>
      </w:r>
      <w:r w:rsidRPr="00D95B71">
        <w:rPr>
          <w:rStyle w:val="hps"/>
          <w:sz w:val="28"/>
          <w:szCs w:val="28"/>
          <w:lang w:val="en-US"/>
        </w:rPr>
        <w:t>15.6 ml</w:t>
      </w:r>
      <w:r w:rsidRPr="00D95B71">
        <w:rPr>
          <w:rStyle w:val="longtext"/>
          <w:sz w:val="28"/>
          <w:szCs w:val="28"/>
          <w:lang w:val="en-US"/>
        </w:rPr>
        <w:t xml:space="preserve"> </w:t>
      </w:r>
      <w:r w:rsidRPr="00D95B71">
        <w:rPr>
          <w:rStyle w:val="hps"/>
          <w:sz w:val="28"/>
          <w:szCs w:val="28"/>
          <w:lang w:val="en-US"/>
        </w:rPr>
        <w:t>of sulfuric</w:t>
      </w:r>
      <w:r w:rsidRPr="00D95B71">
        <w:rPr>
          <w:rStyle w:val="longtext"/>
          <w:sz w:val="28"/>
          <w:szCs w:val="28"/>
          <w:lang w:val="en-US"/>
        </w:rPr>
        <w:t xml:space="preserve"> </w:t>
      </w:r>
      <w:r w:rsidRPr="00D95B71">
        <w:rPr>
          <w:rStyle w:val="hps"/>
          <w:sz w:val="28"/>
          <w:szCs w:val="28"/>
          <w:lang w:val="en-US"/>
        </w:rPr>
        <w:t>acid and heated</w:t>
      </w:r>
      <w:r w:rsidRPr="00D95B71">
        <w:rPr>
          <w:rStyle w:val="longtext"/>
          <w:sz w:val="28"/>
          <w:szCs w:val="28"/>
          <w:lang w:val="en-US"/>
        </w:rPr>
        <w:t xml:space="preserve"> </w:t>
      </w:r>
      <w:r w:rsidRPr="00D95B71">
        <w:rPr>
          <w:rStyle w:val="hps"/>
          <w:sz w:val="28"/>
          <w:szCs w:val="28"/>
          <w:lang w:val="en-US"/>
        </w:rPr>
        <w:t>in a water bath</w:t>
      </w:r>
      <w:r w:rsidRPr="00D95B71">
        <w:rPr>
          <w:rStyle w:val="longtext"/>
          <w:sz w:val="28"/>
          <w:szCs w:val="28"/>
          <w:lang w:val="en-US"/>
        </w:rPr>
        <w:t xml:space="preserve"> </w:t>
      </w:r>
      <w:r w:rsidRPr="00D95B71">
        <w:rPr>
          <w:rStyle w:val="hps"/>
          <w:sz w:val="28"/>
          <w:szCs w:val="28"/>
          <w:lang w:val="en-US"/>
        </w:rPr>
        <w:t>to 70 ° C</w:t>
      </w:r>
      <w:r w:rsidRPr="00D95B71">
        <w:rPr>
          <w:rStyle w:val="longtext"/>
          <w:sz w:val="28"/>
          <w:szCs w:val="28"/>
          <w:lang w:val="en-US"/>
        </w:rPr>
        <w:t xml:space="preserve"> </w:t>
      </w:r>
      <w:r w:rsidRPr="00D95B71">
        <w:rPr>
          <w:rStyle w:val="hps"/>
          <w:sz w:val="28"/>
          <w:szCs w:val="28"/>
          <w:lang w:val="en-US"/>
        </w:rPr>
        <w:t>(thermometer</w:t>
      </w:r>
      <w:r w:rsidRPr="00D95B71">
        <w:rPr>
          <w:rStyle w:val="longtext"/>
          <w:sz w:val="28"/>
          <w:szCs w:val="28"/>
          <w:lang w:val="en-US"/>
        </w:rPr>
        <w:t xml:space="preserve"> </w:t>
      </w:r>
      <w:r w:rsidRPr="00D95B71">
        <w:rPr>
          <w:rStyle w:val="hps"/>
          <w:sz w:val="28"/>
          <w:szCs w:val="28"/>
          <w:lang w:val="en-US"/>
        </w:rPr>
        <w:t>in a glass)</w:t>
      </w:r>
      <w:r w:rsidRPr="00D95B71">
        <w:rPr>
          <w:rStyle w:val="longtext"/>
          <w:sz w:val="28"/>
          <w:szCs w:val="28"/>
          <w:lang w:val="en-US"/>
        </w:rPr>
        <w:t xml:space="preserve">. </w:t>
      </w:r>
      <w:r w:rsidRPr="00D95B71">
        <w:rPr>
          <w:rStyle w:val="hps"/>
          <w:sz w:val="28"/>
          <w:szCs w:val="28"/>
          <w:lang w:val="en-US"/>
        </w:rPr>
        <w:t>Remove the</w:t>
      </w:r>
      <w:r w:rsidRPr="00D95B71">
        <w:rPr>
          <w:rStyle w:val="longtext"/>
          <w:sz w:val="28"/>
          <w:szCs w:val="28"/>
          <w:lang w:val="en-US"/>
        </w:rPr>
        <w:t xml:space="preserve"> </w:t>
      </w:r>
      <w:r w:rsidRPr="00D95B71">
        <w:rPr>
          <w:rStyle w:val="hps"/>
          <w:sz w:val="28"/>
          <w:szCs w:val="28"/>
          <w:lang w:val="en-US"/>
        </w:rPr>
        <w:t>bath and</w:t>
      </w:r>
      <w:r w:rsidRPr="00D95B71">
        <w:rPr>
          <w:rStyle w:val="longtext"/>
          <w:sz w:val="28"/>
          <w:szCs w:val="28"/>
          <w:lang w:val="en-US"/>
        </w:rPr>
        <w:t xml:space="preserve"> </w:t>
      </w:r>
      <w:r w:rsidRPr="00D95B71">
        <w:rPr>
          <w:rStyle w:val="hps"/>
          <w:sz w:val="28"/>
          <w:szCs w:val="28"/>
          <w:lang w:val="en-US"/>
        </w:rPr>
        <w:t>under constant agitation</w:t>
      </w:r>
      <w:r w:rsidRPr="00D95B71">
        <w:rPr>
          <w:rStyle w:val="longtext"/>
          <w:sz w:val="28"/>
          <w:szCs w:val="28"/>
          <w:lang w:val="en-US"/>
        </w:rPr>
        <w:t xml:space="preserve"> </w:t>
      </w:r>
      <w:r w:rsidRPr="00D95B71">
        <w:rPr>
          <w:rStyle w:val="hps"/>
          <w:sz w:val="28"/>
          <w:szCs w:val="28"/>
          <w:lang w:val="en-US"/>
        </w:rPr>
        <w:t>gradually add</w:t>
      </w:r>
      <w:r w:rsidRPr="00D95B71">
        <w:rPr>
          <w:rStyle w:val="longtext"/>
          <w:sz w:val="28"/>
          <w:szCs w:val="28"/>
          <w:lang w:val="en-US"/>
        </w:rPr>
        <w:t xml:space="preserve"> </w:t>
      </w:r>
      <w:r w:rsidRPr="00D95B71">
        <w:rPr>
          <w:rStyle w:val="hps"/>
          <w:sz w:val="28"/>
          <w:szCs w:val="28"/>
          <w:lang w:val="en-US"/>
        </w:rPr>
        <w:t>to a solution of</w:t>
      </w:r>
      <w:r w:rsidRPr="00D95B71">
        <w:rPr>
          <w:rStyle w:val="longtext"/>
          <w:sz w:val="28"/>
          <w:szCs w:val="28"/>
          <w:lang w:val="en-US"/>
        </w:rPr>
        <w:t xml:space="preserve"> </w:t>
      </w:r>
      <w:r w:rsidRPr="00D95B71">
        <w:rPr>
          <w:rStyle w:val="hps"/>
          <w:sz w:val="28"/>
          <w:szCs w:val="28"/>
          <w:lang w:val="en-US"/>
        </w:rPr>
        <w:t>6 g of</w:t>
      </w:r>
      <w:r w:rsidRPr="00D95B71">
        <w:rPr>
          <w:rStyle w:val="longtext"/>
          <w:sz w:val="28"/>
          <w:szCs w:val="28"/>
          <w:lang w:val="en-US"/>
        </w:rPr>
        <w:t xml:space="preserve"> </w:t>
      </w:r>
      <w:r w:rsidRPr="00D95B71">
        <w:rPr>
          <w:rStyle w:val="hps"/>
          <w:sz w:val="28"/>
          <w:szCs w:val="28"/>
          <w:lang w:val="en-US"/>
        </w:rPr>
        <w:t>powder mixture</w:t>
      </w:r>
      <w:r w:rsidRPr="00D95B71">
        <w:rPr>
          <w:rStyle w:val="longtext"/>
          <w:sz w:val="28"/>
          <w:szCs w:val="28"/>
          <w:lang w:val="en-US"/>
        </w:rPr>
        <w:t xml:space="preserve"> </w:t>
      </w:r>
      <w:r w:rsidRPr="00D95B71">
        <w:rPr>
          <w:rStyle w:val="hps"/>
          <w:sz w:val="28"/>
          <w:szCs w:val="28"/>
          <w:lang w:val="en-US"/>
        </w:rPr>
        <w:t>of benzoic</w:t>
      </w:r>
      <w:r w:rsidRPr="00D95B71">
        <w:rPr>
          <w:rStyle w:val="longtext"/>
          <w:sz w:val="28"/>
          <w:szCs w:val="28"/>
          <w:lang w:val="en-US"/>
        </w:rPr>
        <w:t xml:space="preserve"> </w:t>
      </w:r>
      <w:r w:rsidRPr="00D95B71">
        <w:rPr>
          <w:rStyle w:val="hps"/>
          <w:sz w:val="28"/>
          <w:szCs w:val="28"/>
          <w:lang w:val="en-US"/>
        </w:rPr>
        <w:t>acid and 12</w:t>
      </w:r>
      <w:r w:rsidRPr="00D95B71">
        <w:rPr>
          <w:rStyle w:val="longtext"/>
          <w:sz w:val="28"/>
          <w:szCs w:val="28"/>
          <w:lang w:val="en-US"/>
        </w:rPr>
        <w:t xml:space="preserve"> </w:t>
      </w:r>
      <w:r w:rsidRPr="00D95B71">
        <w:rPr>
          <w:rStyle w:val="hps"/>
          <w:sz w:val="28"/>
          <w:szCs w:val="28"/>
          <w:lang w:val="en-US"/>
        </w:rPr>
        <w:t>g of potassium nitrate</w:t>
      </w:r>
      <w:r w:rsidRPr="00D95B71">
        <w:rPr>
          <w:rStyle w:val="longtext"/>
          <w:sz w:val="28"/>
          <w:szCs w:val="28"/>
          <w:lang w:val="en-US"/>
        </w:rPr>
        <w:t xml:space="preserve">. </w:t>
      </w:r>
      <w:r w:rsidRPr="00D95B71">
        <w:rPr>
          <w:rStyle w:val="hps"/>
          <w:sz w:val="28"/>
          <w:szCs w:val="28"/>
          <w:lang w:val="en-US"/>
        </w:rPr>
        <w:t>T</w:t>
      </w:r>
      <w:r w:rsidR="005A3C90" w:rsidRPr="00D95B71">
        <w:rPr>
          <w:rStyle w:val="hps"/>
          <w:sz w:val="28"/>
          <w:szCs w:val="28"/>
          <w:lang w:val="en-US"/>
        </w:rPr>
        <w:t>o t</w:t>
      </w:r>
      <w:r w:rsidRPr="00D95B71">
        <w:rPr>
          <w:rStyle w:val="hps"/>
          <w:sz w:val="28"/>
          <w:szCs w:val="28"/>
          <w:lang w:val="en-US"/>
        </w:rPr>
        <w:t xml:space="preserve">he </w:t>
      </w:r>
      <w:r w:rsidR="005A3C90" w:rsidRPr="00D95B71">
        <w:rPr>
          <w:rStyle w:val="hps"/>
          <w:sz w:val="28"/>
          <w:szCs w:val="28"/>
          <w:lang w:val="en-US"/>
        </w:rPr>
        <w:t>mixture</w:t>
      </w:r>
      <w:r w:rsidR="005A3C90" w:rsidRPr="00D95B71">
        <w:rPr>
          <w:rStyle w:val="longtext"/>
          <w:sz w:val="28"/>
          <w:szCs w:val="28"/>
          <w:lang w:val="en-US"/>
        </w:rPr>
        <w:t>s add</w:t>
      </w:r>
      <w:r w:rsidRPr="00D95B71">
        <w:rPr>
          <w:rStyle w:val="longtext"/>
          <w:sz w:val="28"/>
          <w:szCs w:val="28"/>
          <w:lang w:val="en-US"/>
        </w:rPr>
        <w:t xml:space="preserve"> </w:t>
      </w:r>
      <w:r w:rsidRPr="00D95B71">
        <w:rPr>
          <w:rStyle w:val="hps"/>
          <w:sz w:val="28"/>
          <w:szCs w:val="28"/>
          <w:lang w:val="en-US"/>
        </w:rPr>
        <w:t>in such</w:t>
      </w:r>
      <w:r w:rsidR="005300BF" w:rsidRPr="00D95B71">
        <w:rPr>
          <w:rStyle w:val="hps"/>
          <w:sz w:val="28"/>
          <w:szCs w:val="28"/>
          <w:lang w:val="en-US"/>
        </w:rPr>
        <w:t>,</w:t>
      </w:r>
      <w:r w:rsidRPr="00D95B71">
        <w:rPr>
          <w:rStyle w:val="hps"/>
          <w:sz w:val="28"/>
          <w:szCs w:val="28"/>
          <w:lang w:val="en-US"/>
        </w:rPr>
        <w:t xml:space="preserve"> that the temperature</w:t>
      </w:r>
      <w:r w:rsidRPr="00D95B71">
        <w:rPr>
          <w:rStyle w:val="longtext"/>
          <w:sz w:val="28"/>
          <w:szCs w:val="28"/>
          <w:lang w:val="en-US"/>
        </w:rPr>
        <w:t xml:space="preserve"> </w:t>
      </w:r>
      <w:r w:rsidRPr="00D95B71">
        <w:rPr>
          <w:rStyle w:val="hps"/>
          <w:sz w:val="28"/>
          <w:szCs w:val="28"/>
          <w:lang w:val="en-US"/>
        </w:rPr>
        <w:t>of the reaction mixture</w:t>
      </w:r>
      <w:r w:rsidRPr="00D95B71">
        <w:rPr>
          <w:rStyle w:val="longtext"/>
          <w:sz w:val="28"/>
          <w:szCs w:val="28"/>
          <w:lang w:val="en-US"/>
        </w:rPr>
        <w:t xml:space="preserve"> </w:t>
      </w:r>
      <w:r w:rsidRPr="00D95B71">
        <w:rPr>
          <w:rStyle w:val="hps"/>
          <w:sz w:val="28"/>
          <w:szCs w:val="28"/>
          <w:lang w:val="en-US"/>
        </w:rPr>
        <w:t>was not</w:t>
      </w:r>
      <w:r w:rsidRPr="00D95B71">
        <w:rPr>
          <w:rStyle w:val="longtext"/>
          <w:sz w:val="28"/>
          <w:szCs w:val="28"/>
          <w:lang w:val="en-US"/>
        </w:rPr>
        <w:t xml:space="preserve"> </w:t>
      </w:r>
      <w:r w:rsidR="005300BF" w:rsidRPr="00D95B71">
        <w:rPr>
          <w:rStyle w:val="hps"/>
          <w:sz w:val="28"/>
          <w:szCs w:val="28"/>
          <w:lang w:val="en-US"/>
        </w:rPr>
        <w:t>higher than 80</w:t>
      </w:r>
      <w:r w:rsidRPr="00D95B71">
        <w:rPr>
          <w:rStyle w:val="hps"/>
          <w:sz w:val="28"/>
          <w:szCs w:val="28"/>
          <w:lang w:val="en-US"/>
        </w:rPr>
        <w:t>°C.</w:t>
      </w:r>
      <w:r w:rsidRPr="00D95B71">
        <w:rPr>
          <w:rStyle w:val="longtext"/>
          <w:sz w:val="28"/>
          <w:szCs w:val="28"/>
          <w:lang w:val="en-US"/>
        </w:rPr>
        <w:t xml:space="preserve"> </w:t>
      </w:r>
      <w:r w:rsidRPr="00D95B71">
        <w:rPr>
          <w:rStyle w:val="hps"/>
          <w:sz w:val="28"/>
          <w:szCs w:val="28"/>
          <w:lang w:val="en-US"/>
        </w:rPr>
        <w:t>If necessary,</w:t>
      </w:r>
      <w:r w:rsidRPr="00D95B71">
        <w:rPr>
          <w:rStyle w:val="longtext"/>
          <w:sz w:val="28"/>
          <w:szCs w:val="28"/>
          <w:lang w:val="en-US"/>
        </w:rPr>
        <w:t xml:space="preserve"> </w:t>
      </w:r>
      <w:r w:rsidRPr="00D95B71">
        <w:rPr>
          <w:rStyle w:val="hps"/>
          <w:sz w:val="28"/>
          <w:szCs w:val="28"/>
          <w:lang w:val="en-US"/>
        </w:rPr>
        <w:t>it is cooled</w:t>
      </w:r>
      <w:r w:rsidRPr="00D95B71">
        <w:rPr>
          <w:rStyle w:val="longtext"/>
          <w:sz w:val="28"/>
          <w:szCs w:val="28"/>
          <w:lang w:val="en-US"/>
        </w:rPr>
        <w:t xml:space="preserve"> </w:t>
      </w:r>
      <w:r w:rsidRPr="00D95B71">
        <w:rPr>
          <w:rStyle w:val="hps"/>
          <w:sz w:val="28"/>
          <w:szCs w:val="28"/>
          <w:lang w:val="en-US"/>
        </w:rPr>
        <w:t>by</w:t>
      </w:r>
      <w:r w:rsidRPr="00D95B71">
        <w:rPr>
          <w:rStyle w:val="longtext"/>
          <w:sz w:val="28"/>
          <w:szCs w:val="28"/>
          <w:lang w:val="en-US"/>
        </w:rPr>
        <w:t xml:space="preserve"> </w:t>
      </w:r>
      <w:r w:rsidRPr="00D95B71">
        <w:rPr>
          <w:rStyle w:val="hps"/>
          <w:sz w:val="28"/>
          <w:szCs w:val="28"/>
          <w:lang w:val="en-US"/>
        </w:rPr>
        <w:t>the cold water</w:t>
      </w:r>
      <w:r w:rsidRPr="00D95B71">
        <w:rPr>
          <w:rStyle w:val="longtext"/>
          <w:sz w:val="28"/>
          <w:szCs w:val="28"/>
          <w:lang w:val="en-US"/>
        </w:rPr>
        <w:t xml:space="preserve"> </w:t>
      </w:r>
      <w:r w:rsidRPr="00D95B71">
        <w:rPr>
          <w:rStyle w:val="hps"/>
          <w:sz w:val="28"/>
          <w:szCs w:val="28"/>
          <w:lang w:val="en-US"/>
        </w:rPr>
        <w:t>bath</w:t>
      </w:r>
      <w:r w:rsidRPr="00D95B71">
        <w:rPr>
          <w:rStyle w:val="longtext"/>
          <w:sz w:val="28"/>
          <w:szCs w:val="28"/>
          <w:lang w:val="en-US"/>
        </w:rPr>
        <w:t xml:space="preserve">. </w:t>
      </w:r>
      <w:r w:rsidRPr="00D95B71">
        <w:rPr>
          <w:rStyle w:val="hps"/>
          <w:sz w:val="28"/>
          <w:szCs w:val="28"/>
          <w:lang w:val="en-US"/>
        </w:rPr>
        <w:t>Then the reaction mixture</w:t>
      </w:r>
      <w:r w:rsidRPr="00D95B71">
        <w:rPr>
          <w:rStyle w:val="longtext"/>
          <w:sz w:val="28"/>
          <w:szCs w:val="28"/>
          <w:lang w:val="en-US"/>
        </w:rPr>
        <w:t xml:space="preserve"> </w:t>
      </w:r>
      <w:r w:rsidRPr="00D95B71">
        <w:rPr>
          <w:rStyle w:val="hps"/>
          <w:sz w:val="28"/>
          <w:szCs w:val="28"/>
          <w:lang w:val="en-US"/>
        </w:rPr>
        <w:t>heated in a water</w:t>
      </w:r>
      <w:r w:rsidRPr="00D95B71">
        <w:rPr>
          <w:rStyle w:val="longtext"/>
          <w:sz w:val="28"/>
          <w:szCs w:val="28"/>
          <w:lang w:val="en-US"/>
        </w:rPr>
        <w:t xml:space="preserve"> </w:t>
      </w:r>
      <w:r w:rsidRPr="00D95B71">
        <w:rPr>
          <w:rStyle w:val="hps"/>
          <w:sz w:val="28"/>
          <w:szCs w:val="28"/>
          <w:lang w:val="en-US"/>
        </w:rPr>
        <w:t>bath at</w:t>
      </w:r>
      <w:r w:rsidRPr="00D95B71">
        <w:rPr>
          <w:rStyle w:val="longtext"/>
          <w:sz w:val="28"/>
          <w:szCs w:val="28"/>
          <w:lang w:val="en-US"/>
        </w:rPr>
        <w:t xml:space="preserve"> </w:t>
      </w:r>
      <w:r w:rsidR="005300BF" w:rsidRPr="00D95B71">
        <w:rPr>
          <w:rStyle w:val="hps"/>
          <w:sz w:val="28"/>
          <w:szCs w:val="28"/>
          <w:lang w:val="en-US"/>
        </w:rPr>
        <w:t>80-90</w:t>
      </w:r>
      <w:r w:rsidRPr="00D95B71">
        <w:rPr>
          <w:rStyle w:val="hps"/>
          <w:sz w:val="28"/>
          <w:szCs w:val="28"/>
          <w:lang w:val="en-US"/>
        </w:rPr>
        <w:t>°C</w:t>
      </w:r>
      <w:r w:rsidRPr="00D95B71">
        <w:rPr>
          <w:rStyle w:val="longtext"/>
          <w:sz w:val="28"/>
          <w:szCs w:val="28"/>
          <w:lang w:val="en-US"/>
        </w:rPr>
        <w:t xml:space="preserve"> </w:t>
      </w:r>
      <w:r w:rsidRPr="00D95B71">
        <w:rPr>
          <w:rStyle w:val="hps"/>
          <w:sz w:val="28"/>
          <w:szCs w:val="28"/>
          <w:lang w:val="en-US"/>
        </w:rPr>
        <w:t>for as</w:t>
      </w:r>
      <w:r w:rsidRPr="00D95B71">
        <w:rPr>
          <w:rStyle w:val="longtext"/>
          <w:sz w:val="28"/>
          <w:szCs w:val="28"/>
          <w:lang w:val="en-US"/>
        </w:rPr>
        <w:t xml:space="preserve"> </w:t>
      </w:r>
      <w:r w:rsidRPr="00D95B71">
        <w:rPr>
          <w:rStyle w:val="hps"/>
          <w:sz w:val="28"/>
          <w:szCs w:val="28"/>
          <w:lang w:val="en-US"/>
        </w:rPr>
        <w:t>long as</w:t>
      </w:r>
      <w:r w:rsidRPr="00D95B71">
        <w:rPr>
          <w:rStyle w:val="longtext"/>
          <w:sz w:val="28"/>
          <w:szCs w:val="28"/>
          <w:lang w:val="en-US"/>
        </w:rPr>
        <w:t xml:space="preserve"> </w:t>
      </w:r>
      <w:r w:rsidRPr="00D95B71">
        <w:rPr>
          <w:rStyle w:val="hps"/>
          <w:sz w:val="28"/>
          <w:szCs w:val="28"/>
          <w:lang w:val="en-US"/>
        </w:rPr>
        <w:t>on the surface</w:t>
      </w:r>
      <w:r w:rsidRPr="00D95B71">
        <w:rPr>
          <w:rStyle w:val="longtext"/>
          <w:sz w:val="28"/>
          <w:szCs w:val="28"/>
          <w:lang w:val="en-US"/>
        </w:rPr>
        <w:t xml:space="preserve"> </w:t>
      </w:r>
      <w:r w:rsidRPr="00D95B71">
        <w:rPr>
          <w:rStyle w:val="hps"/>
          <w:sz w:val="28"/>
          <w:szCs w:val="28"/>
          <w:lang w:val="en-US"/>
        </w:rPr>
        <w:t>is formed</w:t>
      </w:r>
      <w:r w:rsidRPr="00D95B71">
        <w:rPr>
          <w:rStyle w:val="longtext"/>
          <w:sz w:val="28"/>
          <w:szCs w:val="28"/>
          <w:lang w:val="en-US"/>
        </w:rPr>
        <w:t xml:space="preserve"> </w:t>
      </w:r>
      <w:r w:rsidRPr="00D95B71">
        <w:rPr>
          <w:rStyle w:val="hps"/>
          <w:sz w:val="28"/>
          <w:szCs w:val="28"/>
          <w:lang w:val="en-US"/>
        </w:rPr>
        <w:t>oil layer</w:t>
      </w:r>
      <w:r w:rsidRPr="00D95B71">
        <w:rPr>
          <w:rStyle w:val="longtext"/>
          <w:sz w:val="28"/>
          <w:szCs w:val="28"/>
          <w:lang w:val="en-US"/>
        </w:rPr>
        <w:t xml:space="preserve"> of </w:t>
      </w:r>
      <w:r w:rsidRPr="00D95B71">
        <w:rPr>
          <w:rStyle w:val="hps"/>
          <w:sz w:val="28"/>
          <w:szCs w:val="28"/>
          <w:lang w:val="en-US"/>
        </w:rPr>
        <w:t>nitrobenzoic</w:t>
      </w:r>
      <w:r w:rsidRPr="00D95B71">
        <w:rPr>
          <w:rStyle w:val="longtext"/>
          <w:sz w:val="28"/>
          <w:szCs w:val="28"/>
          <w:lang w:val="en-US"/>
        </w:rPr>
        <w:t xml:space="preserve"> </w:t>
      </w:r>
      <w:r w:rsidRPr="00D95B71">
        <w:rPr>
          <w:rStyle w:val="hps"/>
          <w:sz w:val="28"/>
          <w:szCs w:val="28"/>
          <w:lang w:val="en-US"/>
        </w:rPr>
        <w:t>acid, which</w:t>
      </w:r>
      <w:r w:rsidRPr="00D95B71">
        <w:rPr>
          <w:rStyle w:val="longtext"/>
          <w:sz w:val="28"/>
          <w:szCs w:val="28"/>
          <w:lang w:val="en-US"/>
        </w:rPr>
        <w:t xml:space="preserve"> </w:t>
      </w:r>
      <w:r w:rsidRPr="00D95B71">
        <w:rPr>
          <w:rStyle w:val="hps"/>
          <w:sz w:val="28"/>
          <w:szCs w:val="28"/>
          <w:lang w:val="en-US"/>
        </w:rPr>
        <w:t>solidifies</w:t>
      </w:r>
      <w:r w:rsidRPr="00D95B71">
        <w:rPr>
          <w:rStyle w:val="longtext"/>
          <w:sz w:val="28"/>
          <w:szCs w:val="28"/>
          <w:lang w:val="en-US"/>
        </w:rPr>
        <w:t xml:space="preserve"> </w:t>
      </w:r>
      <w:r w:rsidRPr="00D95B71">
        <w:rPr>
          <w:rStyle w:val="hps"/>
          <w:sz w:val="28"/>
          <w:szCs w:val="28"/>
          <w:lang w:val="en-US"/>
        </w:rPr>
        <w:t>after cooling</w:t>
      </w:r>
      <w:r w:rsidRPr="00D95B71">
        <w:rPr>
          <w:rStyle w:val="longtext"/>
          <w:sz w:val="28"/>
          <w:szCs w:val="28"/>
          <w:lang w:val="en-US"/>
        </w:rPr>
        <w:t xml:space="preserve">. </w:t>
      </w:r>
      <w:r w:rsidRPr="00D95B71">
        <w:rPr>
          <w:rStyle w:val="hps"/>
          <w:sz w:val="28"/>
          <w:szCs w:val="28"/>
          <w:lang w:val="en-US"/>
        </w:rPr>
        <w:t>The lower layer</w:t>
      </w:r>
      <w:r w:rsidRPr="00D95B71">
        <w:rPr>
          <w:rStyle w:val="longtext"/>
          <w:sz w:val="28"/>
          <w:szCs w:val="28"/>
          <w:lang w:val="en-US"/>
        </w:rPr>
        <w:t xml:space="preserve"> </w:t>
      </w:r>
      <w:r w:rsidRPr="00D95B71">
        <w:rPr>
          <w:rStyle w:val="hps"/>
          <w:sz w:val="28"/>
          <w:szCs w:val="28"/>
          <w:lang w:val="en-US"/>
        </w:rPr>
        <w:t>containing a mixture of</w:t>
      </w:r>
      <w:r w:rsidRPr="00D95B71">
        <w:rPr>
          <w:rStyle w:val="longtext"/>
          <w:sz w:val="28"/>
          <w:szCs w:val="28"/>
          <w:lang w:val="en-US"/>
        </w:rPr>
        <w:t xml:space="preserve"> </w:t>
      </w:r>
      <w:r w:rsidRPr="00D95B71">
        <w:rPr>
          <w:rStyle w:val="hps"/>
          <w:sz w:val="28"/>
          <w:szCs w:val="28"/>
          <w:lang w:val="en-US"/>
        </w:rPr>
        <w:t>KHSO</w:t>
      </w:r>
      <w:r w:rsidRPr="00D95B71">
        <w:rPr>
          <w:rStyle w:val="hps"/>
          <w:sz w:val="28"/>
          <w:szCs w:val="28"/>
          <w:vertAlign w:val="subscript"/>
          <w:lang w:val="en-US"/>
        </w:rPr>
        <w:t>4</w:t>
      </w:r>
      <w:r w:rsidRPr="00D95B71">
        <w:rPr>
          <w:rStyle w:val="longtext"/>
          <w:sz w:val="28"/>
          <w:szCs w:val="28"/>
          <w:lang w:val="en-US"/>
        </w:rPr>
        <w:t xml:space="preserve"> </w:t>
      </w:r>
      <w:r w:rsidRPr="00D95B71">
        <w:rPr>
          <w:rStyle w:val="hps"/>
          <w:sz w:val="28"/>
          <w:szCs w:val="28"/>
          <w:lang w:val="en-US"/>
        </w:rPr>
        <w:t>and</w:t>
      </w:r>
      <w:r w:rsidRPr="00D95B71">
        <w:rPr>
          <w:rStyle w:val="longtext"/>
          <w:sz w:val="28"/>
          <w:szCs w:val="28"/>
          <w:lang w:val="en-US"/>
        </w:rPr>
        <w:t xml:space="preserve"> </w:t>
      </w:r>
      <w:r w:rsidRPr="00D95B71">
        <w:rPr>
          <w:rStyle w:val="hps"/>
          <w:sz w:val="28"/>
          <w:szCs w:val="28"/>
          <w:lang w:val="en-US"/>
        </w:rPr>
        <w:t>H</w:t>
      </w:r>
      <w:r w:rsidRPr="00D95B71">
        <w:rPr>
          <w:rStyle w:val="hps"/>
          <w:sz w:val="28"/>
          <w:szCs w:val="28"/>
          <w:vertAlign w:val="subscript"/>
          <w:lang w:val="en-US"/>
        </w:rPr>
        <w:t>2</w:t>
      </w:r>
      <w:r w:rsidRPr="00D95B71">
        <w:rPr>
          <w:rStyle w:val="hps"/>
          <w:sz w:val="28"/>
          <w:szCs w:val="28"/>
          <w:lang w:val="en-US"/>
        </w:rPr>
        <w:t>SO</w:t>
      </w:r>
      <w:r w:rsidRPr="00D95B71">
        <w:rPr>
          <w:rStyle w:val="hps"/>
          <w:sz w:val="28"/>
          <w:szCs w:val="28"/>
          <w:vertAlign w:val="subscript"/>
          <w:lang w:val="en-US"/>
        </w:rPr>
        <w:t>4</w:t>
      </w:r>
      <w:r w:rsidR="005300BF" w:rsidRPr="00D95B71">
        <w:rPr>
          <w:rStyle w:val="hps"/>
          <w:sz w:val="28"/>
          <w:szCs w:val="28"/>
          <w:lang w:val="en-US"/>
        </w:rPr>
        <w:t xml:space="preserve"> are</w:t>
      </w:r>
      <w:r w:rsidRPr="00D95B71">
        <w:rPr>
          <w:rStyle w:val="longtext"/>
          <w:sz w:val="28"/>
          <w:szCs w:val="28"/>
          <w:lang w:val="en-US"/>
        </w:rPr>
        <w:t xml:space="preserve"> </w:t>
      </w:r>
      <w:r w:rsidR="00B06243" w:rsidRPr="00D95B71">
        <w:rPr>
          <w:rStyle w:val="hps"/>
          <w:sz w:val="28"/>
          <w:szCs w:val="28"/>
          <w:lang w:val="en-US"/>
        </w:rPr>
        <w:t>separated</w:t>
      </w:r>
      <w:r w:rsidRPr="00D95B71">
        <w:rPr>
          <w:rStyle w:val="longtext"/>
          <w:sz w:val="28"/>
          <w:szCs w:val="28"/>
          <w:lang w:val="en-US"/>
        </w:rPr>
        <w:t xml:space="preserve"> </w:t>
      </w:r>
      <w:r w:rsidRPr="00D95B71">
        <w:rPr>
          <w:rStyle w:val="hps"/>
          <w:sz w:val="28"/>
          <w:szCs w:val="28"/>
          <w:lang w:val="en-US"/>
        </w:rPr>
        <w:t>and the remaining</w:t>
      </w:r>
      <w:r w:rsidRPr="00D95B71">
        <w:rPr>
          <w:rStyle w:val="longtext"/>
          <w:sz w:val="28"/>
          <w:szCs w:val="28"/>
          <w:lang w:val="en-US"/>
        </w:rPr>
        <w:t xml:space="preserve"> </w:t>
      </w:r>
      <w:r w:rsidR="00B06243" w:rsidRPr="00D95B71">
        <w:rPr>
          <w:rStyle w:val="hps"/>
          <w:sz w:val="28"/>
          <w:szCs w:val="28"/>
          <w:lang w:val="en-US"/>
        </w:rPr>
        <w:t>precipitate</w:t>
      </w:r>
      <w:r w:rsidR="00B06243" w:rsidRPr="00D95B71">
        <w:rPr>
          <w:rStyle w:val="longtext"/>
          <w:sz w:val="28"/>
          <w:szCs w:val="28"/>
          <w:lang w:val="en-US"/>
        </w:rPr>
        <w:t xml:space="preserve"> </w:t>
      </w:r>
      <w:r w:rsidR="00B06243" w:rsidRPr="00D95B71">
        <w:rPr>
          <w:rStyle w:val="hps"/>
          <w:sz w:val="28"/>
          <w:szCs w:val="28"/>
          <w:lang w:val="en-US"/>
        </w:rPr>
        <w:t>washes</w:t>
      </w:r>
      <w:r w:rsidRPr="00D95B71">
        <w:rPr>
          <w:rStyle w:val="longtext"/>
          <w:sz w:val="28"/>
          <w:szCs w:val="28"/>
          <w:lang w:val="en-US"/>
        </w:rPr>
        <w:t xml:space="preserve"> </w:t>
      </w:r>
      <w:r w:rsidRPr="00D95B71">
        <w:rPr>
          <w:rStyle w:val="hps"/>
          <w:sz w:val="28"/>
          <w:szCs w:val="28"/>
          <w:lang w:val="en-US"/>
        </w:rPr>
        <w:t>with cold water and</w:t>
      </w:r>
      <w:r w:rsidRPr="00D95B71">
        <w:rPr>
          <w:rStyle w:val="longtext"/>
          <w:sz w:val="28"/>
          <w:szCs w:val="28"/>
          <w:lang w:val="en-US"/>
        </w:rPr>
        <w:t xml:space="preserve"> </w:t>
      </w:r>
      <w:r w:rsidRPr="00D95B71">
        <w:rPr>
          <w:rStyle w:val="hps"/>
          <w:sz w:val="28"/>
          <w:szCs w:val="28"/>
          <w:lang w:val="en-US"/>
        </w:rPr>
        <w:t>twice</w:t>
      </w:r>
      <w:r w:rsidRPr="00D95B71">
        <w:rPr>
          <w:rStyle w:val="longtext"/>
          <w:sz w:val="28"/>
          <w:szCs w:val="28"/>
          <w:lang w:val="en-US"/>
        </w:rPr>
        <w:t xml:space="preserve"> </w:t>
      </w:r>
      <w:r w:rsidRPr="00D95B71">
        <w:rPr>
          <w:rStyle w:val="hps"/>
          <w:sz w:val="28"/>
          <w:szCs w:val="28"/>
          <w:lang w:val="en-US"/>
        </w:rPr>
        <w:t>with boiling water.</w:t>
      </w:r>
    </w:p>
    <w:p w:rsidR="00B659E5" w:rsidRPr="00D95B71" w:rsidRDefault="003818EE" w:rsidP="00D95B71">
      <w:pPr>
        <w:autoSpaceDE w:val="0"/>
        <w:autoSpaceDN w:val="0"/>
        <w:adjustRightInd w:val="0"/>
        <w:spacing w:line="288" w:lineRule="auto"/>
        <w:ind w:firstLine="540"/>
        <w:jc w:val="both"/>
        <w:rPr>
          <w:rStyle w:val="hps"/>
          <w:sz w:val="28"/>
          <w:szCs w:val="28"/>
          <w:lang w:val="en-US"/>
        </w:rPr>
      </w:pPr>
      <w:r w:rsidRPr="00D95B71">
        <w:rPr>
          <w:rStyle w:val="longtext"/>
          <w:sz w:val="28"/>
          <w:szCs w:val="28"/>
          <w:lang w:val="en-US"/>
        </w:rPr>
        <w:t xml:space="preserve">m-Nitrobenzoic </w:t>
      </w:r>
      <w:r w:rsidRPr="00D95B71">
        <w:rPr>
          <w:rStyle w:val="hps"/>
          <w:sz w:val="28"/>
          <w:szCs w:val="28"/>
          <w:lang w:val="en-US"/>
        </w:rPr>
        <w:t>acid is purified</w:t>
      </w:r>
      <w:r w:rsidRPr="00D95B71">
        <w:rPr>
          <w:rStyle w:val="longtext"/>
          <w:sz w:val="28"/>
          <w:szCs w:val="28"/>
          <w:lang w:val="en-US"/>
        </w:rPr>
        <w:t xml:space="preserve"> </w:t>
      </w:r>
      <w:r w:rsidRPr="00D95B71">
        <w:rPr>
          <w:rStyle w:val="hps"/>
          <w:sz w:val="28"/>
          <w:szCs w:val="28"/>
          <w:lang w:val="en-US"/>
        </w:rPr>
        <w:t>as</w:t>
      </w:r>
      <w:r w:rsidRPr="00D95B71">
        <w:rPr>
          <w:rStyle w:val="longtext"/>
          <w:sz w:val="28"/>
          <w:szCs w:val="28"/>
          <w:lang w:val="en-US"/>
        </w:rPr>
        <w:t xml:space="preserve"> </w:t>
      </w:r>
      <w:r w:rsidRPr="00D95B71">
        <w:rPr>
          <w:rStyle w:val="hps"/>
          <w:sz w:val="28"/>
          <w:szCs w:val="28"/>
          <w:lang w:val="en-US"/>
        </w:rPr>
        <w:t>barium salt</w:t>
      </w:r>
      <w:r w:rsidRPr="00D95B71">
        <w:rPr>
          <w:rStyle w:val="longtext"/>
          <w:sz w:val="28"/>
          <w:szCs w:val="28"/>
          <w:lang w:val="en-US"/>
        </w:rPr>
        <w:t xml:space="preserve">, which is very </w:t>
      </w:r>
      <w:r w:rsidRPr="00D95B71">
        <w:rPr>
          <w:rStyle w:val="hps"/>
          <w:sz w:val="28"/>
          <w:szCs w:val="28"/>
          <w:lang w:val="en-US"/>
        </w:rPr>
        <w:t>little</w:t>
      </w:r>
      <w:r w:rsidRPr="00D95B71">
        <w:rPr>
          <w:rStyle w:val="longtext"/>
          <w:sz w:val="28"/>
          <w:szCs w:val="28"/>
          <w:lang w:val="en-US"/>
        </w:rPr>
        <w:t xml:space="preserve"> </w:t>
      </w:r>
      <w:r w:rsidRPr="00D95B71">
        <w:rPr>
          <w:rStyle w:val="hps"/>
          <w:sz w:val="28"/>
          <w:szCs w:val="28"/>
          <w:lang w:val="en-US"/>
        </w:rPr>
        <w:t>soluble in cold</w:t>
      </w:r>
      <w:r w:rsidRPr="00D95B71">
        <w:rPr>
          <w:rStyle w:val="longtext"/>
          <w:sz w:val="28"/>
          <w:szCs w:val="28"/>
          <w:lang w:val="en-US"/>
        </w:rPr>
        <w:t xml:space="preserve"> </w:t>
      </w:r>
      <w:r w:rsidRPr="00D95B71">
        <w:rPr>
          <w:rStyle w:val="hps"/>
          <w:sz w:val="28"/>
          <w:szCs w:val="28"/>
          <w:lang w:val="en-US"/>
        </w:rPr>
        <w:t>water.</w:t>
      </w:r>
      <w:r w:rsidRPr="00D95B71">
        <w:rPr>
          <w:rStyle w:val="longtext"/>
          <w:sz w:val="28"/>
          <w:szCs w:val="28"/>
          <w:lang w:val="en-US"/>
        </w:rPr>
        <w:t xml:space="preserve"> </w:t>
      </w:r>
      <w:r w:rsidRPr="00D95B71">
        <w:rPr>
          <w:rStyle w:val="hps"/>
          <w:sz w:val="28"/>
          <w:szCs w:val="28"/>
          <w:lang w:val="en-US"/>
        </w:rPr>
        <w:t>The crude</w:t>
      </w:r>
      <w:r w:rsidRPr="00D95B71">
        <w:rPr>
          <w:rStyle w:val="longtext"/>
          <w:sz w:val="28"/>
          <w:szCs w:val="28"/>
          <w:lang w:val="en-US"/>
        </w:rPr>
        <w:t xml:space="preserve"> </w:t>
      </w:r>
      <w:r w:rsidR="005A3C90" w:rsidRPr="00D95B71">
        <w:rPr>
          <w:rStyle w:val="longtext"/>
          <w:sz w:val="28"/>
          <w:szCs w:val="28"/>
          <w:lang w:val="en-US"/>
        </w:rPr>
        <w:t>(</w:t>
      </w:r>
      <w:r w:rsidR="005A3C90" w:rsidRPr="00D95B71">
        <w:rPr>
          <w:rStyle w:val="longtext"/>
          <w:sz w:val="28"/>
          <w:szCs w:val="28"/>
          <w:lang w:val="kk-KZ"/>
        </w:rPr>
        <w:t>сырой</w:t>
      </w:r>
      <w:r w:rsidR="005A3C90" w:rsidRPr="00D95B71">
        <w:rPr>
          <w:rStyle w:val="longtext"/>
          <w:sz w:val="28"/>
          <w:szCs w:val="28"/>
          <w:lang w:val="en-US"/>
        </w:rPr>
        <w:t>)</w:t>
      </w:r>
      <w:r w:rsidR="005A3C90" w:rsidRPr="00D95B71">
        <w:rPr>
          <w:rStyle w:val="longtext"/>
          <w:sz w:val="28"/>
          <w:szCs w:val="28"/>
          <w:lang w:val="kk-KZ"/>
        </w:rPr>
        <w:t xml:space="preserve"> </w:t>
      </w:r>
      <w:r w:rsidRPr="00D95B71">
        <w:rPr>
          <w:rStyle w:val="hps"/>
          <w:sz w:val="28"/>
          <w:szCs w:val="28"/>
          <w:lang w:val="en-US"/>
        </w:rPr>
        <w:t>m</w:t>
      </w:r>
      <w:r w:rsidRPr="00D95B71">
        <w:rPr>
          <w:rStyle w:val="longtext"/>
          <w:sz w:val="28"/>
          <w:szCs w:val="28"/>
          <w:lang w:val="en-US"/>
        </w:rPr>
        <w:t xml:space="preserve">-nitrobenzoic </w:t>
      </w:r>
      <w:r w:rsidRPr="00D95B71">
        <w:rPr>
          <w:rStyle w:val="hps"/>
          <w:sz w:val="28"/>
          <w:szCs w:val="28"/>
          <w:lang w:val="en-US"/>
        </w:rPr>
        <w:t>acid is dissolved in</w:t>
      </w:r>
      <w:r w:rsidRPr="00D95B71">
        <w:rPr>
          <w:rStyle w:val="longtext"/>
          <w:sz w:val="28"/>
          <w:szCs w:val="28"/>
          <w:lang w:val="en-US"/>
        </w:rPr>
        <w:t xml:space="preserve"> </w:t>
      </w:r>
      <w:r w:rsidRPr="00D95B71">
        <w:rPr>
          <w:rStyle w:val="hps"/>
          <w:sz w:val="28"/>
          <w:szCs w:val="28"/>
          <w:lang w:val="en-US"/>
        </w:rPr>
        <w:t xml:space="preserve">a </w:t>
      </w:r>
      <w:r w:rsidR="005A3C90" w:rsidRPr="00D95B71">
        <w:rPr>
          <w:rStyle w:val="hps"/>
          <w:sz w:val="28"/>
          <w:szCs w:val="28"/>
          <w:lang w:val="en-US"/>
        </w:rPr>
        <w:t xml:space="preserve">volume of water </w:t>
      </w:r>
      <w:r w:rsidRPr="00D95B71">
        <w:rPr>
          <w:rStyle w:val="hps"/>
          <w:sz w:val="28"/>
          <w:szCs w:val="28"/>
          <w:lang w:val="en-US"/>
        </w:rPr>
        <w:t>20</w:t>
      </w:r>
      <w:r w:rsidR="005A3C90" w:rsidRPr="00D95B71">
        <w:rPr>
          <w:rStyle w:val="hps"/>
          <w:sz w:val="28"/>
          <w:szCs w:val="28"/>
          <w:lang w:val="kk-KZ"/>
        </w:rPr>
        <w:t xml:space="preserve"> </w:t>
      </w:r>
      <w:r w:rsidR="005A3C90" w:rsidRPr="00D95B71">
        <w:rPr>
          <w:rStyle w:val="hps"/>
          <w:sz w:val="28"/>
          <w:szCs w:val="28"/>
          <w:lang w:val="en-US"/>
        </w:rPr>
        <w:t xml:space="preserve">times more </w:t>
      </w:r>
      <w:r w:rsidRPr="00D95B71">
        <w:rPr>
          <w:rStyle w:val="hps"/>
          <w:sz w:val="28"/>
          <w:szCs w:val="28"/>
          <w:lang w:val="en-US"/>
        </w:rPr>
        <w:t>(by weight)</w:t>
      </w:r>
      <w:r w:rsidRPr="00D95B71">
        <w:rPr>
          <w:rStyle w:val="longtext"/>
          <w:sz w:val="28"/>
          <w:szCs w:val="28"/>
          <w:lang w:val="en-US"/>
        </w:rPr>
        <w:t xml:space="preserve">, and treated </w:t>
      </w:r>
      <w:r w:rsidRPr="00D95B71">
        <w:rPr>
          <w:rStyle w:val="hps"/>
          <w:sz w:val="28"/>
          <w:szCs w:val="28"/>
          <w:lang w:val="en-US"/>
        </w:rPr>
        <w:t>with a hot solution</w:t>
      </w:r>
      <w:r w:rsidRPr="00D95B71">
        <w:rPr>
          <w:rStyle w:val="longtext"/>
          <w:sz w:val="28"/>
          <w:szCs w:val="28"/>
          <w:lang w:val="en-US"/>
        </w:rPr>
        <w:t xml:space="preserve"> </w:t>
      </w:r>
      <w:r w:rsidRPr="00D95B71">
        <w:rPr>
          <w:rStyle w:val="hps"/>
          <w:sz w:val="28"/>
          <w:szCs w:val="28"/>
          <w:lang w:val="en-US"/>
        </w:rPr>
        <w:t>of barium hydroxide</w:t>
      </w:r>
      <w:r w:rsidRPr="00D95B71">
        <w:rPr>
          <w:rStyle w:val="longtext"/>
          <w:sz w:val="28"/>
          <w:szCs w:val="28"/>
          <w:lang w:val="en-US"/>
        </w:rPr>
        <w:t xml:space="preserve"> </w:t>
      </w:r>
      <w:r w:rsidRPr="00D95B71">
        <w:rPr>
          <w:rStyle w:val="hps"/>
          <w:sz w:val="28"/>
          <w:szCs w:val="28"/>
          <w:lang w:val="en-US"/>
        </w:rPr>
        <w:t>until lightly</w:t>
      </w:r>
      <w:r w:rsidRPr="00D95B71">
        <w:rPr>
          <w:rStyle w:val="longtext"/>
          <w:sz w:val="28"/>
          <w:szCs w:val="28"/>
          <w:lang w:val="en-US"/>
        </w:rPr>
        <w:t xml:space="preserve"> </w:t>
      </w:r>
      <w:r w:rsidRPr="00D95B71">
        <w:rPr>
          <w:rStyle w:val="hps"/>
          <w:sz w:val="28"/>
          <w:szCs w:val="28"/>
          <w:lang w:val="en-US"/>
        </w:rPr>
        <w:t>alkaline</w:t>
      </w:r>
      <w:r w:rsidRPr="00D95B71">
        <w:rPr>
          <w:rStyle w:val="longtext"/>
          <w:sz w:val="28"/>
          <w:szCs w:val="28"/>
          <w:lang w:val="en-US"/>
        </w:rPr>
        <w:t xml:space="preserve">. </w:t>
      </w:r>
      <w:r w:rsidRPr="00D95B71">
        <w:rPr>
          <w:rStyle w:val="hps"/>
          <w:sz w:val="28"/>
          <w:szCs w:val="28"/>
          <w:lang w:val="en-US"/>
        </w:rPr>
        <w:t>Then</w:t>
      </w:r>
      <w:r w:rsidRPr="00D95B71">
        <w:rPr>
          <w:rStyle w:val="longtext"/>
          <w:sz w:val="28"/>
          <w:szCs w:val="28"/>
          <w:lang w:val="en-US"/>
        </w:rPr>
        <w:t xml:space="preserve"> add </w:t>
      </w:r>
      <w:r w:rsidRPr="00D95B71">
        <w:rPr>
          <w:rStyle w:val="hps"/>
          <w:sz w:val="28"/>
          <w:szCs w:val="28"/>
          <w:lang w:val="en-US"/>
        </w:rPr>
        <w:t>250 ml of</w:t>
      </w:r>
      <w:r w:rsidRPr="00D95B71">
        <w:rPr>
          <w:rStyle w:val="longtext"/>
          <w:sz w:val="28"/>
          <w:szCs w:val="28"/>
          <w:lang w:val="en-US"/>
        </w:rPr>
        <w:t xml:space="preserve"> </w:t>
      </w:r>
      <w:r w:rsidRPr="00D95B71">
        <w:rPr>
          <w:rStyle w:val="hps"/>
          <w:sz w:val="28"/>
          <w:szCs w:val="28"/>
          <w:lang w:val="en-US"/>
        </w:rPr>
        <w:t>water and boil</w:t>
      </w:r>
      <w:r w:rsidRPr="00D95B71">
        <w:rPr>
          <w:rStyle w:val="longtext"/>
          <w:sz w:val="28"/>
          <w:szCs w:val="28"/>
          <w:lang w:val="en-US"/>
        </w:rPr>
        <w:t xml:space="preserve"> </w:t>
      </w:r>
      <w:r w:rsidRPr="00D95B71">
        <w:rPr>
          <w:rStyle w:val="hps"/>
          <w:sz w:val="28"/>
          <w:szCs w:val="28"/>
          <w:lang w:val="en-US"/>
        </w:rPr>
        <w:t>the mixture</w:t>
      </w:r>
      <w:r w:rsidRPr="00D95B71">
        <w:rPr>
          <w:rStyle w:val="longtext"/>
          <w:sz w:val="28"/>
          <w:szCs w:val="28"/>
          <w:lang w:val="en-US"/>
        </w:rPr>
        <w:t xml:space="preserve"> </w:t>
      </w:r>
      <w:r w:rsidRPr="00D95B71">
        <w:rPr>
          <w:rStyle w:val="hps"/>
          <w:sz w:val="28"/>
          <w:szCs w:val="28"/>
          <w:lang w:val="en-US"/>
        </w:rPr>
        <w:t>until complete dissolution of</w:t>
      </w:r>
      <w:r w:rsidRPr="00D95B71">
        <w:rPr>
          <w:rStyle w:val="longtext"/>
          <w:sz w:val="28"/>
          <w:szCs w:val="28"/>
          <w:lang w:val="en-US"/>
        </w:rPr>
        <w:t xml:space="preserve"> </w:t>
      </w:r>
      <w:r w:rsidRPr="00D95B71">
        <w:rPr>
          <w:rStyle w:val="hps"/>
          <w:sz w:val="28"/>
          <w:szCs w:val="28"/>
          <w:lang w:val="en-US"/>
        </w:rPr>
        <w:t>sediment.</w:t>
      </w:r>
      <w:r w:rsidRPr="00D95B71">
        <w:rPr>
          <w:rStyle w:val="longtext"/>
          <w:sz w:val="28"/>
          <w:szCs w:val="28"/>
          <w:lang w:val="en-US"/>
        </w:rPr>
        <w:t xml:space="preserve"> </w:t>
      </w:r>
      <w:r w:rsidRPr="00D95B71">
        <w:rPr>
          <w:rStyle w:val="hps"/>
          <w:sz w:val="28"/>
          <w:szCs w:val="28"/>
          <w:lang w:val="en-US"/>
        </w:rPr>
        <w:t>The hot solution is</w:t>
      </w:r>
      <w:r w:rsidRPr="00D95B71">
        <w:rPr>
          <w:rStyle w:val="longtext"/>
          <w:sz w:val="28"/>
          <w:szCs w:val="28"/>
          <w:lang w:val="en-US"/>
        </w:rPr>
        <w:t xml:space="preserve"> </w:t>
      </w:r>
      <w:r w:rsidRPr="00D95B71">
        <w:rPr>
          <w:rStyle w:val="hps"/>
          <w:sz w:val="28"/>
          <w:szCs w:val="28"/>
          <w:lang w:val="en-US"/>
        </w:rPr>
        <w:t>filtered and</w:t>
      </w:r>
      <w:r w:rsidRPr="00D95B71">
        <w:rPr>
          <w:rStyle w:val="longtext"/>
          <w:sz w:val="28"/>
          <w:szCs w:val="28"/>
          <w:lang w:val="en-US"/>
        </w:rPr>
        <w:t xml:space="preserve"> </w:t>
      </w:r>
      <w:r w:rsidRPr="00D95B71">
        <w:rPr>
          <w:rStyle w:val="hps"/>
          <w:sz w:val="28"/>
          <w:szCs w:val="28"/>
          <w:lang w:val="en-US"/>
        </w:rPr>
        <w:t>cooled</w:t>
      </w:r>
      <w:r w:rsidR="005A3C90" w:rsidRPr="00D95B71">
        <w:rPr>
          <w:rStyle w:val="hps"/>
          <w:sz w:val="28"/>
          <w:szCs w:val="28"/>
          <w:lang w:val="en-US"/>
        </w:rPr>
        <w:t>,</w:t>
      </w:r>
      <w:r w:rsidRPr="00D95B71">
        <w:rPr>
          <w:rStyle w:val="longtext"/>
          <w:sz w:val="28"/>
          <w:szCs w:val="28"/>
          <w:lang w:val="en-US"/>
        </w:rPr>
        <w:t xml:space="preserve"> </w:t>
      </w:r>
      <w:r w:rsidR="005A3C90" w:rsidRPr="00D95B71">
        <w:rPr>
          <w:rStyle w:val="longtext"/>
          <w:sz w:val="28"/>
          <w:szCs w:val="28"/>
          <w:lang w:val="en-US"/>
        </w:rPr>
        <w:t>re</w:t>
      </w:r>
      <w:r w:rsidRPr="00D95B71">
        <w:rPr>
          <w:rStyle w:val="hps"/>
          <w:sz w:val="28"/>
          <w:szCs w:val="28"/>
          <w:lang w:val="en-US"/>
        </w:rPr>
        <w:t>filtered</w:t>
      </w:r>
      <w:r w:rsidRPr="00D95B71">
        <w:rPr>
          <w:rStyle w:val="longtext"/>
          <w:sz w:val="28"/>
          <w:szCs w:val="28"/>
          <w:lang w:val="en-US"/>
        </w:rPr>
        <w:t xml:space="preserve"> </w:t>
      </w:r>
      <w:r w:rsidRPr="00D95B71">
        <w:rPr>
          <w:rStyle w:val="hps"/>
          <w:sz w:val="28"/>
          <w:szCs w:val="28"/>
          <w:lang w:val="en-US"/>
        </w:rPr>
        <w:t>barium</w:t>
      </w:r>
      <w:r w:rsidRPr="00D95B71">
        <w:rPr>
          <w:rStyle w:val="longtext"/>
          <w:sz w:val="28"/>
          <w:szCs w:val="28"/>
          <w:lang w:val="en-US"/>
        </w:rPr>
        <w:t xml:space="preserve"> </w:t>
      </w:r>
      <w:r w:rsidRPr="00D95B71">
        <w:rPr>
          <w:rStyle w:val="hps"/>
          <w:sz w:val="28"/>
          <w:szCs w:val="28"/>
          <w:lang w:val="en-US"/>
        </w:rPr>
        <w:t>salt of</w:t>
      </w:r>
      <w:r w:rsidRPr="00D95B71">
        <w:rPr>
          <w:rStyle w:val="longtext"/>
          <w:sz w:val="28"/>
          <w:szCs w:val="28"/>
          <w:lang w:val="en-US"/>
        </w:rPr>
        <w:t xml:space="preserve"> </w:t>
      </w:r>
      <w:r w:rsidRPr="00D95B71">
        <w:rPr>
          <w:rStyle w:val="hps"/>
          <w:sz w:val="28"/>
          <w:szCs w:val="28"/>
          <w:lang w:val="en-US"/>
        </w:rPr>
        <w:t>m</w:t>
      </w:r>
      <w:r w:rsidRPr="00D95B71">
        <w:rPr>
          <w:rStyle w:val="longtext"/>
          <w:sz w:val="28"/>
          <w:szCs w:val="28"/>
          <w:lang w:val="en-US"/>
        </w:rPr>
        <w:t xml:space="preserve">-nitrobenzoic </w:t>
      </w:r>
      <w:r w:rsidRPr="00D95B71">
        <w:rPr>
          <w:rStyle w:val="hps"/>
          <w:sz w:val="28"/>
          <w:szCs w:val="28"/>
          <w:lang w:val="en-US"/>
        </w:rPr>
        <w:t>acid.</w:t>
      </w:r>
    </w:p>
    <w:p w:rsidR="00381714" w:rsidRDefault="00381714"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For obtaining</w:t>
      </w:r>
      <w:r w:rsidRPr="00D95B71">
        <w:rPr>
          <w:rStyle w:val="longtext"/>
          <w:sz w:val="28"/>
          <w:szCs w:val="28"/>
          <w:lang w:val="en-US"/>
        </w:rPr>
        <w:t xml:space="preserve"> </w:t>
      </w:r>
      <w:r w:rsidRPr="00D95B71">
        <w:rPr>
          <w:rStyle w:val="hps"/>
          <w:sz w:val="28"/>
          <w:szCs w:val="28"/>
          <w:lang w:val="en-US"/>
        </w:rPr>
        <w:t>a free</w:t>
      </w:r>
      <w:r w:rsidRPr="00D95B71">
        <w:rPr>
          <w:rStyle w:val="longtext"/>
          <w:sz w:val="28"/>
          <w:szCs w:val="28"/>
          <w:lang w:val="en-US"/>
        </w:rPr>
        <w:t xml:space="preserve"> </w:t>
      </w:r>
      <w:r w:rsidRPr="00D95B71">
        <w:rPr>
          <w:rStyle w:val="hps"/>
          <w:sz w:val="28"/>
          <w:szCs w:val="28"/>
          <w:lang w:val="en-US"/>
        </w:rPr>
        <w:t>m</w:t>
      </w:r>
      <w:r w:rsidRPr="00D95B71">
        <w:rPr>
          <w:rStyle w:val="longtext"/>
          <w:sz w:val="28"/>
          <w:szCs w:val="28"/>
          <w:lang w:val="en-US"/>
        </w:rPr>
        <w:t xml:space="preserve">-nitrobenzoate, </w:t>
      </w:r>
      <w:r w:rsidRPr="00D95B71">
        <w:rPr>
          <w:rStyle w:val="hps"/>
          <w:sz w:val="28"/>
          <w:szCs w:val="28"/>
          <w:lang w:val="en-US"/>
        </w:rPr>
        <w:t>its</w:t>
      </w:r>
      <w:r w:rsidRPr="00D95B71">
        <w:rPr>
          <w:rStyle w:val="longtext"/>
          <w:sz w:val="28"/>
          <w:szCs w:val="28"/>
          <w:lang w:val="en-US"/>
        </w:rPr>
        <w:t xml:space="preserve"> </w:t>
      </w:r>
      <w:r w:rsidRPr="00D95B71">
        <w:rPr>
          <w:rStyle w:val="hps"/>
          <w:sz w:val="28"/>
          <w:szCs w:val="28"/>
          <w:lang w:val="en-US"/>
        </w:rPr>
        <w:t>barium</w:t>
      </w:r>
      <w:r w:rsidRPr="00D95B71">
        <w:rPr>
          <w:rStyle w:val="longtext"/>
          <w:sz w:val="28"/>
          <w:szCs w:val="28"/>
          <w:lang w:val="en-US"/>
        </w:rPr>
        <w:t xml:space="preserve"> </w:t>
      </w:r>
      <w:r w:rsidRPr="00D95B71">
        <w:rPr>
          <w:rStyle w:val="hps"/>
          <w:sz w:val="28"/>
          <w:szCs w:val="28"/>
          <w:lang w:val="en-US"/>
        </w:rPr>
        <w:t>salt</w:t>
      </w:r>
      <w:r w:rsidRPr="00D95B71">
        <w:rPr>
          <w:rStyle w:val="longtext"/>
          <w:sz w:val="28"/>
          <w:szCs w:val="28"/>
          <w:lang w:val="en-US"/>
        </w:rPr>
        <w:t xml:space="preserve"> </w:t>
      </w:r>
      <w:r w:rsidRPr="00D95B71">
        <w:rPr>
          <w:rStyle w:val="hps"/>
          <w:sz w:val="28"/>
          <w:szCs w:val="28"/>
          <w:lang w:val="en-US"/>
        </w:rPr>
        <w:t>is heated</w:t>
      </w:r>
      <w:r w:rsidRPr="00D95B71">
        <w:rPr>
          <w:rStyle w:val="longtext"/>
          <w:sz w:val="28"/>
          <w:szCs w:val="28"/>
          <w:lang w:val="en-US"/>
        </w:rPr>
        <w:t xml:space="preserve"> </w:t>
      </w:r>
      <w:r w:rsidRPr="00D95B71">
        <w:rPr>
          <w:rStyle w:val="hps"/>
          <w:sz w:val="28"/>
          <w:szCs w:val="28"/>
          <w:lang w:val="en-US"/>
        </w:rPr>
        <w:t>with 10</w:t>
      </w:r>
      <w:r w:rsidRPr="00D95B71">
        <w:rPr>
          <w:rStyle w:val="longtext"/>
          <w:sz w:val="28"/>
          <w:szCs w:val="28"/>
          <w:lang w:val="en-US"/>
        </w:rPr>
        <w:t xml:space="preserve">% hydrochloric </w:t>
      </w:r>
      <w:r w:rsidR="00B06243" w:rsidRPr="00D95B71">
        <w:rPr>
          <w:rStyle w:val="hps"/>
          <w:sz w:val="28"/>
          <w:szCs w:val="28"/>
          <w:lang w:val="en-US"/>
        </w:rPr>
        <w:t>acid</w:t>
      </w:r>
      <w:r w:rsidRPr="00D95B71">
        <w:rPr>
          <w:rStyle w:val="longtext"/>
          <w:sz w:val="28"/>
          <w:szCs w:val="28"/>
          <w:lang w:val="en-US"/>
        </w:rPr>
        <w:t xml:space="preserve"> and after </w:t>
      </w:r>
      <w:r w:rsidRPr="00D95B71">
        <w:rPr>
          <w:rStyle w:val="hps"/>
          <w:sz w:val="28"/>
          <w:szCs w:val="28"/>
          <w:lang w:val="en-US"/>
        </w:rPr>
        <w:t>cooling precipitate</w:t>
      </w:r>
      <w:r w:rsidRPr="00D95B71">
        <w:rPr>
          <w:rStyle w:val="longtext"/>
          <w:sz w:val="28"/>
          <w:szCs w:val="28"/>
          <w:lang w:val="en-US"/>
        </w:rPr>
        <w:t xml:space="preserve"> m-nitrobenzoic </w:t>
      </w:r>
      <w:r w:rsidRPr="00D95B71">
        <w:rPr>
          <w:rStyle w:val="hps"/>
          <w:sz w:val="28"/>
          <w:szCs w:val="28"/>
          <w:lang w:val="en-US"/>
        </w:rPr>
        <w:t>acid deposition,</w:t>
      </w:r>
      <w:r w:rsidRPr="00D95B71">
        <w:rPr>
          <w:rStyle w:val="longtext"/>
          <w:sz w:val="28"/>
          <w:szCs w:val="28"/>
          <w:lang w:val="en-US"/>
        </w:rPr>
        <w:t xml:space="preserve"> </w:t>
      </w:r>
      <w:r w:rsidRPr="00D95B71">
        <w:rPr>
          <w:rStyle w:val="hps"/>
          <w:sz w:val="28"/>
          <w:szCs w:val="28"/>
          <w:lang w:val="en-US"/>
        </w:rPr>
        <w:t>wash with cold water</w:t>
      </w:r>
      <w:r w:rsidRPr="00D95B71">
        <w:rPr>
          <w:rStyle w:val="longtext"/>
          <w:sz w:val="28"/>
          <w:szCs w:val="28"/>
          <w:lang w:val="en-US"/>
        </w:rPr>
        <w:t xml:space="preserve"> </w:t>
      </w:r>
      <w:r w:rsidRPr="00D95B71">
        <w:rPr>
          <w:rStyle w:val="hps"/>
          <w:sz w:val="28"/>
          <w:szCs w:val="28"/>
          <w:lang w:val="en-US"/>
        </w:rPr>
        <w:t>and recrystallize</w:t>
      </w:r>
      <w:r w:rsidRPr="00D95B71">
        <w:rPr>
          <w:rStyle w:val="longtext"/>
          <w:sz w:val="28"/>
          <w:szCs w:val="28"/>
          <w:lang w:val="en-US"/>
        </w:rPr>
        <w:t xml:space="preserve"> </w:t>
      </w:r>
      <w:r w:rsidRPr="00D95B71">
        <w:rPr>
          <w:rStyle w:val="hps"/>
          <w:sz w:val="28"/>
          <w:szCs w:val="28"/>
          <w:lang w:val="en-US"/>
        </w:rPr>
        <w:t>from hot water.</w:t>
      </w:r>
      <w:r w:rsidRPr="00D95B71">
        <w:rPr>
          <w:rStyle w:val="longtext"/>
          <w:sz w:val="28"/>
          <w:szCs w:val="28"/>
          <w:lang w:val="en-US"/>
        </w:rPr>
        <w:t xml:space="preserve"> </w:t>
      </w:r>
      <w:r w:rsidRPr="00D95B71">
        <w:rPr>
          <w:rStyle w:val="hps"/>
          <w:sz w:val="28"/>
          <w:szCs w:val="28"/>
          <w:lang w:val="en-US"/>
        </w:rPr>
        <w:t>The melting point of</w:t>
      </w:r>
      <w:r w:rsidRPr="00D95B71">
        <w:rPr>
          <w:rStyle w:val="longtext"/>
          <w:sz w:val="28"/>
          <w:szCs w:val="28"/>
          <w:lang w:val="en-US"/>
        </w:rPr>
        <w:t xml:space="preserve"> </w:t>
      </w:r>
      <w:r w:rsidRPr="00D95B71">
        <w:rPr>
          <w:rStyle w:val="hps"/>
          <w:sz w:val="28"/>
          <w:szCs w:val="28"/>
          <w:lang w:val="en-US"/>
        </w:rPr>
        <w:t>m</w:t>
      </w:r>
      <w:r w:rsidRPr="00D95B71">
        <w:rPr>
          <w:rStyle w:val="longtext"/>
          <w:sz w:val="28"/>
          <w:szCs w:val="28"/>
          <w:lang w:val="en-US"/>
        </w:rPr>
        <w:t xml:space="preserve">-nitrobenzoic </w:t>
      </w:r>
      <w:r w:rsidRPr="00D95B71">
        <w:rPr>
          <w:rStyle w:val="hps"/>
          <w:sz w:val="28"/>
          <w:szCs w:val="28"/>
          <w:lang w:val="en-US"/>
        </w:rPr>
        <w:t>acid is</w:t>
      </w:r>
      <w:r w:rsidRPr="00D95B71">
        <w:rPr>
          <w:rStyle w:val="longtext"/>
          <w:sz w:val="28"/>
          <w:szCs w:val="28"/>
          <w:lang w:val="en-US"/>
        </w:rPr>
        <w:t xml:space="preserve"> </w:t>
      </w:r>
      <w:r w:rsidRPr="00D95B71">
        <w:rPr>
          <w:rStyle w:val="hps"/>
          <w:sz w:val="28"/>
          <w:szCs w:val="28"/>
          <w:lang w:val="en-US"/>
        </w:rPr>
        <w:t>141 °C.</w:t>
      </w:r>
    </w:p>
    <w:p w:rsidR="00E0693C" w:rsidRPr="00D95B71" w:rsidRDefault="00E0693C" w:rsidP="00D95B71">
      <w:pPr>
        <w:autoSpaceDE w:val="0"/>
        <w:autoSpaceDN w:val="0"/>
        <w:adjustRightInd w:val="0"/>
        <w:spacing w:line="288" w:lineRule="auto"/>
        <w:ind w:firstLine="540"/>
        <w:jc w:val="both"/>
        <w:rPr>
          <w:rStyle w:val="hps"/>
          <w:sz w:val="28"/>
          <w:szCs w:val="28"/>
          <w:lang w:val="en-US"/>
        </w:rPr>
      </w:pPr>
    </w:p>
    <w:p w:rsidR="00B659E5" w:rsidRPr="00D95B71" w:rsidRDefault="00522C0D" w:rsidP="00D95B71">
      <w:pPr>
        <w:autoSpaceDE w:val="0"/>
        <w:autoSpaceDN w:val="0"/>
        <w:adjustRightInd w:val="0"/>
        <w:spacing w:line="288" w:lineRule="auto"/>
        <w:ind w:firstLine="540"/>
        <w:rPr>
          <w:b/>
          <w:color w:val="000000"/>
          <w:sz w:val="28"/>
          <w:szCs w:val="28"/>
          <w:lang w:val="en-US"/>
        </w:rPr>
      </w:pPr>
      <w:r>
        <w:rPr>
          <w:rStyle w:val="hps"/>
          <w:b/>
          <w:sz w:val="28"/>
          <w:szCs w:val="28"/>
          <w:lang w:val="en-US"/>
        </w:rPr>
        <w:t>Control questions</w:t>
      </w:r>
    </w:p>
    <w:p w:rsidR="00D82A17" w:rsidRPr="00D95B71" w:rsidRDefault="000961B6"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 xml:space="preserve">1. </w:t>
      </w:r>
      <w:r w:rsidR="00D82A17" w:rsidRPr="00D95B71">
        <w:rPr>
          <w:rStyle w:val="hps"/>
          <w:sz w:val="28"/>
          <w:szCs w:val="28"/>
          <w:lang w:val="en-US"/>
        </w:rPr>
        <w:t>Carboxylic acids, and</w:t>
      </w:r>
      <w:r w:rsidR="00D82A17" w:rsidRPr="00D95B71">
        <w:rPr>
          <w:sz w:val="28"/>
          <w:szCs w:val="28"/>
          <w:lang w:val="en-US"/>
        </w:rPr>
        <w:t xml:space="preserve"> </w:t>
      </w:r>
      <w:r w:rsidR="00D82A17" w:rsidRPr="00D95B71">
        <w:rPr>
          <w:rStyle w:val="hps"/>
          <w:sz w:val="28"/>
          <w:szCs w:val="28"/>
          <w:lang w:val="en-US"/>
        </w:rPr>
        <w:t>methods of</w:t>
      </w:r>
      <w:r w:rsidR="00D82A17" w:rsidRPr="00D95B71">
        <w:rPr>
          <w:sz w:val="28"/>
          <w:szCs w:val="28"/>
          <w:lang w:val="en-US"/>
        </w:rPr>
        <w:t xml:space="preserve"> </w:t>
      </w:r>
      <w:r w:rsidR="00D82A17" w:rsidRPr="00D95B71">
        <w:rPr>
          <w:rStyle w:val="hps"/>
          <w:sz w:val="28"/>
          <w:szCs w:val="28"/>
          <w:lang w:val="en-US"/>
        </w:rPr>
        <w:t>preparation.</w:t>
      </w:r>
    </w:p>
    <w:p w:rsidR="00D82A17" w:rsidRPr="00D95B71" w:rsidRDefault="00D82A17" w:rsidP="00D95B71">
      <w:pPr>
        <w:autoSpaceDE w:val="0"/>
        <w:autoSpaceDN w:val="0"/>
        <w:adjustRightInd w:val="0"/>
        <w:spacing w:line="288" w:lineRule="auto"/>
        <w:ind w:firstLine="567"/>
        <w:jc w:val="both"/>
        <w:rPr>
          <w:rStyle w:val="hps"/>
          <w:b/>
          <w:color w:val="000000"/>
          <w:sz w:val="28"/>
          <w:szCs w:val="28"/>
          <w:lang w:val="en-US"/>
        </w:rPr>
      </w:pPr>
      <w:r w:rsidRPr="00D95B71">
        <w:rPr>
          <w:rStyle w:val="hps"/>
          <w:sz w:val="28"/>
          <w:szCs w:val="28"/>
          <w:lang w:val="en-US"/>
        </w:rPr>
        <w:t>2.</w:t>
      </w:r>
      <w:r w:rsidRPr="00D95B71">
        <w:rPr>
          <w:sz w:val="28"/>
          <w:szCs w:val="28"/>
          <w:lang w:val="en-US"/>
        </w:rPr>
        <w:t xml:space="preserve"> </w:t>
      </w:r>
      <w:r w:rsidRPr="00D95B71">
        <w:rPr>
          <w:rStyle w:val="hps"/>
          <w:sz w:val="28"/>
          <w:szCs w:val="28"/>
          <w:lang w:val="en-US"/>
        </w:rPr>
        <w:t>Physico-</w:t>
      </w:r>
      <w:r w:rsidRPr="00D95B71">
        <w:rPr>
          <w:sz w:val="28"/>
          <w:szCs w:val="28"/>
          <w:lang w:val="en-US"/>
        </w:rPr>
        <w:t xml:space="preserve">chemical properties </w:t>
      </w:r>
      <w:r w:rsidRPr="00D95B71">
        <w:rPr>
          <w:rStyle w:val="hps"/>
          <w:sz w:val="28"/>
          <w:szCs w:val="28"/>
          <w:lang w:val="en-US"/>
        </w:rPr>
        <w:t>of carboxylic acids.</w:t>
      </w:r>
    </w:p>
    <w:p w:rsidR="000961B6" w:rsidRPr="00D95B71" w:rsidRDefault="00D82A17"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3.</w:t>
      </w:r>
      <w:r w:rsidRPr="00D95B71">
        <w:rPr>
          <w:sz w:val="28"/>
          <w:szCs w:val="28"/>
          <w:lang w:val="en-US"/>
        </w:rPr>
        <w:t xml:space="preserve"> </w:t>
      </w:r>
      <w:r w:rsidRPr="00D95B71">
        <w:rPr>
          <w:rStyle w:val="hps"/>
          <w:sz w:val="28"/>
          <w:szCs w:val="28"/>
          <w:lang w:val="en-US"/>
        </w:rPr>
        <w:t>Derivatives of carboxylic</w:t>
      </w:r>
      <w:r w:rsidRPr="00D95B71">
        <w:rPr>
          <w:sz w:val="28"/>
          <w:szCs w:val="28"/>
          <w:lang w:val="en-US"/>
        </w:rPr>
        <w:t xml:space="preserve"> </w:t>
      </w:r>
      <w:r w:rsidRPr="00D95B71">
        <w:rPr>
          <w:rStyle w:val="hps"/>
          <w:sz w:val="28"/>
          <w:szCs w:val="28"/>
          <w:lang w:val="en-US"/>
        </w:rPr>
        <w:t>acids (</w:t>
      </w:r>
      <w:r w:rsidRPr="00D95B71">
        <w:rPr>
          <w:sz w:val="28"/>
          <w:szCs w:val="28"/>
          <w:lang w:val="en-US"/>
        </w:rPr>
        <w:t xml:space="preserve">acid chlorides, </w:t>
      </w:r>
      <w:r w:rsidRPr="00D95B71">
        <w:rPr>
          <w:rStyle w:val="hps"/>
          <w:sz w:val="28"/>
          <w:szCs w:val="28"/>
          <w:lang w:val="en-US"/>
        </w:rPr>
        <w:t>anhydrides).</w:t>
      </w:r>
    </w:p>
    <w:p w:rsidR="000961B6" w:rsidRPr="00D95B71" w:rsidRDefault="00D82A17"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4.</w:t>
      </w:r>
      <w:r w:rsidRPr="00D95B71">
        <w:rPr>
          <w:sz w:val="28"/>
          <w:szCs w:val="28"/>
          <w:lang w:val="en-US"/>
        </w:rPr>
        <w:t xml:space="preserve"> </w:t>
      </w:r>
      <w:r w:rsidRPr="00D95B71">
        <w:rPr>
          <w:rStyle w:val="hps"/>
          <w:sz w:val="28"/>
          <w:szCs w:val="28"/>
          <w:lang w:val="en-US"/>
        </w:rPr>
        <w:t>Esterification</w:t>
      </w:r>
      <w:r w:rsidRPr="00D95B71">
        <w:rPr>
          <w:sz w:val="28"/>
          <w:szCs w:val="28"/>
          <w:lang w:val="en-US"/>
        </w:rPr>
        <w:t xml:space="preserve"> </w:t>
      </w:r>
      <w:r w:rsidRPr="00D95B71">
        <w:rPr>
          <w:rStyle w:val="hps"/>
          <w:sz w:val="28"/>
          <w:szCs w:val="28"/>
          <w:lang w:val="en-US"/>
        </w:rPr>
        <w:t>and</w:t>
      </w:r>
      <w:r w:rsidRPr="00D95B71">
        <w:rPr>
          <w:sz w:val="28"/>
          <w:szCs w:val="28"/>
          <w:lang w:val="en-US"/>
        </w:rPr>
        <w:t xml:space="preserve"> </w:t>
      </w:r>
      <w:r w:rsidRPr="00D95B71">
        <w:rPr>
          <w:rStyle w:val="hps"/>
          <w:sz w:val="28"/>
          <w:szCs w:val="28"/>
          <w:lang w:val="en-US"/>
        </w:rPr>
        <w:t>reaction mechanism.</w:t>
      </w:r>
    </w:p>
    <w:p w:rsidR="000961B6" w:rsidRPr="00D95B71" w:rsidRDefault="00D82A17" w:rsidP="00D95B71">
      <w:pPr>
        <w:autoSpaceDE w:val="0"/>
        <w:autoSpaceDN w:val="0"/>
        <w:adjustRightInd w:val="0"/>
        <w:spacing w:line="288" w:lineRule="auto"/>
        <w:ind w:firstLine="567"/>
        <w:jc w:val="both"/>
        <w:rPr>
          <w:rStyle w:val="hps"/>
          <w:sz w:val="28"/>
          <w:szCs w:val="28"/>
          <w:lang w:val="en-US"/>
        </w:rPr>
      </w:pPr>
      <w:r w:rsidRPr="00D95B71">
        <w:rPr>
          <w:rStyle w:val="hps"/>
          <w:sz w:val="28"/>
          <w:szCs w:val="28"/>
          <w:lang w:val="en-US"/>
        </w:rPr>
        <w:t>5.</w:t>
      </w:r>
      <w:r w:rsidRPr="00D95B71">
        <w:rPr>
          <w:sz w:val="28"/>
          <w:szCs w:val="28"/>
          <w:lang w:val="en-US"/>
        </w:rPr>
        <w:t xml:space="preserve"> </w:t>
      </w:r>
      <w:r w:rsidRPr="00D95B71">
        <w:rPr>
          <w:rStyle w:val="hps"/>
          <w:sz w:val="28"/>
          <w:szCs w:val="28"/>
          <w:lang w:val="en-US"/>
        </w:rPr>
        <w:t>Hydrolysis</w:t>
      </w:r>
      <w:r w:rsidRPr="00D95B71">
        <w:rPr>
          <w:sz w:val="28"/>
          <w:szCs w:val="28"/>
          <w:lang w:val="en-US"/>
        </w:rPr>
        <w:t xml:space="preserve"> </w:t>
      </w:r>
      <w:r w:rsidRPr="00D95B71">
        <w:rPr>
          <w:rStyle w:val="hps"/>
          <w:sz w:val="28"/>
          <w:szCs w:val="28"/>
          <w:lang w:val="en-US"/>
        </w:rPr>
        <w:t>of esters.</w:t>
      </w:r>
    </w:p>
    <w:p w:rsidR="00EA298D" w:rsidRPr="00D95B71" w:rsidRDefault="00EA298D" w:rsidP="00D95B71">
      <w:pPr>
        <w:autoSpaceDE w:val="0"/>
        <w:autoSpaceDN w:val="0"/>
        <w:adjustRightInd w:val="0"/>
        <w:spacing w:line="288" w:lineRule="auto"/>
        <w:ind w:firstLine="567"/>
        <w:jc w:val="both"/>
        <w:rPr>
          <w:rStyle w:val="hps"/>
          <w:sz w:val="28"/>
          <w:szCs w:val="28"/>
          <w:lang w:val="en-US"/>
        </w:rPr>
      </w:pPr>
      <w:r w:rsidRPr="00D95B71">
        <w:rPr>
          <w:color w:val="000000"/>
          <w:sz w:val="28"/>
          <w:szCs w:val="28"/>
          <w:lang w:val="en-GB"/>
        </w:rPr>
        <w:t xml:space="preserve">6. </w:t>
      </w:r>
      <w:r w:rsidRPr="00D95B71">
        <w:rPr>
          <w:rStyle w:val="hps"/>
          <w:sz w:val="28"/>
          <w:szCs w:val="28"/>
          <w:lang w:val="en-US"/>
        </w:rPr>
        <w:t>Calculate the theoretical</w:t>
      </w:r>
      <w:r w:rsidRPr="00D95B71">
        <w:rPr>
          <w:sz w:val="28"/>
          <w:szCs w:val="28"/>
          <w:lang w:val="en-US"/>
        </w:rPr>
        <w:t xml:space="preserve"> </w:t>
      </w:r>
      <w:r w:rsidRPr="00D95B71">
        <w:rPr>
          <w:rStyle w:val="hps"/>
          <w:sz w:val="28"/>
          <w:szCs w:val="28"/>
          <w:lang w:val="en-US"/>
        </w:rPr>
        <w:t>yield of the product</w:t>
      </w:r>
      <w:r w:rsidRPr="00D95B71">
        <w:rPr>
          <w:sz w:val="28"/>
          <w:szCs w:val="28"/>
          <w:lang w:val="en-US"/>
        </w:rPr>
        <w:t xml:space="preserve"> </w:t>
      </w:r>
      <w:r w:rsidRPr="00D95B71">
        <w:rPr>
          <w:rStyle w:val="hps"/>
          <w:sz w:val="28"/>
          <w:szCs w:val="28"/>
          <w:lang w:val="en-US"/>
        </w:rPr>
        <w:t>by the reaction</w:t>
      </w:r>
      <w:r w:rsidR="00E41764" w:rsidRPr="00D95B71">
        <w:rPr>
          <w:rStyle w:val="hps"/>
          <w:sz w:val="28"/>
          <w:szCs w:val="28"/>
          <w:lang w:val="en-US"/>
        </w:rPr>
        <w:t>.</w:t>
      </w:r>
    </w:p>
    <w:p w:rsidR="00EA298D" w:rsidRPr="00D95B71" w:rsidRDefault="00EA298D" w:rsidP="00D95B71">
      <w:pPr>
        <w:shd w:val="clear" w:color="auto" w:fill="FFFFFF"/>
        <w:spacing w:line="288" w:lineRule="auto"/>
        <w:ind w:firstLine="567"/>
        <w:rPr>
          <w:color w:val="000000"/>
          <w:sz w:val="28"/>
          <w:szCs w:val="28"/>
          <w:lang w:val="en-GB"/>
        </w:rPr>
      </w:pPr>
      <w:r w:rsidRPr="00D95B71">
        <w:rPr>
          <w:rStyle w:val="hps"/>
          <w:sz w:val="28"/>
          <w:szCs w:val="28"/>
          <w:lang w:val="en-US"/>
        </w:rPr>
        <w:t>7. Technique of carrying out</w:t>
      </w:r>
      <w:r w:rsidRPr="00D95B71">
        <w:rPr>
          <w:sz w:val="28"/>
          <w:szCs w:val="28"/>
          <w:lang w:val="en-US"/>
        </w:rPr>
        <w:t xml:space="preserve"> of </w:t>
      </w:r>
      <w:r w:rsidRPr="00D95B71">
        <w:rPr>
          <w:rStyle w:val="hps"/>
          <w:sz w:val="28"/>
          <w:szCs w:val="28"/>
          <w:lang w:val="en-US"/>
        </w:rPr>
        <w:t>synthesis</w:t>
      </w:r>
      <w:r w:rsidR="00E41764" w:rsidRPr="00D95B71">
        <w:rPr>
          <w:rStyle w:val="hps"/>
          <w:sz w:val="28"/>
          <w:szCs w:val="28"/>
          <w:lang w:val="en-US"/>
        </w:rPr>
        <w:t>.</w:t>
      </w:r>
    </w:p>
    <w:p w:rsidR="00B06243" w:rsidRPr="00D95B71" w:rsidRDefault="00EA298D" w:rsidP="00D95B71">
      <w:pPr>
        <w:autoSpaceDE w:val="0"/>
        <w:autoSpaceDN w:val="0"/>
        <w:adjustRightInd w:val="0"/>
        <w:spacing w:line="288" w:lineRule="auto"/>
        <w:ind w:firstLine="567"/>
        <w:jc w:val="both"/>
        <w:rPr>
          <w:sz w:val="28"/>
          <w:szCs w:val="28"/>
          <w:lang w:val="en-US"/>
        </w:rPr>
      </w:pPr>
      <w:r w:rsidRPr="00D95B71">
        <w:rPr>
          <w:rStyle w:val="hps"/>
          <w:sz w:val="28"/>
          <w:szCs w:val="28"/>
          <w:lang w:val="en-US"/>
        </w:rPr>
        <w:t>8</w:t>
      </w:r>
      <w:r w:rsidR="00D82A17" w:rsidRPr="00D95B71">
        <w:rPr>
          <w:rStyle w:val="hps"/>
          <w:sz w:val="28"/>
          <w:szCs w:val="28"/>
          <w:lang w:val="en-US"/>
        </w:rPr>
        <w:t>.</w:t>
      </w:r>
      <w:r w:rsidR="00D82A17" w:rsidRPr="00D95B71">
        <w:rPr>
          <w:sz w:val="28"/>
          <w:szCs w:val="28"/>
          <w:lang w:val="en-US"/>
        </w:rPr>
        <w:t xml:space="preserve"> </w:t>
      </w:r>
      <w:r w:rsidR="00D82A17" w:rsidRPr="00D95B71">
        <w:rPr>
          <w:rStyle w:val="hps"/>
          <w:sz w:val="28"/>
          <w:szCs w:val="28"/>
          <w:lang w:val="en-US"/>
        </w:rPr>
        <w:t>The physical constants of</w:t>
      </w:r>
      <w:r w:rsidR="00D82A17" w:rsidRPr="00D95B71">
        <w:rPr>
          <w:sz w:val="28"/>
          <w:szCs w:val="28"/>
          <w:lang w:val="en-US"/>
        </w:rPr>
        <w:t xml:space="preserve"> </w:t>
      </w:r>
      <w:r w:rsidR="00D82A17" w:rsidRPr="00D95B71">
        <w:rPr>
          <w:rStyle w:val="hps"/>
          <w:sz w:val="28"/>
          <w:szCs w:val="28"/>
          <w:lang w:val="en-US"/>
        </w:rPr>
        <w:t>m</w:t>
      </w:r>
      <w:r w:rsidR="00D82A17" w:rsidRPr="00D95B71">
        <w:rPr>
          <w:sz w:val="28"/>
          <w:szCs w:val="28"/>
          <w:lang w:val="en-US"/>
        </w:rPr>
        <w:t>-</w:t>
      </w:r>
      <w:r w:rsidR="000961B6" w:rsidRPr="00D95B71">
        <w:rPr>
          <w:sz w:val="28"/>
          <w:szCs w:val="28"/>
          <w:lang w:val="en-US"/>
        </w:rPr>
        <w:t>nitro</w:t>
      </w:r>
      <w:r w:rsidR="00D82A17" w:rsidRPr="00D95B71">
        <w:rPr>
          <w:sz w:val="28"/>
          <w:szCs w:val="28"/>
          <w:lang w:val="en-US"/>
        </w:rPr>
        <w:t>benzoic acid</w:t>
      </w:r>
      <w:r w:rsidR="00E41764" w:rsidRPr="00D95B71">
        <w:rPr>
          <w:sz w:val="28"/>
          <w:szCs w:val="28"/>
          <w:lang w:val="en-US"/>
        </w:rPr>
        <w:t>.</w:t>
      </w:r>
    </w:p>
    <w:p w:rsidR="00D82A17" w:rsidRDefault="00D82A17" w:rsidP="00D95B71">
      <w:pPr>
        <w:autoSpaceDE w:val="0"/>
        <w:autoSpaceDN w:val="0"/>
        <w:adjustRightInd w:val="0"/>
        <w:spacing w:line="288" w:lineRule="auto"/>
        <w:ind w:firstLine="540"/>
        <w:jc w:val="center"/>
        <w:rPr>
          <w:b/>
          <w:color w:val="000000"/>
          <w:sz w:val="28"/>
          <w:szCs w:val="28"/>
          <w:lang w:val="en-US"/>
        </w:rPr>
      </w:pPr>
    </w:p>
    <w:p w:rsidR="00710589" w:rsidRPr="00D95B71" w:rsidRDefault="00710589" w:rsidP="00D95B71">
      <w:pPr>
        <w:autoSpaceDE w:val="0"/>
        <w:autoSpaceDN w:val="0"/>
        <w:adjustRightInd w:val="0"/>
        <w:spacing w:line="288" w:lineRule="auto"/>
        <w:ind w:firstLine="540"/>
        <w:jc w:val="center"/>
        <w:rPr>
          <w:b/>
          <w:color w:val="000000"/>
          <w:sz w:val="28"/>
          <w:szCs w:val="28"/>
          <w:lang w:val="en-US"/>
        </w:rPr>
      </w:pPr>
    </w:p>
    <w:p w:rsidR="00AF2013" w:rsidRPr="00D95B71" w:rsidRDefault="00E0693C" w:rsidP="00D95B71">
      <w:pPr>
        <w:autoSpaceDE w:val="0"/>
        <w:autoSpaceDN w:val="0"/>
        <w:adjustRightInd w:val="0"/>
        <w:spacing w:line="288" w:lineRule="auto"/>
        <w:ind w:firstLine="540"/>
        <w:jc w:val="center"/>
        <w:rPr>
          <w:b/>
          <w:color w:val="000000"/>
          <w:spacing w:val="20"/>
          <w:sz w:val="28"/>
          <w:szCs w:val="28"/>
          <w:lang w:val="en-US"/>
        </w:rPr>
      </w:pPr>
      <w:r w:rsidRPr="00E0693C">
        <w:rPr>
          <w:b/>
          <w:sz w:val="28"/>
          <w:szCs w:val="28"/>
          <w:lang w:val="en-US"/>
        </w:rPr>
        <w:t>THEME</w:t>
      </w:r>
      <w:r w:rsidRPr="00E0693C">
        <w:rPr>
          <w:b/>
          <w:color w:val="000000"/>
          <w:sz w:val="28"/>
          <w:szCs w:val="28"/>
          <w:lang w:val="en-GB"/>
        </w:rPr>
        <w:t xml:space="preserve"> 9.</w:t>
      </w:r>
      <w:r>
        <w:rPr>
          <w:color w:val="000000"/>
          <w:sz w:val="28"/>
          <w:szCs w:val="28"/>
          <w:lang w:val="en-GB"/>
        </w:rPr>
        <w:t xml:space="preserve"> </w:t>
      </w:r>
      <w:r w:rsidR="00AF2013" w:rsidRPr="00D95B71">
        <w:rPr>
          <w:b/>
          <w:color w:val="000000"/>
          <w:spacing w:val="20"/>
          <w:sz w:val="28"/>
          <w:szCs w:val="28"/>
          <w:lang w:val="en-US"/>
        </w:rPr>
        <w:t>DERIVATIVES OF CARBOXYLIC ACIDS</w:t>
      </w:r>
    </w:p>
    <w:p w:rsidR="00AF2013" w:rsidRPr="00D95B71" w:rsidRDefault="00AF2013" w:rsidP="00D95B71">
      <w:pPr>
        <w:autoSpaceDE w:val="0"/>
        <w:autoSpaceDN w:val="0"/>
        <w:adjustRightInd w:val="0"/>
        <w:spacing w:line="288" w:lineRule="auto"/>
        <w:ind w:firstLine="540"/>
        <w:jc w:val="center"/>
        <w:rPr>
          <w:b/>
          <w:color w:val="000000"/>
          <w:sz w:val="28"/>
          <w:szCs w:val="28"/>
          <w:lang w:val="en-US"/>
        </w:rPr>
      </w:pPr>
    </w:p>
    <w:p w:rsidR="00AF2013" w:rsidRPr="00D95B71" w:rsidRDefault="00AF2013" w:rsidP="00D95B71">
      <w:pPr>
        <w:shd w:val="clear" w:color="auto" w:fill="FFFFFF"/>
        <w:spacing w:line="288" w:lineRule="auto"/>
        <w:ind w:right="2" w:firstLine="567"/>
        <w:jc w:val="both"/>
        <w:rPr>
          <w:color w:val="000000"/>
          <w:spacing w:val="3"/>
          <w:sz w:val="28"/>
          <w:szCs w:val="28"/>
          <w:lang w:val="en-US"/>
        </w:rPr>
      </w:pPr>
      <w:r w:rsidRPr="00D95B71">
        <w:rPr>
          <w:color w:val="000000"/>
          <w:sz w:val="28"/>
          <w:szCs w:val="28"/>
          <w:lang w:val="en-US"/>
        </w:rPr>
        <w:t xml:space="preserve">We have seen that carboxylic acids can be converted into various types of its </w:t>
      </w:r>
      <w:r w:rsidRPr="00D95B71">
        <w:rPr>
          <w:color w:val="000000"/>
          <w:spacing w:val="1"/>
          <w:sz w:val="28"/>
          <w:szCs w:val="28"/>
          <w:lang w:val="en-US"/>
        </w:rPr>
        <w:t xml:space="preserve">functional derivatives simply by replacement of —OH of the </w:t>
      </w:r>
      <w:r w:rsidRPr="00D95B71">
        <w:rPr>
          <w:noProof/>
          <w:color w:val="000000"/>
          <w:spacing w:val="1"/>
          <w:sz w:val="28"/>
          <w:szCs w:val="28"/>
          <w:lang w:val="en-US"/>
        </w:rPr>
        <w:t xml:space="preserve">carboxyl </w:t>
      </w:r>
      <w:r w:rsidRPr="00D95B71">
        <w:rPr>
          <w:color w:val="000000"/>
          <w:spacing w:val="1"/>
          <w:sz w:val="28"/>
          <w:szCs w:val="28"/>
          <w:lang w:val="en-US"/>
        </w:rPr>
        <w:t xml:space="preserve">group by other </w:t>
      </w:r>
      <w:r w:rsidRPr="00D95B71">
        <w:rPr>
          <w:color w:val="000000"/>
          <w:spacing w:val="4"/>
          <w:sz w:val="28"/>
          <w:szCs w:val="28"/>
          <w:lang w:val="en-US"/>
        </w:rPr>
        <w:t>groups such as —</w:t>
      </w:r>
      <w:r w:rsidRPr="00D95B71">
        <w:rPr>
          <w:noProof/>
          <w:color w:val="000000"/>
          <w:spacing w:val="4"/>
          <w:sz w:val="28"/>
          <w:szCs w:val="28"/>
          <w:lang w:val="en-US"/>
        </w:rPr>
        <w:t xml:space="preserve">Cl, </w:t>
      </w:r>
      <w:r w:rsidRPr="00D95B71">
        <w:rPr>
          <w:color w:val="000000"/>
          <w:spacing w:val="4"/>
          <w:sz w:val="28"/>
          <w:szCs w:val="28"/>
          <w:lang w:val="en-US"/>
        </w:rPr>
        <w:t>—OCOR, —OR, and —NH</w:t>
      </w:r>
      <w:r w:rsidRPr="00D95B71">
        <w:rPr>
          <w:color w:val="000000"/>
          <w:spacing w:val="4"/>
          <w:sz w:val="28"/>
          <w:szCs w:val="28"/>
          <w:vertAlign w:val="subscript"/>
          <w:lang w:val="en-US"/>
        </w:rPr>
        <w:t>2</w:t>
      </w:r>
      <w:r w:rsidRPr="00D95B71">
        <w:rPr>
          <w:color w:val="000000"/>
          <w:spacing w:val="4"/>
          <w:sz w:val="28"/>
          <w:szCs w:val="28"/>
          <w:lang w:val="en-US"/>
        </w:rPr>
        <w:t xml:space="preserve">. The functional derivatives which </w:t>
      </w:r>
      <w:r w:rsidRPr="00D95B71">
        <w:rPr>
          <w:color w:val="000000"/>
          <w:spacing w:val="3"/>
          <w:sz w:val="28"/>
          <w:szCs w:val="28"/>
          <w:lang w:val="en-US"/>
        </w:rPr>
        <w:t>are obtained are acid chlorides, acid anhydrides, esters and amides, re—actively.</w:t>
      </w:r>
    </w:p>
    <w:p w:rsidR="00AF2013" w:rsidRPr="00D95B71" w:rsidRDefault="00AF2013" w:rsidP="00D95B71">
      <w:pPr>
        <w:shd w:val="clear" w:color="auto" w:fill="FFFFFF"/>
        <w:spacing w:line="288" w:lineRule="auto"/>
        <w:ind w:right="2" w:firstLine="567"/>
        <w:jc w:val="both"/>
        <w:rPr>
          <w:sz w:val="28"/>
          <w:szCs w:val="28"/>
          <w:lang w:val="en-US"/>
        </w:rPr>
      </w:pPr>
    </w:p>
    <w:p w:rsidR="00AF2013" w:rsidRPr="00D95B71" w:rsidRDefault="00AF2013" w:rsidP="00D95B71">
      <w:pPr>
        <w:spacing w:line="288" w:lineRule="auto"/>
        <w:jc w:val="center"/>
        <w:rPr>
          <w:sz w:val="28"/>
          <w:szCs w:val="28"/>
        </w:rPr>
      </w:pPr>
      <w:r w:rsidRPr="00D95B71">
        <w:rPr>
          <w:noProof/>
          <w:sz w:val="28"/>
          <w:szCs w:val="28"/>
        </w:rPr>
        <w:drawing>
          <wp:inline distT="0" distB="0" distL="0" distR="0">
            <wp:extent cx="5498469" cy="960699"/>
            <wp:effectExtent l="19050" t="0" r="6981" b="0"/>
            <wp:docPr id="10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srcRect/>
                    <a:stretch>
                      <a:fillRect/>
                    </a:stretch>
                  </pic:blipFill>
                  <pic:spPr bwMode="auto">
                    <a:xfrm>
                      <a:off x="0" y="0"/>
                      <a:ext cx="5523757" cy="965117"/>
                    </a:xfrm>
                    <a:prstGeom prst="rect">
                      <a:avLst/>
                    </a:prstGeom>
                    <a:noFill/>
                    <a:ln w="9525">
                      <a:noFill/>
                      <a:miter lim="800000"/>
                      <a:headEnd/>
                      <a:tailEnd/>
                    </a:ln>
                  </pic:spPr>
                </pic:pic>
              </a:graphicData>
            </a:graphic>
          </wp:inline>
        </w:drawing>
      </w:r>
    </w:p>
    <w:p w:rsidR="00AF2013" w:rsidRPr="00D95B71" w:rsidRDefault="00AF2013" w:rsidP="00D95B71">
      <w:pPr>
        <w:shd w:val="clear" w:color="auto" w:fill="FFFFFF"/>
        <w:spacing w:line="288" w:lineRule="auto"/>
        <w:jc w:val="both"/>
        <w:rPr>
          <w:color w:val="000000"/>
          <w:spacing w:val="4"/>
          <w:sz w:val="28"/>
          <w:szCs w:val="28"/>
          <w:lang w:val="en-US"/>
        </w:rPr>
      </w:pPr>
    </w:p>
    <w:p w:rsidR="00AF2013" w:rsidRPr="00D95B71" w:rsidRDefault="00AF2013" w:rsidP="00D95B71">
      <w:pPr>
        <w:shd w:val="clear" w:color="auto" w:fill="FFFFFF"/>
        <w:spacing w:line="288" w:lineRule="auto"/>
        <w:jc w:val="both"/>
        <w:rPr>
          <w:color w:val="000000"/>
          <w:spacing w:val="4"/>
          <w:sz w:val="28"/>
          <w:szCs w:val="28"/>
          <w:lang w:val="en-US"/>
        </w:rPr>
      </w:pPr>
      <w:r w:rsidRPr="00D95B71">
        <w:rPr>
          <w:color w:val="000000"/>
          <w:spacing w:val="4"/>
          <w:sz w:val="28"/>
          <w:szCs w:val="28"/>
          <w:lang w:val="en-US"/>
        </w:rPr>
        <w:t>Carboxylic acids and their functional derivatives have acyl group, R—C—, as a com</w:t>
      </w:r>
      <w:r w:rsidRPr="00D95B71">
        <w:rPr>
          <w:color w:val="000000"/>
          <w:spacing w:val="4"/>
          <w:sz w:val="28"/>
          <w:szCs w:val="28"/>
          <w:lang w:val="en-US"/>
        </w:rPr>
        <w:softHyphen/>
        <w:t>mon structural feature.</w:t>
      </w:r>
    </w:p>
    <w:p w:rsidR="00AF2013" w:rsidRPr="00D95B71" w:rsidRDefault="00AF2013" w:rsidP="00D95B71">
      <w:pPr>
        <w:shd w:val="clear" w:color="auto" w:fill="FFFFFF"/>
        <w:spacing w:line="288" w:lineRule="auto"/>
        <w:ind w:firstLine="567"/>
        <w:jc w:val="both"/>
        <w:rPr>
          <w:color w:val="000000"/>
          <w:spacing w:val="3"/>
          <w:sz w:val="28"/>
          <w:szCs w:val="28"/>
          <w:lang w:val="en-US"/>
        </w:rPr>
      </w:pPr>
      <w:r w:rsidRPr="00D95B71">
        <w:rPr>
          <w:b/>
          <w:color w:val="000000"/>
          <w:spacing w:val="10"/>
          <w:sz w:val="28"/>
          <w:szCs w:val="28"/>
          <w:lang w:val="en-US"/>
        </w:rPr>
        <w:t xml:space="preserve">Acid chlorides. </w:t>
      </w:r>
      <w:r w:rsidRPr="00D95B71">
        <w:rPr>
          <w:color w:val="000000"/>
          <w:spacing w:val="2"/>
          <w:sz w:val="28"/>
          <w:szCs w:val="28"/>
          <w:lang w:val="en-US"/>
        </w:rPr>
        <w:t xml:space="preserve">Acid chlorides are the substances which are formed by replacing —OH of the </w:t>
      </w:r>
      <w:r w:rsidRPr="00D95B71">
        <w:rPr>
          <w:noProof/>
          <w:color w:val="000000"/>
          <w:spacing w:val="6"/>
          <w:sz w:val="28"/>
          <w:szCs w:val="28"/>
          <w:lang w:val="en-US"/>
        </w:rPr>
        <w:t xml:space="preserve">carboxyl </w:t>
      </w:r>
      <w:r w:rsidRPr="00D95B71">
        <w:rPr>
          <w:color w:val="000000"/>
          <w:spacing w:val="6"/>
          <w:sz w:val="28"/>
          <w:szCs w:val="28"/>
          <w:lang w:val="en-US"/>
        </w:rPr>
        <w:t>group by —</w:t>
      </w:r>
      <w:r w:rsidRPr="00D95B71">
        <w:rPr>
          <w:noProof/>
          <w:color w:val="000000"/>
          <w:spacing w:val="6"/>
          <w:sz w:val="28"/>
          <w:szCs w:val="28"/>
          <w:lang w:val="en-US"/>
        </w:rPr>
        <w:t>C</w:t>
      </w:r>
      <w:r w:rsidR="0030780E" w:rsidRPr="00D95B71">
        <w:rPr>
          <w:noProof/>
          <w:color w:val="000000"/>
          <w:spacing w:val="6"/>
          <w:sz w:val="28"/>
          <w:szCs w:val="28"/>
          <w:lang w:val="en-US"/>
        </w:rPr>
        <w:t>l</w:t>
      </w:r>
      <w:r w:rsidRPr="00D95B71">
        <w:rPr>
          <w:noProof/>
          <w:color w:val="000000"/>
          <w:spacing w:val="6"/>
          <w:sz w:val="28"/>
          <w:szCs w:val="28"/>
          <w:lang w:val="en-US"/>
        </w:rPr>
        <w:t xml:space="preserve">. </w:t>
      </w:r>
      <w:r w:rsidRPr="00D95B71">
        <w:rPr>
          <w:color w:val="000000"/>
          <w:spacing w:val="6"/>
          <w:sz w:val="28"/>
          <w:szCs w:val="28"/>
          <w:lang w:val="en-US"/>
        </w:rPr>
        <w:t xml:space="preserve">Since they contain chlorine attached to an acyl group, </w:t>
      </w:r>
      <w:r w:rsidRPr="00D95B71">
        <w:rPr>
          <w:iCs/>
          <w:color w:val="000000"/>
          <w:spacing w:val="6"/>
          <w:sz w:val="28"/>
          <w:szCs w:val="28"/>
          <w:lang w:val="en-US"/>
        </w:rPr>
        <w:t>they</w:t>
      </w:r>
      <w:r w:rsidRPr="00D95B71">
        <w:rPr>
          <w:i/>
          <w:iCs/>
          <w:color w:val="000000"/>
          <w:spacing w:val="6"/>
          <w:sz w:val="28"/>
          <w:szCs w:val="28"/>
          <w:lang w:val="en-US"/>
        </w:rPr>
        <w:t xml:space="preserve"> </w:t>
      </w:r>
      <w:r w:rsidRPr="00D95B71">
        <w:rPr>
          <w:color w:val="000000"/>
          <w:spacing w:val="5"/>
          <w:sz w:val="28"/>
          <w:szCs w:val="28"/>
          <w:lang w:val="en-US"/>
        </w:rPr>
        <w:t xml:space="preserve">are also known as acyl chlorides. Though other acid halides are also known, acid </w:t>
      </w:r>
      <w:r w:rsidRPr="00D95B71">
        <w:rPr>
          <w:color w:val="000000"/>
          <w:spacing w:val="3"/>
          <w:sz w:val="28"/>
          <w:szCs w:val="28"/>
          <w:lang w:val="en-US"/>
        </w:rPr>
        <w:t>chlorides are the most common.</w:t>
      </w:r>
    </w:p>
    <w:p w:rsidR="0030780E" w:rsidRPr="00D95B71" w:rsidRDefault="0030780E" w:rsidP="00D95B71">
      <w:pPr>
        <w:shd w:val="clear" w:color="auto" w:fill="FFFFFF"/>
        <w:spacing w:line="288" w:lineRule="auto"/>
        <w:ind w:right="2" w:firstLine="540"/>
        <w:jc w:val="both"/>
        <w:rPr>
          <w:color w:val="000000"/>
          <w:spacing w:val="7"/>
          <w:sz w:val="28"/>
          <w:szCs w:val="28"/>
          <w:lang w:val="en-US"/>
        </w:rPr>
      </w:pPr>
      <w:r w:rsidRPr="00D95B71">
        <w:rPr>
          <w:color w:val="000000"/>
          <w:spacing w:val="13"/>
          <w:sz w:val="28"/>
          <w:szCs w:val="28"/>
          <w:lang w:val="en-US"/>
        </w:rPr>
        <w:t xml:space="preserve">The names of the acid chlorides are derived from the names of the </w:t>
      </w:r>
      <w:r w:rsidRPr="00D95B71">
        <w:rPr>
          <w:color w:val="000000"/>
          <w:spacing w:val="5"/>
          <w:sz w:val="28"/>
          <w:szCs w:val="28"/>
          <w:lang w:val="en-US"/>
        </w:rPr>
        <w:t>corresponding carboxylic acids by replacing the ending -ic of the parent name of the acid by -</w:t>
      </w:r>
      <w:r w:rsidRPr="00D95B71">
        <w:rPr>
          <w:b/>
          <w:color w:val="000000"/>
          <w:spacing w:val="5"/>
          <w:sz w:val="28"/>
          <w:szCs w:val="28"/>
          <w:lang w:val="en-US"/>
        </w:rPr>
        <w:t>yl</w:t>
      </w:r>
      <w:r w:rsidRPr="00D95B71">
        <w:rPr>
          <w:color w:val="000000"/>
          <w:spacing w:val="5"/>
          <w:sz w:val="28"/>
          <w:szCs w:val="28"/>
          <w:lang w:val="en-US"/>
        </w:rPr>
        <w:t xml:space="preserve">, and replacing the word acid by the word chloride. Remember that the "o" </w:t>
      </w:r>
      <w:r w:rsidRPr="00D95B71">
        <w:rPr>
          <w:color w:val="000000"/>
          <w:spacing w:val="7"/>
          <w:sz w:val="28"/>
          <w:szCs w:val="28"/>
          <w:lang w:val="en-US"/>
        </w:rPr>
        <w:t>of the ending –oic is retained. For example,</w:t>
      </w:r>
    </w:p>
    <w:p w:rsidR="0030780E" w:rsidRPr="00D95B71" w:rsidRDefault="0030780E" w:rsidP="00D95B71">
      <w:pPr>
        <w:shd w:val="clear" w:color="auto" w:fill="FFFFFF"/>
        <w:spacing w:line="288" w:lineRule="auto"/>
        <w:ind w:firstLine="567"/>
        <w:jc w:val="both"/>
        <w:rPr>
          <w:sz w:val="28"/>
          <w:szCs w:val="28"/>
          <w:lang w:val="en-US"/>
        </w:rPr>
      </w:pPr>
      <w:r w:rsidRPr="00D95B71">
        <w:rPr>
          <w:noProof/>
          <w:sz w:val="28"/>
          <w:szCs w:val="28"/>
        </w:rPr>
        <w:drawing>
          <wp:inline distT="0" distB="0" distL="0" distR="0">
            <wp:extent cx="3414395" cy="1007110"/>
            <wp:effectExtent l="19050" t="0" r="0" b="0"/>
            <wp:docPr id="108"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0"/>
                    <a:srcRect/>
                    <a:stretch>
                      <a:fillRect/>
                    </a:stretch>
                  </pic:blipFill>
                  <pic:spPr bwMode="auto">
                    <a:xfrm>
                      <a:off x="0" y="0"/>
                      <a:ext cx="3414395" cy="1007110"/>
                    </a:xfrm>
                    <a:prstGeom prst="rect">
                      <a:avLst/>
                    </a:prstGeom>
                    <a:noFill/>
                    <a:ln w="9525">
                      <a:noFill/>
                      <a:miter lim="800000"/>
                      <a:headEnd/>
                      <a:tailEnd/>
                    </a:ln>
                  </pic:spPr>
                </pic:pic>
              </a:graphicData>
            </a:graphic>
          </wp:inline>
        </w:drawing>
      </w:r>
    </w:p>
    <w:p w:rsidR="00AF2013" w:rsidRPr="00D95B71" w:rsidRDefault="00AF2013" w:rsidP="00D95B71">
      <w:pPr>
        <w:shd w:val="clear" w:color="auto" w:fill="FFFFFF"/>
        <w:spacing w:line="288" w:lineRule="auto"/>
        <w:ind w:right="2" w:firstLine="567"/>
        <w:jc w:val="both"/>
        <w:rPr>
          <w:color w:val="000000"/>
          <w:spacing w:val="3"/>
          <w:sz w:val="28"/>
          <w:szCs w:val="28"/>
          <w:lang w:val="en-US"/>
        </w:rPr>
      </w:pPr>
      <w:r w:rsidRPr="00D95B71">
        <w:rPr>
          <w:color w:val="000000"/>
          <w:spacing w:val="3"/>
          <w:sz w:val="28"/>
          <w:szCs w:val="28"/>
          <w:lang w:val="en-US"/>
        </w:rPr>
        <w:t xml:space="preserve">Acid chlorides up to thirteen carbon atoms are liquids at room temperature. Their boiling points are lower than those of the carboxylic acids from which they are derived, even though their molecular weights are higher. However, their boiling points </w:t>
      </w:r>
      <w:r w:rsidRPr="00D95B71">
        <w:rPr>
          <w:color w:val="000000"/>
          <w:spacing w:val="6"/>
          <w:sz w:val="28"/>
          <w:szCs w:val="28"/>
          <w:lang w:val="en-US"/>
        </w:rPr>
        <w:t xml:space="preserve">are close to those of alkyl chlorides, aldehydes and </w:t>
      </w:r>
      <w:r w:rsidRPr="00D95B71">
        <w:rPr>
          <w:noProof/>
          <w:color w:val="000000"/>
          <w:spacing w:val="6"/>
          <w:sz w:val="28"/>
          <w:szCs w:val="28"/>
          <w:lang w:val="en-US"/>
        </w:rPr>
        <w:t xml:space="preserve">ketones, </w:t>
      </w:r>
      <w:r w:rsidRPr="00D95B71">
        <w:rPr>
          <w:color w:val="000000"/>
          <w:spacing w:val="6"/>
          <w:sz w:val="28"/>
          <w:szCs w:val="28"/>
          <w:lang w:val="en-US"/>
        </w:rPr>
        <w:t xml:space="preserve">and other unassociated </w:t>
      </w:r>
      <w:r w:rsidRPr="00D95B71">
        <w:rPr>
          <w:color w:val="000000"/>
          <w:spacing w:val="5"/>
          <w:sz w:val="28"/>
          <w:szCs w:val="28"/>
          <w:lang w:val="en-US"/>
        </w:rPr>
        <w:t xml:space="preserve">liquid compounds having about the same molecular weight. Acid chlorides generally </w:t>
      </w:r>
      <w:r w:rsidRPr="00D95B71">
        <w:rPr>
          <w:color w:val="000000"/>
          <w:spacing w:val="3"/>
          <w:sz w:val="28"/>
          <w:szCs w:val="28"/>
          <w:lang w:val="en-US"/>
        </w:rPr>
        <w:t>are soluble in common organic solvents.</w:t>
      </w:r>
    </w:p>
    <w:p w:rsidR="00710589" w:rsidRDefault="00710589" w:rsidP="00D95B71">
      <w:pPr>
        <w:shd w:val="clear" w:color="auto" w:fill="FFFFFF"/>
        <w:spacing w:line="288" w:lineRule="auto"/>
        <w:ind w:right="2" w:firstLine="540"/>
        <w:rPr>
          <w:b/>
          <w:bCs/>
          <w:color w:val="000000"/>
          <w:spacing w:val="5"/>
          <w:sz w:val="28"/>
          <w:szCs w:val="28"/>
          <w:lang w:val="kk-KZ"/>
        </w:rPr>
      </w:pPr>
    </w:p>
    <w:p w:rsidR="0030780E" w:rsidRPr="00D95B71" w:rsidRDefault="0030780E" w:rsidP="00D95B71">
      <w:pPr>
        <w:shd w:val="clear" w:color="auto" w:fill="FFFFFF"/>
        <w:spacing w:line="288" w:lineRule="auto"/>
        <w:ind w:right="2" w:firstLine="540"/>
        <w:rPr>
          <w:sz w:val="28"/>
          <w:szCs w:val="28"/>
          <w:lang w:val="en-US"/>
        </w:rPr>
      </w:pPr>
      <w:r w:rsidRPr="00D95B71">
        <w:rPr>
          <w:b/>
          <w:bCs/>
          <w:color w:val="000000"/>
          <w:spacing w:val="5"/>
          <w:sz w:val="28"/>
          <w:szCs w:val="28"/>
          <w:lang w:val="en-US"/>
        </w:rPr>
        <w:t xml:space="preserve">Preparation of Acid </w:t>
      </w:r>
      <w:r w:rsidRPr="00D95B71">
        <w:rPr>
          <w:b/>
          <w:color w:val="000000"/>
          <w:spacing w:val="5"/>
          <w:sz w:val="28"/>
          <w:szCs w:val="28"/>
          <w:lang w:val="en-US"/>
        </w:rPr>
        <w:t>Chlorides</w:t>
      </w:r>
    </w:p>
    <w:p w:rsidR="0030780E" w:rsidRPr="00D95B71" w:rsidRDefault="0030780E" w:rsidP="00D95B71">
      <w:pPr>
        <w:shd w:val="clear" w:color="auto" w:fill="FFFFFF"/>
        <w:spacing w:line="288" w:lineRule="auto"/>
        <w:ind w:right="2" w:firstLine="540"/>
        <w:jc w:val="both"/>
        <w:rPr>
          <w:sz w:val="28"/>
          <w:szCs w:val="28"/>
          <w:lang w:val="en-US"/>
        </w:rPr>
      </w:pPr>
      <w:r w:rsidRPr="00D95B71">
        <w:rPr>
          <w:color w:val="000000"/>
          <w:spacing w:val="6"/>
          <w:sz w:val="28"/>
          <w:szCs w:val="28"/>
          <w:lang w:val="en-US"/>
        </w:rPr>
        <w:t xml:space="preserve">Since acid chlorides are the most reactive of the functional derivatives of </w:t>
      </w:r>
      <w:r w:rsidRPr="00D95B71">
        <w:rPr>
          <w:color w:val="000000"/>
          <w:spacing w:val="4"/>
          <w:sz w:val="28"/>
          <w:szCs w:val="28"/>
          <w:lang w:val="en-US"/>
        </w:rPr>
        <w:t xml:space="preserve">carboxylic acids, they are usually prepared so that they can be used for the preparation </w:t>
      </w:r>
      <w:r w:rsidRPr="00D95B71">
        <w:rPr>
          <w:color w:val="000000"/>
          <w:spacing w:val="3"/>
          <w:sz w:val="28"/>
          <w:szCs w:val="28"/>
          <w:lang w:val="en-US"/>
        </w:rPr>
        <w:t>of other functional derivatives of acids.</w:t>
      </w:r>
    </w:p>
    <w:p w:rsidR="0030780E" w:rsidRPr="00D95B71" w:rsidRDefault="0030780E" w:rsidP="00D95B71">
      <w:pPr>
        <w:shd w:val="clear" w:color="auto" w:fill="FFFFFF"/>
        <w:spacing w:line="288" w:lineRule="auto"/>
        <w:ind w:right="2" w:firstLine="540"/>
        <w:jc w:val="both"/>
        <w:rPr>
          <w:sz w:val="28"/>
          <w:szCs w:val="28"/>
        </w:rPr>
      </w:pPr>
      <w:r w:rsidRPr="00D95B71">
        <w:rPr>
          <w:color w:val="000000"/>
          <w:spacing w:val="8"/>
          <w:sz w:val="28"/>
          <w:szCs w:val="28"/>
          <w:lang w:val="en-US"/>
        </w:rPr>
        <w:t xml:space="preserve">Preparation of acid chlorides from carboxylic acids requires replacement of </w:t>
      </w:r>
      <w:r w:rsidRPr="00D95B71">
        <w:rPr>
          <w:color w:val="000000"/>
          <w:spacing w:val="3"/>
          <w:sz w:val="28"/>
          <w:szCs w:val="28"/>
          <w:lang w:val="en-US"/>
        </w:rPr>
        <w:t xml:space="preserve">—OH of the </w:t>
      </w:r>
      <w:r w:rsidRPr="00D95B71">
        <w:rPr>
          <w:noProof/>
          <w:color w:val="000000"/>
          <w:spacing w:val="3"/>
          <w:sz w:val="28"/>
          <w:szCs w:val="28"/>
          <w:lang w:val="en-US"/>
        </w:rPr>
        <w:t xml:space="preserve">carboxyl </w:t>
      </w:r>
      <w:r w:rsidRPr="00D95B71">
        <w:rPr>
          <w:color w:val="000000"/>
          <w:spacing w:val="3"/>
          <w:sz w:val="28"/>
          <w:szCs w:val="28"/>
          <w:lang w:val="en-US"/>
        </w:rPr>
        <w:t>group by—</w:t>
      </w:r>
      <w:r w:rsidRPr="00D95B71">
        <w:rPr>
          <w:noProof/>
          <w:color w:val="000000"/>
          <w:spacing w:val="3"/>
          <w:sz w:val="28"/>
          <w:szCs w:val="28"/>
          <w:lang w:val="en-US"/>
        </w:rPr>
        <w:t xml:space="preserve">Cl. </w:t>
      </w:r>
      <w:r w:rsidRPr="00D95B71">
        <w:rPr>
          <w:color w:val="000000"/>
          <w:spacing w:val="3"/>
          <w:sz w:val="28"/>
          <w:szCs w:val="28"/>
          <w:lang w:val="en-US"/>
        </w:rPr>
        <w:t xml:space="preserve">This can not be achieved by simply treating a </w:t>
      </w:r>
      <w:r w:rsidRPr="00D95B71">
        <w:rPr>
          <w:color w:val="000000"/>
          <w:spacing w:val="8"/>
          <w:sz w:val="28"/>
          <w:szCs w:val="28"/>
          <w:lang w:val="en-US"/>
        </w:rPr>
        <w:t xml:space="preserve">carboxylic acid with chloride ion because the strongly basic hydroxide ion, OH", </w:t>
      </w:r>
      <w:r w:rsidRPr="00D95B71">
        <w:rPr>
          <w:color w:val="000000"/>
          <w:spacing w:val="5"/>
          <w:sz w:val="28"/>
          <w:szCs w:val="28"/>
          <w:lang w:val="en-US"/>
        </w:rPr>
        <w:t xml:space="preserve">cannot be </w:t>
      </w:r>
      <w:r w:rsidRPr="00D95B71">
        <w:rPr>
          <w:iCs/>
          <w:color w:val="000000"/>
          <w:spacing w:val="5"/>
          <w:sz w:val="28"/>
          <w:szCs w:val="28"/>
          <w:lang w:val="en-US"/>
        </w:rPr>
        <w:t>pushed away</w:t>
      </w:r>
      <w:r w:rsidRPr="00D95B71">
        <w:rPr>
          <w:i/>
          <w:iCs/>
          <w:color w:val="000000"/>
          <w:spacing w:val="5"/>
          <w:sz w:val="28"/>
          <w:szCs w:val="28"/>
          <w:lang w:val="en-US"/>
        </w:rPr>
        <w:t xml:space="preserve"> </w:t>
      </w:r>
      <w:r w:rsidRPr="00D95B71">
        <w:rPr>
          <w:color w:val="000000"/>
          <w:spacing w:val="5"/>
          <w:sz w:val="28"/>
          <w:szCs w:val="28"/>
          <w:lang w:val="en-US"/>
        </w:rPr>
        <w:t xml:space="preserve">from the acyl carbon with a weakly basic chloride ion, </w:t>
      </w:r>
      <w:r w:rsidRPr="00D95B71">
        <w:rPr>
          <w:noProof/>
          <w:color w:val="000000"/>
          <w:spacing w:val="5"/>
          <w:sz w:val="28"/>
          <w:szCs w:val="28"/>
          <w:lang w:val="en-US"/>
        </w:rPr>
        <w:t xml:space="preserve">CI". </w:t>
      </w:r>
      <w:r w:rsidRPr="00D95B71">
        <w:rPr>
          <w:color w:val="000000"/>
          <w:spacing w:val="5"/>
          <w:sz w:val="28"/>
          <w:szCs w:val="28"/>
          <w:lang w:val="en-US"/>
        </w:rPr>
        <w:t>Instead, they are usually prepared by treating the carboxylic acids with acid chlorides of inorganic acids such as phosphorus trichloride, PC1</w:t>
      </w:r>
      <w:r w:rsidRPr="00D95B71">
        <w:rPr>
          <w:color w:val="000000"/>
          <w:spacing w:val="5"/>
          <w:sz w:val="28"/>
          <w:szCs w:val="28"/>
          <w:vertAlign w:val="subscript"/>
          <w:lang w:val="en-US"/>
        </w:rPr>
        <w:t>3</w:t>
      </w:r>
      <w:r w:rsidRPr="00D95B71">
        <w:rPr>
          <w:color w:val="000000"/>
          <w:spacing w:val="5"/>
          <w:sz w:val="28"/>
          <w:szCs w:val="28"/>
          <w:lang w:val="en-US"/>
        </w:rPr>
        <w:t xml:space="preserve">, phosphorus pentachloride, </w:t>
      </w:r>
      <w:r w:rsidRPr="00D95B71">
        <w:rPr>
          <w:color w:val="000000"/>
          <w:spacing w:val="7"/>
          <w:sz w:val="28"/>
          <w:szCs w:val="28"/>
          <w:lang w:val="en-US"/>
        </w:rPr>
        <w:t>PC1</w:t>
      </w:r>
      <w:r w:rsidRPr="00D95B71">
        <w:rPr>
          <w:color w:val="000000"/>
          <w:spacing w:val="7"/>
          <w:sz w:val="28"/>
          <w:szCs w:val="28"/>
          <w:vertAlign w:val="subscript"/>
          <w:lang w:val="en-US"/>
        </w:rPr>
        <w:t>5</w:t>
      </w:r>
      <w:r w:rsidRPr="00D95B71">
        <w:rPr>
          <w:color w:val="000000"/>
          <w:spacing w:val="7"/>
          <w:sz w:val="28"/>
          <w:szCs w:val="28"/>
          <w:lang w:val="en-US"/>
        </w:rPr>
        <w:t>, or thionyl chloride, SOC1</w:t>
      </w:r>
      <w:r w:rsidRPr="00D95B71">
        <w:rPr>
          <w:color w:val="000000"/>
          <w:spacing w:val="7"/>
          <w:sz w:val="28"/>
          <w:szCs w:val="28"/>
          <w:vertAlign w:val="subscript"/>
          <w:lang w:val="en-US"/>
        </w:rPr>
        <w:t>2</w:t>
      </w:r>
      <w:r w:rsidRPr="00D95B71">
        <w:rPr>
          <w:color w:val="000000"/>
          <w:spacing w:val="7"/>
          <w:sz w:val="28"/>
          <w:szCs w:val="28"/>
          <w:lang w:val="en-US"/>
        </w:rPr>
        <w:t xml:space="preserve">, which are the acid chlorides of phosphorus, </w:t>
      </w:r>
      <w:r w:rsidRPr="00D95B71">
        <w:rPr>
          <w:color w:val="000000"/>
          <w:spacing w:val="2"/>
          <w:sz w:val="28"/>
          <w:szCs w:val="28"/>
          <w:lang w:val="en-US"/>
        </w:rPr>
        <w:t>phosphoric, and sulfurus acids, respectively. The reaction takes place easily under mild conditions.</w:t>
      </w:r>
    </w:p>
    <w:p w:rsidR="0030780E" w:rsidRPr="00D95B71" w:rsidRDefault="0030780E" w:rsidP="00D95B71">
      <w:pPr>
        <w:spacing w:line="288" w:lineRule="auto"/>
        <w:ind w:right="2" w:firstLine="540"/>
        <w:jc w:val="center"/>
        <w:rPr>
          <w:sz w:val="28"/>
          <w:szCs w:val="28"/>
        </w:rPr>
      </w:pPr>
      <w:r w:rsidRPr="00D95B71">
        <w:rPr>
          <w:noProof/>
          <w:sz w:val="28"/>
          <w:szCs w:val="28"/>
        </w:rPr>
        <w:drawing>
          <wp:inline distT="0" distB="0" distL="0" distR="0">
            <wp:extent cx="4016375" cy="1643380"/>
            <wp:effectExtent l="19050" t="0" r="317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1"/>
                    <a:srcRect/>
                    <a:stretch>
                      <a:fillRect/>
                    </a:stretch>
                  </pic:blipFill>
                  <pic:spPr bwMode="auto">
                    <a:xfrm>
                      <a:off x="0" y="0"/>
                      <a:ext cx="4016375" cy="1643380"/>
                    </a:xfrm>
                    <a:prstGeom prst="rect">
                      <a:avLst/>
                    </a:prstGeom>
                    <a:noFill/>
                    <a:ln w="9525">
                      <a:noFill/>
                      <a:miter lim="800000"/>
                      <a:headEnd/>
                      <a:tailEnd/>
                    </a:ln>
                  </pic:spPr>
                </pic:pic>
              </a:graphicData>
            </a:graphic>
          </wp:inline>
        </w:drawing>
      </w:r>
    </w:p>
    <w:p w:rsidR="0030780E" w:rsidRPr="00D95B71" w:rsidRDefault="0030780E" w:rsidP="00D95B71">
      <w:pPr>
        <w:shd w:val="clear" w:color="auto" w:fill="FFFFFF"/>
        <w:spacing w:line="288" w:lineRule="auto"/>
        <w:ind w:right="2" w:firstLine="567"/>
        <w:jc w:val="both"/>
        <w:rPr>
          <w:color w:val="000000"/>
          <w:spacing w:val="3"/>
          <w:sz w:val="28"/>
          <w:szCs w:val="28"/>
          <w:lang w:val="en-US"/>
        </w:rPr>
      </w:pPr>
    </w:p>
    <w:p w:rsidR="00AF2013" w:rsidRPr="00D95B71" w:rsidRDefault="00AF2013" w:rsidP="00D95B71">
      <w:pPr>
        <w:shd w:val="clear" w:color="auto" w:fill="FFFFFF"/>
        <w:spacing w:line="288" w:lineRule="auto"/>
        <w:ind w:right="2" w:firstLine="567"/>
        <w:jc w:val="both"/>
        <w:rPr>
          <w:sz w:val="28"/>
          <w:szCs w:val="28"/>
          <w:lang w:val="en-GB"/>
        </w:rPr>
      </w:pPr>
      <w:r w:rsidRPr="00D95B71">
        <w:rPr>
          <w:b/>
          <w:bCs/>
          <w:color w:val="000000"/>
          <w:sz w:val="28"/>
          <w:szCs w:val="28"/>
          <w:lang w:val="en-GB"/>
        </w:rPr>
        <w:t xml:space="preserve">Acid anhydrides. </w:t>
      </w:r>
      <w:r w:rsidRPr="00D95B71">
        <w:rPr>
          <w:color w:val="000000"/>
          <w:sz w:val="28"/>
          <w:szCs w:val="28"/>
          <w:lang w:val="en-GB"/>
        </w:rPr>
        <w:t xml:space="preserve">Acid anhydrides are the substances which are obtained after the elimination of a water molecule from the carboxyl groups of two carboxylic acid molecules (or from the two carboxyl groups of dicarboxylic acids). They are regarded as </w:t>
      </w:r>
      <w:r w:rsidRPr="00D95B71">
        <w:rPr>
          <w:i/>
          <w:iCs/>
          <w:color w:val="000000"/>
          <w:sz w:val="28"/>
          <w:szCs w:val="28"/>
          <w:lang w:val="en-GB"/>
        </w:rPr>
        <w:t xml:space="preserve">diacyl oxides, </w:t>
      </w:r>
      <w:r w:rsidRPr="00D95B71">
        <w:rPr>
          <w:color w:val="000000"/>
          <w:sz w:val="28"/>
          <w:szCs w:val="28"/>
          <w:lang w:val="en-GB"/>
        </w:rPr>
        <w:t>just as ethers are regarded as dialkyl oxides.</w:t>
      </w:r>
    </w:p>
    <w:p w:rsidR="00AF2013" w:rsidRPr="00D95B71" w:rsidRDefault="00AF2013" w:rsidP="00D95B71">
      <w:pPr>
        <w:shd w:val="clear" w:color="auto" w:fill="FFFFFF"/>
        <w:spacing w:line="288" w:lineRule="auto"/>
        <w:ind w:firstLine="567"/>
        <w:jc w:val="both"/>
        <w:rPr>
          <w:color w:val="000000"/>
          <w:sz w:val="28"/>
          <w:szCs w:val="28"/>
          <w:lang w:val="en-GB"/>
        </w:rPr>
      </w:pPr>
      <w:r w:rsidRPr="00D95B71">
        <w:rPr>
          <w:color w:val="000000"/>
          <w:sz w:val="28"/>
          <w:szCs w:val="28"/>
          <w:lang w:val="en-GB"/>
        </w:rPr>
        <w:t>The names of the simple acid anhydrides (obtained from two</w:t>
      </w:r>
      <w:r w:rsidR="00DE7576" w:rsidRPr="00D95B71">
        <w:rPr>
          <w:color w:val="000000"/>
          <w:sz w:val="28"/>
          <w:szCs w:val="28"/>
          <w:lang w:val="en-GB"/>
        </w:rPr>
        <w:t xml:space="preserve"> molecules of the same acid) ar</w:t>
      </w:r>
      <w:r w:rsidRPr="00D95B71">
        <w:rPr>
          <w:color w:val="000000"/>
          <w:sz w:val="28"/>
          <w:szCs w:val="28"/>
          <w:lang w:val="en-GB"/>
        </w:rPr>
        <w:t xml:space="preserve">e derived from the names of the corresponding carboxylic acids by replacing the word </w:t>
      </w:r>
      <w:r w:rsidRPr="00D95B71">
        <w:rPr>
          <w:b/>
          <w:bCs/>
          <w:color w:val="000000"/>
          <w:sz w:val="28"/>
          <w:szCs w:val="28"/>
          <w:lang w:val="en-GB"/>
        </w:rPr>
        <w:t xml:space="preserve">acid </w:t>
      </w:r>
      <w:r w:rsidRPr="00D95B71">
        <w:rPr>
          <w:color w:val="000000"/>
          <w:sz w:val="28"/>
          <w:szCs w:val="28"/>
          <w:lang w:val="en-GB"/>
        </w:rPr>
        <w:t>by the word anhydride. For mixed acid anhydrides (obtained from two different ac</w:t>
      </w:r>
      <w:r w:rsidR="0030780E" w:rsidRPr="00D95B71">
        <w:rPr>
          <w:color w:val="000000"/>
          <w:sz w:val="28"/>
          <w:szCs w:val="28"/>
          <w:lang w:val="en-GB"/>
        </w:rPr>
        <w:t>ids), the parent name of each aci</w:t>
      </w:r>
      <w:r w:rsidRPr="00D95B71">
        <w:rPr>
          <w:color w:val="000000"/>
          <w:sz w:val="28"/>
          <w:szCs w:val="28"/>
          <w:lang w:val="en-GB"/>
        </w:rPr>
        <w:t>d is written in alphabetical order, followed by the word anhydride.</w:t>
      </w:r>
    </w:p>
    <w:p w:rsidR="0030780E" w:rsidRPr="00D95B71" w:rsidRDefault="0030780E" w:rsidP="00D95B71">
      <w:pPr>
        <w:shd w:val="clear" w:color="auto" w:fill="FFFFFF"/>
        <w:spacing w:line="288" w:lineRule="auto"/>
        <w:ind w:firstLine="567"/>
        <w:jc w:val="both"/>
        <w:rPr>
          <w:sz w:val="28"/>
          <w:szCs w:val="28"/>
          <w:lang w:val="en-GB"/>
        </w:rPr>
      </w:pPr>
    </w:p>
    <w:p w:rsidR="00AF2013" w:rsidRPr="00D95B71" w:rsidRDefault="00AF2013" w:rsidP="00D95B71">
      <w:pPr>
        <w:spacing w:line="288" w:lineRule="auto"/>
        <w:jc w:val="both"/>
        <w:rPr>
          <w:sz w:val="28"/>
          <w:szCs w:val="28"/>
        </w:rPr>
      </w:pPr>
      <w:r w:rsidRPr="00D95B71">
        <w:rPr>
          <w:noProof/>
          <w:sz w:val="28"/>
          <w:szCs w:val="28"/>
        </w:rPr>
        <w:drawing>
          <wp:inline distT="0" distB="0" distL="0" distR="0">
            <wp:extent cx="5688180" cy="763930"/>
            <wp:effectExtent l="19050" t="0" r="7770" b="0"/>
            <wp:docPr id="104"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72"/>
                    <a:srcRect/>
                    <a:stretch>
                      <a:fillRect/>
                    </a:stretch>
                  </pic:blipFill>
                  <pic:spPr bwMode="auto">
                    <a:xfrm>
                      <a:off x="0" y="0"/>
                      <a:ext cx="5686874" cy="763755"/>
                    </a:xfrm>
                    <a:prstGeom prst="rect">
                      <a:avLst/>
                    </a:prstGeom>
                    <a:noFill/>
                    <a:ln w="9525">
                      <a:noFill/>
                      <a:miter lim="800000"/>
                      <a:headEnd/>
                      <a:tailEnd/>
                    </a:ln>
                  </pic:spPr>
                </pic:pic>
              </a:graphicData>
            </a:graphic>
          </wp:inline>
        </w:drawing>
      </w:r>
    </w:p>
    <w:p w:rsidR="00AF2013" w:rsidRPr="00D95B71" w:rsidRDefault="00AF2013" w:rsidP="00D95B71">
      <w:pPr>
        <w:shd w:val="clear" w:color="auto" w:fill="FFFFFF"/>
        <w:spacing w:line="288" w:lineRule="auto"/>
        <w:ind w:firstLine="567"/>
        <w:jc w:val="both"/>
        <w:rPr>
          <w:color w:val="000000"/>
          <w:sz w:val="28"/>
          <w:szCs w:val="28"/>
          <w:lang w:val="en-GB"/>
        </w:rPr>
      </w:pPr>
    </w:p>
    <w:p w:rsidR="00DE7576" w:rsidRPr="00D95B71" w:rsidRDefault="00AF2013" w:rsidP="00D95B71">
      <w:pPr>
        <w:shd w:val="clear" w:color="auto" w:fill="FFFFFF"/>
        <w:spacing w:line="288" w:lineRule="auto"/>
        <w:ind w:firstLine="567"/>
        <w:jc w:val="both"/>
        <w:rPr>
          <w:color w:val="000000"/>
          <w:sz w:val="28"/>
          <w:szCs w:val="28"/>
          <w:lang w:val="en-GB"/>
        </w:rPr>
      </w:pPr>
      <w:r w:rsidRPr="00D95B71">
        <w:rPr>
          <w:color w:val="000000"/>
          <w:sz w:val="28"/>
          <w:szCs w:val="28"/>
          <w:lang w:val="en-GB"/>
        </w:rPr>
        <w:t>The lower-molecular-weight anhydrides are liquids at room temperature. The anhydrides above nonanoic anhydride are solid. The boiling points of anhydrides are close to those of aldehydes, ketones, and other unassociated compounds of comparable molecular weight: Anhydrides are generally soluble in common organic solvents.</w:t>
      </w:r>
    </w:p>
    <w:p w:rsidR="00DE7576" w:rsidRPr="00D95B71" w:rsidRDefault="00DE7576" w:rsidP="00D95B71">
      <w:pPr>
        <w:shd w:val="clear" w:color="auto" w:fill="FFFFFF"/>
        <w:spacing w:line="288" w:lineRule="auto"/>
        <w:ind w:firstLine="567"/>
        <w:jc w:val="both"/>
        <w:rPr>
          <w:color w:val="000000"/>
          <w:sz w:val="28"/>
          <w:szCs w:val="28"/>
          <w:lang w:val="en-GB"/>
        </w:rPr>
      </w:pPr>
    </w:p>
    <w:p w:rsidR="00DE7576" w:rsidRPr="00D95B71" w:rsidRDefault="00DE7576" w:rsidP="00D95B71">
      <w:pPr>
        <w:shd w:val="clear" w:color="auto" w:fill="FFFFFF"/>
        <w:spacing w:line="288" w:lineRule="auto"/>
        <w:ind w:firstLine="540"/>
        <w:jc w:val="both"/>
        <w:rPr>
          <w:b/>
          <w:color w:val="000000"/>
          <w:sz w:val="28"/>
          <w:szCs w:val="28"/>
          <w:lang w:val="en-GB"/>
        </w:rPr>
      </w:pPr>
      <w:r w:rsidRPr="00D95B71">
        <w:rPr>
          <w:b/>
          <w:color w:val="000000"/>
          <w:sz w:val="28"/>
          <w:szCs w:val="28"/>
          <w:lang w:val="en-GB"/>
        </w:rPr>
        <w:t>Preparation of Acid Anhydrides</w:t>
      </w:r>
    </w:p>
    <w:p w:rsidR="00DE7576" w:rsidRPr="00D95B71" w:rsidRDefault="00DE7576" w:rsidP="00D95B71">
      <w:pPr>
        <w:shd w:val="clear" w:color="auto" w:fill="FFFFFF"/>
        <w:spacing w:line="288" w:lineRule="auto"/>
        <w:ind w:firstLine="540"/>
        <w:jc w:val="both"/>
        <w:rPr>
          <w:b/>
          <w:sz w:val="28"/>
          <w:szCs w:val="28"/>
          <w:lang w:val="en-GB"/>
        </w:rPr>
      </w:pPr>
    </w:p>
    <w:p w:rsidR="00DE7576" w:rsidRPr="00D95B71" w:rsidRDefault="00DE7576" w:rsidP="00D95B71">
      <w:pPr>
        <w:shd w:val="clear" w:color="auto" w:fill="FFFFFF"/>
        <w:spacing w:line="288" w:lineRule="auto"/>
        <w:ind w:firstLine="540"/>
        <w:jc w:val="both"/>
        <w:rPr>
          <w:sz w:val="28"/>
          <w:szCs w:val="28"/>
          <w:lang w:val="en-GB"/>
        </w:rPr>
      </w:pPr>
      <w:r w:rsidRPr="00D95B71">
        <w:rPr>
          <w:color w:val="000000"/>
          <w:sz w:val="28"/>
          <w:szCs w:val="28"/>
          <w:lang w:val="en-GB"/>
        </w:rPr>
        <w:t>Acetic anhydride is the simplest aliphatic anhydride known. The anhydride of formic acid is unknown because when formic acid is treated with dehydrating agents it yields carbon monoxide and water.</w:t>
      </w:r>
    </w:p>
    <w:p w:rsidR="00DE7576" w:rsidRPr="00D95B71" w:rsidRDefault="00DE7576" w:rsidP="00D95B71">
      <w:pPr>
        <w:shd w:val="clear" w:color="auto" w:fill="FFFFFF"/>
        <w:spacing w:line="288" w:lineRule="auto"/>
        <w:ind w:firstLine="540"/>
        <w:jc w:val="both"/>
        <w:rPr>
          <w:sz w:val="28"/>
          <w:szCs w:val="28"/>
          <w:lang w:val="en-US"/>
        </w:rPr>
      </w:pPr>
      <w:r w:rsidRPr="00D95B71">
        <w:rPr>
          <w:noProof/>
          <w:sz w:val="28"/>
          <w:szCs w:val="28"/>
        </w:rPr>
        <w:drawing>
          <wp:inline distT="0" distB="0" distL="0" distR="0">
            <wp:extent cx="2980001" cy="439838"/>
            <wp:effectExtent l="19050" t="0" r="0" b="0"/>
            <wp:docPr id="11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73"/>
                    <a:srcRect/>
                    <a:stretch>
                      <a:fillRect/>
                    </a:stretch>
                  </pic:blipFill>
                  <pic:spPr bwMode="auto">
                    <a:xfrm>
                      <a:off x="0" y="0"/>
                      <a:ext cx="2984442" cy="440493"/>
                    </a:xfrm>
                    <a:prstGeom prst="rect">
                      <a:avLst/>
                    </a:prstGeom>
                    <a:noFill/>
                    <a:ln w="9525">
                      <a:noFill/>
                      <a:miter lim="800000"/>
                      <a:headEnd/>
                      <a:tailEnd/>
                    </a:ln>
                  </pic:spPr>
                </pic:pic>
              </a:graphicData>
            </a:graphic>
          </wp:inline>
        </w:drawing>
      </w:r>
    </w:p>
    <w:p w:rsidR="00DE7576" w:rsidRPr="00D95B71" w:rsidRDefault="00DE7576" w:rsidP="00D95B71">
      <w:pPr>
        <w:shd w:val="clear" w:color="auto" w:fill="FFFFFF"/>
        <w:spacing w:line="288" w:lineRule="auto"/>
        <w:ind w:firstLine="540"/>
        <w:jc w:val="both"/>
        <w:rPr>
          <w:sz w:val="28"/>
          <w:szCs w:val="28"/>
          <w:lang w:val="en-US"/>
        </w:rPr>
      </w:pPr>
    </w:p>
    <w:p w:rsidR="00DE7576" w:rsidRPr="00D95B71" w:rsidRDefault="00DE7576" w:rsidP="00D95B71">
      <w:pPr>
        <w:shd w:val="clear" w:color="auto" w:fill="FFFFFF"/>
        <w:spacing w:line="288" w:lineRule="auto"/>
        <w:ind w:firstLine="540"/>
        <w:jc w:val="both"/>
        <w:rPr>
          <w:color w:val="000000"/>
          <w:sz w:val="28"/>
          <w:szCs w:val="28"/>
          <w:lang w:val="en-GB"/>
        </w:rPr>
      </w:pPr>
      <w:r w:rsidRPr="00D95B71">
        <w:rPr>
          <w:color w:val="000000"/>
          <w:sz w:val="28"/>
          <w:szCs w:val="28"/>
          <w:lang w:val="en-GB"/>
        </w:rPr>
        <w:t>In fact, acetic anhydride is the only monocarboxylic acid anhydride that is encountered frequently. It is a very important industrial chemical.</w:t>
      </w:r>
    </w:p>
    <w:p w:rsidR="00DE7576" w:rsidRPr="00D95B71" w:rsidRDefault="00DE7576" w:rsidP="00D95B71">
      <w:pPr>
        <w:shd w:val="clear" w:color="auto" w:fill="FFFFFF"/>
        <w:spacing w:line="288" w:lineRule="auto"/>
        <w:ind w:firstLine="540"/>
        <w:jc w:val="both"/>
        <w:rPr>
          <w:b/>
          <w:color w:val="000000"/>
          <w:sz w:val="28"/>
          <w:szCs w:val="28"/>
          <w:lang w:val="en-GB"/>
        </w:rPr>
      </w:pPr>
    </w:p>
    <w:p w:rsidR="00DE7576" w:rsidRPr="00D95B71" w:rsidRDefault="00DE7576" w:rsidP="00D95B71">
      <w:pPr>
        <w:shd w:val="clear" w:color="auto" w:fill="FFFFFF"/>
        <w:spacing w:line="288" w:lineRule="auto"/>
        <w:ind w:firstLine="540"/>
        <w:jc w:val="both"/>
        <w:rPr>
          <w:b/>
          <w:sz w:val="28"/>
          <w:szCs w:val="28"/>
          <w:lang w:val="en-GB"/>
        </w:rPr>
      </w:pPr>
      <w:r w:rsidRPr="00D95B71">
        <w:rPr>
          <w:b/>
          <w:color w:val="000000"/>
          <w:sz w:val="28"/>
          <w:szCs w:val="28"/>
          <w:lang w:val="en-GB"/>
        </w:rPr>
        <w:t>Reactions of Acid Anhydrides</w:t>
      </w:r>
    </w:p>
    <w:p w:rsidR="00DE7576" w:rsidRPr="00D95B71" w:rsidRDefault="00DE7576" w:rsidP="00D95B71">
      <w:pPr>
        <w:shd w:val="clear" w:color="auto" w:fill="FFFFFF"/>
        <w:spacing w:line="288" w:lineRule="auto"/>
        <w:ind w:firstLine="540"/>
        <w:jc w:val="both"/>
        <w:rPr>
          <w:color w:val="000000"/>
          <w:sz w:val="28"/>
          <w:szCs w:val="28"/>
          <w:lang w:val="en-GB"/>
        </w:rPr>
      </w:pPr>
    </w:p>
    <w:p w:rsidR="00DE7576" w:rsidRPr="00D95B71" w:rsidRDefault="00DE7576" w:rsidP="00D95B71">
      <w:pPr>
        <w:shd w:val="clear" w:color="auto" w:fill="FFFFFF"/>
        <w:spacing w:line="288" w:lineRule="auto"/>
        <w:ind w:firstLine="540"/>
        <w:jc w:val="both"/>
        <w:rPr>
          <w:sz w:val="28"/>
          <w:szCs w:val="28"/>
          <w:lang w:val="en-GB"/>
        </w:rPr>
      </w:pPr>
      <w:r w:rsidRPr="00D95B71">
        <w:rPr>
          <w:color w:val="000000"/>
          <w:sz w:val="28"/>
          <w:szCs w:val="28"/>
          <w:lang w:val="en-GB"/>
        </w:rPr>
        <w:t>Acid anhydrides generally undergo the same reactions as acid chlorides except that the acid anhydrides react a little more slowly than the acid chlorides, and whereas acid chlorides yield a molecule of HCl, acid anhydrides yield a molecule of carboxylic acid. However, on industrial scale, acetylation is usually carried out with acetic anhydride because it is cheaper than acetyl chloride, and it does not involve the formation of corrosive hydrogen chloride.</w:t>
      </w:r>
    </w:p>
    <w:p w:rsidR="00DE7576" w:rsidRPr="00D95B71" w:rsidRDefault="00DE7576" w:rsidP="00D95B71">
      <w:pPr>
        <w:shd w:val="clear" w:color="auto" w:fill="FFFFFF"/>
        <w:spacing w:line="288" w:lineRule="auto"/>
        <w:ind w:firstLine="540"/>
        <w:jc w:val="both"/>
        <w:rPr>
          <w:color w:val="000000"/>
          <w:sz w:val="28"/>
          <w:szCs w:val="28"/>
          <w:lang w:val="en-GB"/>
        </w:rPr>
      </w:pPr>
      <w:r w:rsidRPr="00D95B71">
        <w:rPr>
          <w:b/>
          <w:color w:val="000000"/>
          <w:sz w:val="28"/>
          <w:szCs w:val="28"/>
          <w:lang w:val="en-GB"/>
        </w:rPr>
        <w:t xml:space="preserve">Hydrolysis of acid anhydrides. </w:t>
      </w:r>
      <w:r w:rsidRPr="00D95B71">
        <w:rPr>
          <w:color w:val="000000"/>
          <w:sz w:val="28"/>
          <w:szCs w:val="28"/>
          <w:lang w:val="en-GB"/>
        </w:rPr>
        <w:t>Acid anhydrides are easily hydrolysed to yield the parent carboxylic acids.</w:t>
      </w:r>
    </w:p>
    <w:p w:rsidR="00DE7576" w:rsidRPr="00D95B71" w:rsidRDefault="00DE7576" w:rsidP="00D95B71">
      <w:pPr>
        <w:shd w:val="clear" w:color="auto" w:fill="FFFFFF"/>
        <w:spacing w:line="288" w:lineRule="auto"/>
        <w:ind w:firstLine="540"/>
        <w:jc w:val="both"/>
        <w:rPr>
          <w:sz w:val="28"/>
          <w:szCs w:val="28"/>
          <w:lang w:val="en-GB"/>
        </w:rPr>
      </w:pPr>
    </w:p>
    <w:p w:rsidR="00DE7576" w:rsidRPr="00D95B71" w:rsidRDefault="00DE7576" w:rsidP="00D95B71">
      <w:pPr>
        <w:spacing w:line="288" w:lineRule="auto"/>
        <w:ind w:firstLine="540"/>
        <w:jc w:val="both"/>
        <w:rPr>
          <w:sz w:val="28"/>
          <w:szCs w:val="28"/>
          <w:lang w:val="en-US"/>
        </w:rPr>
      </w:pPr>
      <w:r w:rsidRPr="00D95B71">
        <w:rPr>
          <w:noProof/>
          <w:sz w:val="28"/>
          <w:szCs w:val="28"/>
        </w:rPr>
        <w:drawing>
          <wp:inline distT="0" distB="0" distL="0" distR="0">
            <wp:extent cx="3986139" cy="729205"/>
            <wp:effectExtent l="19050" t="0" r="0" b="0"/>
            <wp:docPr id="12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74"/>
                    <a:srcRect/>
                    <a:stretch>
                      <a:fillRect/>
                    </a:stretch>
                  </pic:blipFill>
                  <pic:spPr bwMode="auto">
                    <a:xfrm>
                      <a:off x="0" y="0"/>
                      <a:ext cx="3989810" cy="729877"/>
                    </a:xfrm>
                    <a:prstGeom prst="rect">
                      <a:avLst/>
                    </a:prstGeom>
                    <a:noFill/>
                    <a:ln w="9525">
                      <a:noFill/>
                      <a:miter lim="800000"/>
                      <a:headEnd/>
                      <a:tailEnd/>
                    </a:ln>
                  </pic:spPr>
                </pic:pic>
              </a:graphicData>
            </a:graphic>
          </wp:inline>
        </w:drawing>
      </w:r>
    </w:p>
    <w:p w:rsidR="00DE7576" w:rsidRPr="00D95B71" w:rsidRDefault="00DE7576" w:rsidP="00D95B71">
      <w:pPr>
        <w:spacing w:line="288" w:lineRule="auto"/>
        <w:ind w:firstLine="540"/>
        <w:jc w:val="both"/>
        <w:rPr>
          <w:sz w:val="28"/>
          <w:szCs w:val="28"/>
          <w:lang w:val="en-US"/>
        </w:rPr>
      </w:pPr>
    </w:p>
    <w:p w:rsidR="00DE7576" w:rsidRPr="00D95B71" w:rsidRDefault="00DE7576" w:rsidP="00D95B71">
      <w:pPr>
        <w:shd w:val="clear" w:color="auto" w:fill="FFFFFF"/>
        <w:spacing w:line="288" w:lineRule="auto"/>
        <w:ind w:firstLine="540"/>
        <w:jc w:val="both"/>
        <w:rPr>
          <w:sz w:val="28"/>
          <w:szCs w:val="28"/>
          <w:lang w:val="en-GB"/>
        </w:rPr>
      </w:pPr>
      <w:r w:rsidRPr="00D95B71">
        <w:rPr>
          <w:color w:val="000000"/>
          <w:sz w:val="28"/>
          <w:szCs w:val="28"/>
          <w:lang w:val="en-GB"/>
        </w:rPr>
        <w:t>Hydrolysis of acid anhydrides is catalysed by an acid or a base, though unanalyzed hydrolysis also occurs readily provided the reaction mixture is homogeneous. Since most anhydrides are only sparingly soluble in water, their hydrolysis often appears to be slow.</w:t>
      </w:r>
    </w:p>
    <w:p w:rsidR="00DE7576" w:rsidRPr="00D95B71" w:rsidRDefault="00DE7576" w:rsidP="00D95B71">
      <w:pPr>
        <w:shd w:val="clear" w:color="auto" w:fill="FFFFFF"/>
        <w:spacing w:line="288" w:lineRule="auto"/>
        <w:ind w:firstLine="540"/>
        <w:jc w:val="both"/>
        <w:rPr>
          <w:sz w:val="28"/>
          <w:szCs w:val="28"/>
          <w:lang w:val="en-GB"/>
        </w:rPr>
      </w:pPr>
      <w:r w:rsidRPr="00D95B71">
        <w:rPr>
          <w:b/>
          <w:color w:val="000000"/>
          <w:sz w:val="28"/>
          <w:szCs w:val="28"/>
          <w:lang w:val="en-GB"/>
        </w:rPr>
        <w:t xml:space="preserve">Conversion of add anhydrides into esters. </w:t>
      </w:r>
      <w:r w:rsidRPr="00D95B71">
        <w:rPr>
          <w:color w:val="000000"/>
          <w:sz w:val="28"/>
          <w:szCs w:val="28"/>
          <w:lang w:val="en-GB"/>
        </w:rPr>
        <w:t>Acid anhydrides react with alcohols to form esters.</w:t>
      </w:r>
    </w:p>
    <w:p w:rsidR="00DE7576" w:rsidRPr="00D95B71" w:rsidRDefault="00DE7576" w:rsidP="00D95B71">
      <w:pPr>
        <w:spacing w:line="288" w:lineRule="auto"/>
        <w:ind w:firstLine="540"/>
        <w:jc w:val="both"/>
        <w:rPr>
          <w:sz w:val="28"/>
          <w:szCs w:val="28"/>
        </w:rPr>
      </w:pPr>
      <w:r w:rsidRPr="00D95B71">
        <w:rPr>
          <w:noProof/>
          <w:sz w:val="28"/>
          <w:szCs w:val="28"/>
        </w:rPr>
        <w:drawing>
          <wp:inline distT="0" distB="0" distL="0" distR="0">
            <wp:extent cx="5059758" cy="798653"/>
            <wp:effectExtent l="19050" t="0" r="7542" b="0"/>
            <wp:docPr id="12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75"/>
                    <a:srcRect/>
                    <a:stretch>
                      <a:fillRect/>
                    </a:stretch>
                  </pic:blipFill>
                  <pic:spPr bwMode="auto">
                    <a:xfrm>
                      <a:off x="0" y="0"/>
                      <a:ext cx="5058197" cy="798407"/>
                    </a:xfrm>
                    <a:prstGeom prst="rect">
                      <a:avLst/>
                    </a:prstGeom>
                    <a:noFill/>
                    <a:ln w="9525">
                      <a:noFill/>
                      <a:miter lim="800000"/>
                      <a:headEnd/>
                      <a:tailEnd/>
                    </a:ln>
                  </pic:spPr>
                </pic:pic>
              </a:graphicData>
            </a:graphic>
          </wp:inline>
        </w:drawing>
      </w:r>
    </w:p>
    <w:p w:rsidR="00DE7576" w:rsidRPr="00D95B71" w:rsidRDefault="00DE7576" w:rsidP="00D95B71">
      <w:pPr>
        <w:shd w:val="clear" w:color="auto" w:fill="FFFFFF"/>
        <w:spacing w:line="288" w:lineRule="auto"/>
        <w:ind w:firstLine="540"/>
        <w:jc w:val="both"/>
        <w:rPr>
          <w:color w:val="000000"/>
          <w:sz w:val="28"/>
          <w:szCs w:val="28"/>
          <w:lang w:val="en-GB"/>
        </w:rPr>
      </w:pPr>
    </w:p>
    <w:p w:rsidR="00AF2013" w:rsidRPr="00D95B71" w:rsidRDefault="00AF2013" w:rsidP="00D95B71">
      <w:pPr>
        <w:shd w:val="clear" w:color="auto" w:fill="FFFFFF"/>
        <w:spacing w:line="288" w:lineRule="auto"/>
        <w:ind w:firstLine="567"/>
        <w:jc w:val="both"/>
        <w:rPr>
          <w:sz w:val="28"/>
          <w:szCs w:val="28"/>
          <w:lang w:val="en-GB"/>
        </w:rPr>
      </w:pPr>
      <w:r w:rsidRPr="00D95B71">
        <w:rPr>
          <w:b/>
          <w:color w:val="000000"/>
          <w:sz w:val="28"/>
          <w:szCs w:val="28"/>
          <w:lang w:val="en-GB"/>
        </w:rPr>
        <w:t xml:space="preserve">Esters. </w:t>
      </w:r>
      <w:r w:rsidRPr="00D95B71">
        <w:rPr>
          <w:color w:val="000000"/>
          <w:sz w:val="28"/>
          <w:szCs w:val="28"/>
          <w:lang w:val="en-GB"/>
        </w:rPr>
        <w:t>Esters are the substances which are obtained after the elimination of a water molecule between an acid and an alcohol.</w:t>
      </w:r>
    </w:p>
    <w:p w:rsidR="00AF2013" w:rsidRPr="00D95B71" w:rsidRDefault="00AF2013" w:rsidP="00D95B71">
      <w:pPr>
        <w:shd w:val="clear" w:color="auto" w:fill="FFFFFF"/>
        <w:spacing w:line="288" w:lineRule="auto"/>
        <w:ind w:firstLine="567"/>
        <w:jc w:val="both"/>
        <w:rPr>
          <w:sz w:val="28"/>
          <w:szCs w:val="28"/>
        </w:rPr>
      </w:pPr>
      <w:r w:rsidRPr="00D95B71">
        <w:rPr>
          <w:color w:val="000000"/>
          <w:sz w:val="28"/>
          <w:szCs w:val="28"/>
          <w:lang w:val="en-GB"/>
        </w:rPr>
        <w:t xml:space="preserve">Since esters are regarded as formed from an acid and an alcohol, their names are derived by writing the name of the alkyl group of the alcohol, followed by the name of the acid with the ending -ic acid replaced by -ate. </w:t>
      </w:r>
      <w:r w:rsidRPr="00D95B71">
        <w:rPr>
          <w:color w:val="000000"/>
          <w:sz w:val="28"/>
          <w:szCs w:val="28"/>
        </w:rPr>
        <w:t>For example,</w:t>
      </w:r>
    </w:p>
    <w:p w:rsidR="00AF2013" w:rsidRPr="00D95B71" w:rsidRDefault="00AF2013" w:rsidP="00D95B71">
      <w:pPr>
        <w:shd w:val="clear" w:color="auto" w:fill="FFFFFF"/>
        <w:spacing w:line="288" w:lineRule="auto"/>
        <w:jc w:val="center"/>
        <w:rPr>
          <w:sz w:val="28"/>
          <w:szCs w:val="28"/>
        </w:rPr>
      </w:pPr>
      <w:r w:rsidRPr="00D95B71">
        <w:rPr>
          <w:noProof/>
          <w:sz w:val="28"/>
          <w:szCs w:val="28"/>
        </w:rPr>
        <w:drawing>
          <wp:inline distT="0" distB="0" distL="0" distR="0">
            <wp:extent cx="4361940" cy="868101"/>
            <wp:effectExtent l="19050" t="0" r="510" b="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6"/>
                    <a:srcRect/>
                    <a:stretch>
                      <a:fillRect/>
                    </a:stretch>
                  </pic:blipFill>
                  <pic:spPr bwMode="auto">
                    <a:xfrm>
                      <a:off x="0" y="0"/>
                      <a:ext cx="4367101" cy="869128"/>
                    </a:xfrm>
                    <a:prstGeom prst="rect">
                      <a:avLst/>
                    </a:prstGeom>
                    <a:noFill/>
                    <a:ln w="9525">
                      <a:noFill/>
                      <a:miter lim="800000"/>
                      <a:headEnd/>
                      <a:tailEnd/>
                    </a:ln>
                  </pic:spPr>
                </pic:pic>
              </a:graphicData>
            </a:graphic>
          </wp:inline>
        </w:drawing>
      </w:r>
    </w:p>
    <w:p w:rsidR="00AF2013" w:rsidRPr="00D95B71" w:rsidRDefault="00AF2013" w:rsidP="00D95B71">
      <w:pPr>
        <w:shd w:val="clear" w:color="auto" w:fill="FFFFFF"/>
        <w:spacing w:line="288" w:lineRule="auto"/>
        <w:jc w:val="center"/>
        <w:rPr>
          <w:b/>
          <w:sz w:val="28"/>
          <w:szCs w:val="28"/>
          <w:lang w:val="en-GB"/>
        </w:rPr>
      </w:pPr>
    </w:p>
    <w:p w:rsidR="00AF2013" w:rsidRPr="00D95B71" w:rsidRDefault="00AF2013" w:rsidP="00D95B71">
      <w:pPr>
        <w:shd w:val="clear" w:color="auto" w:fill="FFFFFF"/>
        <w:spacing w:line="288" w:lineRule="auto"/>
        <w:ind w:firstLine="540"/>
        <w:jc w:val="both"/>
        <w:rPr>
          <w:sz w:val="28"/>
          <w:szCs w:val="28"/>
          <w:lang w:val="en-GB"/>
        </w:rPr>
      </w:pPr>
      <w:r w:rsidRPr="00D95B71">
        <w:rPr>
          <w:color w:val="000000"/>
          <w:sz w:val="28"/>
          <w:szCs w:val="28"/>
          <w:lang w:val="en-GB"/>
        </w:rPr>
        <w:t>Generally, esters are liquids or low-melting solids, and are lighter than water. All methyl and ethyl esters are liquids at room temperature. The boiling points of esters are much lower than those of acids or alcohols of comparable molecular weights because the association by hydrogen bonding, which is largely responsible for the comparatively high boiling points of acids and alcohols, is not possible in esters.</w:t>
      </w:r>
    </w:p>
    <w:p w:rsidR="00AF2013" w:rsidRPr="00D95B71" w:rsidRDefault="00AF2013" w:rsidP="00D95B71">
      <w:pPr>
        <w:shd w:val="clear" w:color="auto" w:fill="FFFFFF"/>
        <w:spacing w:line="288" w:lineRule="auto"/>
        <w:ind w:firstLine="540"/>
        <w:jc w:val="both"/>
        <w:rPr>
          <w:sz w:val="28"/>
          <w:szCs w:val="28"/>
          <w:lang w:val="en-GB"/>
        </w:rPr>
      </w:pPr>
      <w:r w:rsidRPr="00D95B71">
        <w:rPr>
          <w:color w:val="000000"/>
          <w:sz w:val="28"/>
          <w:szCs w:val="28"/>
          <w:lang w:val="en-GB"/>
        </w:rPr>
        <w:t>However, the boiling points of esters are close to those of aldehydes and ketones having about the same molecular weights. The fact that an ester is usually a liquid, even though its parent acid may be a solid, may also be attributed to the loss of hydrogen bonding on esterification.</w:t>
      </w:r>
    </w:p>
    <w:p w:rsidR="00AF2013" w:rsidRPr="00D95B71" w:rsidRDefault="00AF2013" w:rsidP="00D95B71">
      <w:pPr>
        <w:shd w:val="clear" w:color="auto" w:fill="FFFFFF"/>
        <w:spacing w:line="288" w:lineRule="auto"/>
        <w:ind w:firstLine="540"/>
        <w:jc w:val="both"/>
        <w:rPr>
          <w:sz w:val="28"/>
          <w:szCs w:val="28"/>
          <w:lang w:val="en-GB"/>
        </w:rPr>
      </w:pPr>
      <w:r w:rsidRPr="00D95B71">
        <w:rPr>
          <w:color w:val="000000"/>
          <w:sz w:val="28"/>
          <w:szCs w:val="28"/>
          <w:lang w:val="en-GB"/>
        </w:rPr>
        <w:t>Esters generally are insoluble in water but soluble in common organic solvents. Ethyl acetate is also commonly used as a solvent.</w:t>
      </w:r>
    </w:p>
    <w:p w:rsidR="00AF2013" w:rsidRPr="00D95B71" w:rsidRDefault="00AF2013" w:rsidP="00D95B71">
      <w:pPr>
        <w:shd w:val="clear" w:color="auto" w:fill="FFFFFF"/>
        <w:spacing w:line="288" w:lineRule="auto"/>
        <w:ind w:firstLine="540"/>
        <w:jc w:val="both"/>
        <w:rPr>
          <w:sz w:val="28"/>
          <w:szCs w:val="28"/>
          <w:lang w:val="en-GB"/>
        </w:rPr>
      </w:pPr>
      <w:r w:rsidRPr="00D95B71">
        <w:rPr>
          <w:color w:val="000000"/>
          <w:sz w:val="28"/>
          <w:szCs w:val="28"/>
          <w:lang w:val="en-GB"/>
        </w:rPr>
        <w:t>Esters are usually used as active ingredients in medications and as flavouring agents. Ethyl acetate is a common constituent of many kinds of paint removers and is also used as a nail polish remover. Esters, in the form of naturally occuring fats and oils, form a part of our daily diet.</w:t>
      </w:r>
    </w:p>
    <w:p w:rsidR="00AF2013" w:rsidRDefault="00AF2013" w:rsidP="00D95B71">
      <w:pPr>
        <w:shd w:val="clear" w:color="auto" w:fill="FFFFFF"/>
        <w:spacing w:line="288" w:lineRule="auto"/>
        <w:ind w:firstLine="540"/>
        <w:jc w:val="both"/>
        <w:rPr>
          <w:b/>
          <w:color w:val="000000"/>
          <w:sz w:val="28"/>
          <w:szCs w:val="28"/>
          <w:lang w:val="kk-KZ"/>
        </w:rPr>
      </w:pPr>
    </w:p>
    <w:p w:rsidR="00710589" w:rsidRPr="00710589" w:rsidRDefault="00710589" w:rsidP="00D95B71">
      <w:pPr>
        <w:shd w:val="clear" w:color="auto" w:fill="FFFFFF"/>
        <w:spacing w:line="288" w:lineRule="auto"/>
        <w:ind w:firstLine="540"/>
        <w:jc w:val="both"/>
        <w:rPr>
          <w:b/>
          <w:color w:val="000000"/>
          <w:sz w:val="28"/>
          <w:szCs w:val="28"/>
          <w:lang w:val="kk-KZ"/>
        </w:rPr>
      </w:pPr>
    </w:p>
    <w:p w:rsidR="00AF2013" w:rsidRPr="00D95B71" w:rsidRDefault="00AF2013" w:rsidP="00D95B71">
      <w:pPr>
        <w:shd w:val="clear" w:color="auto" w:fill="FFFFFF"/>
        <w:spacing w:line="288" w:lineRule="auto"/>
        <w:ind w:firstLine="540"/>
        <w:jc w:val="both"/>
        <w:rPr>
          <w:b/>
          <w:sz w:val="28"/>
          <w:szCs w:val="28"/>
          <w:lang w:val="en-GB"/>
        </w:rPr>
      </w:pPr>
      <w:r w:rsidRPr="00D95B71">
        <w:rPr>
          <w:b/>
          <w:color w:val="000000"/>
          <w:sz w:val="28"/>
          <w:szCs w:val="28"/>
          <w:lang w:val="en-GB"/>
        </w:rPr>
        <w:t>Preparation of Esters</w:t>
      </w:r>
    </w:p>
    <w:p w:rsidR="00AF2013" w:rsidRPr="00D95B71" w:rsidRDefault="00AF2013" w:rsidP="00D95B71">
      <w:pPr>
        <w:shd w:val="clear" w:color="auto" w:fill="FFFFFF"/>
        <w:spacing w:line="288" w:lineRule="auto"/>
        <w:ind w:firstLine="540"/>
        <w:jc w:val="both"/>
        <w:rPr>
          <w:color w:val="000000"/>
          <w:sz w:val="28"/>
          <w:szCs w:val="28"/>
          <w:lang w:val="en-GB"/>
        </w:rPr>
      </w:pPr>
    </w:p>
    <w:p w:rsidR="00AF2013" w:rsidRPr="00D95B71" w:rsidRDefault="00AF2013" w:rsidP="00D95B71">
      <w:pPr>
        <w:shd w:val="clear" w:color="auto" w:fill="FFFFFF"/>
        <w:spacing w:line="288" w:lineRule="auto"/>
        <w:ind w:firstLine="540"/>
        <w:jc w:val="both"/>
        <w:rPr>
          <w:sz w:val="28"/>
          <w:szCs w:val="28"/>
          <w:lang w:val="en-GB"/>
        </w:rPr>
      </w:pPr>
      <w:r w:rsidRPr="00D95B71">
        <w:rPr>
          <w:color w:val="000000"/>
          <w:sz w:val="28"/>
          <w:szCs w:val="28"/>
          <w:lang w:val="en-GB"/>
        </w:rPr>
        <w:t>Esters are generally prepared from carboxylic acids or their functional derivatives by their reaction with alcohols (or phenols). Some of the common methods for the preparation of esters are given below.</w:t>
      </w:r>
    </w:p>
    <w:p w:rsidR="00AF2013" w:rsidRPr="00D95B71" w:rsidRDefault="00AF2013" w:rsidP="00D95B71">
      <w:pPr>
        <w:shd w:val="clear" w:color="auto" w:fill="FFFFFF"/>
        <w:spacing w:line="288" w:lineRule="auto"/>
        <w:ind w:firstLine="540"/>
        <w:jc w:val="both"/>
        <w:rPr>
          <w:color w:val="000000"/>
          <w:sz w:val="28"/>
          <w:szCs w:val="28"/>
          <w:lang w:val="en-GB"/>
        </w:rPr>
      </w:pPr>
      <w:r w:rsidRPr="00D95B71">
        <w:rPr>
          <w:b/>
          <w:color w:val="000000"/>
          <w:sz w:val="28"/>
          <w:szCs w:val="28"/>
          <w:lang w:val="en-GB"/>
        </w:rPr>
        <w:t>1. Direct esterfication.</w:t>
      </w:r>
      <w:r w:rsidRPr="00D95B71">
        <w:rPr>
          <w:color w:val="000000"/>
          <w:sz w:val="28"/>
          <w:szCs w:val="28"/>
          <w:lang w:val="en-GB"/>
        </w:rPr>
        <w:t xml:space="preserve"> Esters are usually prepared by refluxing a mixture of a carboxylic acid and an alcohol in the presence of a little mineral acid, usually con</w:t>
      </w:r>
      <w:r w:rsidR="00FE2F63" w:rsidRPr="00D95B71">
        <w:rPr>
          <w:color w:val="000000"/>
          <w:sz w:val="28"/>
          <w:szCs w:val="28"/>
          <w:lang w:val="en-GB"/>
        </w:rPr>
        <w:t>c</w:t>
      </w:r>
      <w:r w:rsidRPr="00D95B71">
        <w:rPr>
          <w:color w:val="000000"/>
          <w:sz w:val="28"/>
          <w:szCs w:val="28"/>
          <w:lang w:val="en-GB"/>
        </w:rPr>
        <w:t>. H</w:t>
      </w:r>
      <w:r w:rsidRPr="00D95B71">
        <w:rPr>
          <w:color w:val="000000"/>
          <w:sz w:val="28"/>
          <w:szCs w:val="28"/>
          <w:vertAlign w:val="subscript"/>
          <w:lang w:val="en-GB"/>
        </w:rPr>
        <w:t>2</w:t>
      </w:r>
      <w:r w:rsidRPr="00D95B71">
        <w:rPr>
          <w:color w:val="000000"/>
          <w:sz w:val="28"/>
          <w:szCs w:val="28"/>
          <w:lang w:val="en-GB"/>
        </w:rPr>
        <w:t>SO</w:t>
      </w:r>
      <w:r w:rsidRPr="00D95B71">
        <w:rPr>
          <w:color w:val="000000"/>
          <w:sz w:val="28"/>
          <w:szCs w:val="28"/>
          <w:vertAlign w:val="subscript"/>
          <w:lang w:val="en-GB"/>
        </w:rPr>
        <w:t>4</w:t>
      </w:r>
      <w:r w:rsidRPr="00D95B71">
        <w:rPr>
          <w:color w:val="000000"/>
          <w:sz w:val="28"/>
          <w:szCs w:val="28"/>
          <w:lang w:val="en-GB"/>
        </w:rPr>
        <w:t xml:space="preserve"> or dry HC1, which serves as a catalyst. This reaction which is known as esterification, is reversible, and at equilibrium, appreciable quantities of both reactants and products are present.</w:t>
      </w:r>
    </w:p>
    <w:p w:rsidR="00FE2F63" w:rsidRPr="00D95B71" w:rsidRDefault="00FE2F63" w:rsidP="00D95B71">
      <w:pPr>
        <w:framePr w:h="931" w:hSpace="38" w:wrap="notBeside" w:vAnchor="text" w:hAnchor="page" w:x="2582" w:y="343"/>
        <w:spacing w:line="288" w:lineRule="auto"/>
        <w:rPr>
          <w:sz w:val="28"/>
          <w:szCs w:val="28"/>
        </w:rPr>
      </w:pPr>
      <w:r w:rsidRPr="00D95B71">
        <w:rPr>
          <w:noProof/>
          <w:sz w:val="28"/>
          <w:szCs w:val="28"/>
        </w:rPr>
        <w:drawing>
          <wp:inline distT="0" distB="0" distL="0" distR="0">
            <wp:extent cx="4904318" cy="717630"/>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5"/>
                    <a:srcRect/>
                    <a:stretch>
                      <a:fillRect/>
                    </a:stretch>
                  </pic:blipFill>
                  <pic:spPr bwMode="auto">
                    <a:xfrm>
                      <a:off x="0" y="0"/>
                      <a:ext cx="4927423" cy="721011"/>
                    </a:xfrm>
                    <a:prstGeom prst="rect">
                      <a:avLst/>
                    </a:prstGeom>
                    <a:noFill/>
                    <a:ln w="9525">
                      <a:noFill/>
                      <a:miter lim="800000"/>
                      <a:headEnd/>
                      <a:tailEnd/>
                    </a:ln>
                  </pic:spPr>
                </pic:pic>
              </a:graphicData>
            </a:graphic>
          </wp:inline>
        </w:drawing>
      </w:r>
    </w:p>
    <w:p w:rsidR="00FE2F63" w:rsidRPr="00D95B71" w:rsidRDefault="00FE2F63" w:rsidP="00D95B71">
      <w:pPr>
        <w:shd w:val="clear" w:color="auto" w:fill="FFFFFF"/>
        <w:autoSpaceDE w:val="0"/>
        <w:autoSpaceDN w:val="0"/>
        <w:adjustRightInd w:val="0"/>
        <w:spacing w:line="288" w:lineRule="auto"/>
        <w:ind w:firstLine="540"/>
        <w:jc w:val="both"/>
        <w:rPr>
          <w:color w:val="000000"/>
          <w:sz w:val="28"/>
          <w:szCs w:val="28"/>
          <w:lang w:val="en-US"/>
        </w:rPr>
      </w:pPr>
    </w:p>
    <w:p w:rsidR="00FE2F63" w:rsidRPr="00D95B71" w:rsidRDefault="00FE2F63" w:rsidP="00D95B71">
      <w:pPr>
        <w:shd w:val="clear" w:color="auto" w:fill="FFFFFF"/>
        <w:autoSpaceDE w:val="0"/>
        <w:autoSpaceDN w:val="0"/>
        <w:adjustRightInd w:val="0"/>
        <w:spacing w:line="288" w:lineRule="auto"/>
        <w:ind w:firstLine="540"/>
        <w:jc w:val="both"/>
        <w:rPr>
          <w:color w:val="000000"/>
          <w:sz w:val="28"/>
          <w:szCs w:val="28"/>
          <w:lang w:val="en-US"/>
        </w:rPr>
      </w:pPr>
    </w:p>
    <w:p w:rsidR="00FE2F63" w:rsidRPr="00D95B71" w:rsidRDefault="00FE2F63" w:rsidP="00D95B71">
      <w:pPr>
        <w:shd w:val="clear" w:color="auto" w:fill="FFFFFF"/>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t>The reaction is reversible with about 65% conversion to ester at equilibrium. The mechanism of the reaction is as under:</w:t>
      </w:r>
    </w:p>
    <w:p w:rsidR="00FE2F63" w:rsidRPr="00D95B71" w:rsidRDefault="00FE2F63" w:rsidP="00D95B71">
      <w:pPr>
        <w:shd w:val="clear" w:color="auto" w:fill="FFFFFF"/>
        <w:autoSpaceDE w:val="0"/>
        <w:autoSpaceDN w:val="0"/>
        <w:adjustRightInd w:val="0"/>
        <w:spacing w:line="288" w:lineRule="auto"/>
        <w:ind w:firstLine="540"/>
        <w:jc w:val="both"/>
        <w:rPr>
          <w:color w:val="000000"/>
          <w:sz w:val="28"/>
          <w:szCs w:val="28"/>
        </w:rPr>
      </w:pPr>
    </w:p>
    <w:p w:rsidR="00FE2F63" w:rsidRPr="00D95B71" w:rsidRDefault="00FE2F63" w:rsidP="00D95B71">
      <w:pPr>
        <w:shd w:val="clear" w:color="auto" w:fill="FFFFFF"/>
        <w:spacing w:line="288" w:lineRule="auto"/>
        <w:ind w:firstLine="540"/>
        <w:jc w:val="both"/>
        <w:rPr>
          <w:sz w:val="28"/>
          <w:szCs w:val="28"/>
          <w:lang w:val="en-GB"/>
        </w:rPr>
      </w:pPr>
      <w:r w:rsidRPr="00D95B71">
        <w:rPr>
          <w:noProof/>
          <w:sz w:val="28"/>
          <w:szCs w:val="28"/>
        </w:rPr>
        <w:drawing>
          <wp:inline distT="0" distB="0" distL="0" distR="0">
            <wp:extent cx="5767915" cy="2847372"/>
            <wp:effectExtent l="19050" t="0" r="423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7"/>
                    <a:srcRect/>
                    <a:stretch>
                      <a:fillRect/>
                    </a:stretch>
                  </pic:blipFill>
                  <pic:spPr bwMode="auto">
                    <a:xfrm>
                      <a:off x="0" y="0"/>
                      <a:ext cx="5772100" cy="2849438"/>
                    </a:xfrm>
                    <a:prstGeom prst="rect">
                      <a:avLst/>
                    </a:prstGeom>
                    <a:noFill/>
                    <a:ln w="9525">
                      <a:noFill/>
                      <a:miter lim="800000"/>
                      <a:headEnd/>
                      <a:tailEnd/>
                    </a:ln>
                  </pic:spPr>
                </pic:pic>
              </a:graphicData>
            </a:graphic>
          </wp:inline>
        </w:drawing>
      </w:r>
    </w:p>
    <w:p w:rsidR="00AF2013" w:rsidRPr="00D95B71" w:rsidRDefault="00AF2013" w:rsidP="00D95B71">
      <w:pPr>
        <w:spacing w:line="288" w:lineRule="auto"/>
        <w:jc w:val="both"/>
        <w:rPr>
          <w:sz w:val="28"/>
          <w:szCs w:val="28"/>
        </w:rPr>
      </w:pPr>
    </w:p>
    <w:p w:rsidR="00AF2013" w:rsidRPr="00D95B71" w:rsidRDefault="00AF2013" w:rsidP="00D95B71">
      <w:pPr>
        <w:shd w:val="clear" w:color="auto" w:fill="FFFFFF"/>
        <w:spacing w:line="288" w:lineRule="auto"/>
        <w:ind w:firstLine="540"/>
        <w:jc w:val="both"/>
        <w:rPr>
          <w:color w:val="000000"/>
          <w:sz w:val="28"/>
          <w:szCs w:val="28"/>
          <w:lang w:val="en-GB"/>
        </w:rPr>
      </w:pPr>
      <w:r w:rsidRPr="00D95B71">
        <w:rPr>
          <w:color w:val="000000"/>
          <w:sz w:val="28"/>
          <w:szCs w:val="28"/>
          <w:lang w:val="en-GB"/>
        </w:rPr>
        <w:t>However, the equilibrium can be shifted to the right side by removing water from the reaction mixture as it is formed, and thus the yield of the ester can be increased.</w:t>
      </w:r>
    </w:p>
    <w:p w:rsidR="00FE2F63" w:rsidRPr="00D95B71" w:rsidRDefault="00FE2F63" w:rsidP="00D95B71">
      <w:pPr>
        <w:shd w:val="clear" w:color="auto" w:fill="FFFFFF"/>
        <w:spacing w:line="288" w:lineRule="auto"/>
        <w:ind w:firstLine="540"/>
        <w:jc w:val="both"/>
        <w:rPr>
          <w:b/>
          <w:bCs/>
          <w:color w:val="000000"/>
          <w:sz w:val="28"/>
          <w:szCs w:val="28"/>
          <w:lang w:val="en-GB"/>
        </w:rPr>
      </w:pPr>
    </w:p>
    <w:p w:rsidR="00FE2F63" w:rsidRPr="00D95B71" w:rsidRDefault="00FE2F63" w:rsidP="00D95B71">
      <w:pPr>
        <w:shd w:val="clear" w:color="auto" w:fill="FFFFFF"/>
        <w:spacing w:line="288" w:lineRule="auto"/>
        <w:ind w:firstLine="540"/>
        <w:jc w:val="both"/>
        <w:rPr>
          <w:b/>
          <w:color w:val="000000"/>
          <w:sz w:val="28"/>
          <w:szCs w:val="28"/>
          <w:lang w:val="en-GB"/>
        </w:rPr>
      </w:pPr>
      <w:r w:rsidRPr="00D95B71">
        <w:rPr>
          <w:b/>
          <w:bCs/>
          <w:color w:val="000000"/>
          <w:sz w:val="28"/>
          <w:szCs w:val="28"/>
          <w:lang w:val="en-GB"/>
        </w:rPr>
        <w:t xml:space="preserve">Reactions of </w:t>
      </w:r>
      <w:r w:rsidRPr="00D95B71">
        <w:rPr>
          <w:b/>
          <w:color w:val="000000"/>
          <w:sz w:val="28"/>
          <w:szCs w:val="28"/>
          <w:lang w:val="en-GB"/>
        </w:rPr>
        <w:t>Esters</w:t>
      </w:r>
    </w:p>
    <w:p w:rsidR="00FE2F63" w:rsidRPr="00D95B71" w:rsidRDefault="00FE2F63" w:rsidP="00D95B71">
      <w:pPr>
        <w:shd w:val="clear" w:color="auto" w:fill="FFFFFF"/>
        <w:spacing w:line="288" w:lineRule="auto"/>
        <w:ind w:firstLine="540"/>
        <w:jc w:val="both"/>
        <w:rPr>
          <w:sz w:val="28"/>
          <w:szCs w:val="28"/>
          <w:lang w:val="en-GB"/>
        </w:rPr>
      </w:pPr>
    </w:p>
    <w:p w:rsidR="00FE2F63" w:rsidRPr="00D95B71" w:rsidRDefault="00FE2F63" w:rsidP="00D95B71">
      <w:pPr>
        <w:shd w:val="clear" w:color="auto" w:fill="FFFFFF"/>
        <w:spacing w:line="288" w:lineRule="auto"/>
        <w:ind w:firstLine="540"/>
        <w:jc w:val="both"/>
        <w:rPr>
          <w:sz w:val="28"/>
          <w:szCs w:val="28"/>
          <w:lang w:val="en-GB"/>
        </w:rPr>
      </w:pPr>
      <w:r w:rsidRPr="00D95B71">
        <w:rPr>
          <w:color w:val="000000"/>
          <w:sz w:val="28"/>
          <w:szCs w:val="28"/>
          <w:lang w:val="en-GB"/>
        </w:rPr>
        <w:t>Esters, like other functional derivatives of carboxylic acids, undergo nucleophilic substitution involving the nucleophilic attack at the electron-deficient carbonyl carbon, and resulting in the displacement of the —OR group by —OH, —OR</w:t>
      </w:r>
      <w:r w:rsidRPr="00D95B71">
        <w:rPr>
          <w:color w:val="000000"/>
          <w:sz w:val="28"/>
          <w:szCs w:val="28"/>
          <w:vertAlign w:val="superscript"/>
          <w:lang w:val="en-GB"/>
        </w:rPr>
        <w:t>1</w:t>
      </w:r>
      <w:r w:rsidRPr="00D95B71">
        <w:rPr>
          <w:color w:val="000000"/>
          <w:sz w:val="28"/>
          <w:szCs w:val="28"/>
          <w:lang w:val="en-GB"/>
        </w:rPr>
        <w:t xml:space="preserve"> or —NH</w:t>
      </w:r>
      <w:r w:rsidRPr="00D95B71">
        <w:rPr>
          <w:color w:val="000000"/>
          <w:sz w:val="28"/>
          <w:szCs w:val="28"/>
          <w:vertAlign w:val="subscript"/>
          <w:lang w:val="en-GB"/>
        </w:rPr>
        <w:t>2</w:t>
      </w:r>
      <w:r w:rsidRPr="00D95B71">
        <w:rPr>
          <w:color w:val="000000"/>
          <w:sz w:val="28"/>
          <w:szCs w:val="28"/>
          <w:lang w:val="en-GB"/>
        </w:rPr>
        <w:t>.</w:t>
      </w:r>
    </w:p>
    <w:p w:rsidR="00FE2F63" w:rsidRPr="00D95B71" w:rsidRDefault="00FE2F63" w:rsidP="00D95B71">
      <w:pPr>
        <w:shd w:val="clear" w:color="auto" w:fill="FFFFFF"/>
        <w:spacing w:line="288" w:lineRule="auto"/>
        <w:ind w:firstLine="540"/>
        <w:jc w:val="both"/>
        <w:rPr>
          <w:color w:val="000000"/>
          <w:sz w:val="28"/>
          <w:szCs w:val="28"/>
          <w:lang w:val="en-GB"/>
        </w:rPr>
      </w:pPr>
      <w:r w:rsidRPr="00D95B71">
        <w:rPr>
          <w:b/>
          <w:color w:val="000000"/>
          <w:sz w:val="28"/>
          <w:szCs w:val="28"/>
          <w:lang w:val="en-GB"/>
        </w:rPr>
        <w:t xml:space="preserve">1. Hydrolysis of esters. </w:t>
      </w:r>
      <w:r w:rsidRPr="00D95B71">
        <w:rPr>
          <w:color w:val="000000"/>
          <w:sz w:val="28"/>
          <w:szCs w:val="28"/>
          <w:lang w:val="en-GB"/>
        </w:rPr>
        <w:t>An ester is hydrolysed slowly to a carboxylic acid and an alcohol (or a phenol) on heating with water. However, the hydrolysis can be catalysed by either a strong acid such as a mineral acid or a strong alkali such as sodium hydroxide.</w:t>
      </w:r>
    </w:p>
    <w:p w:rsidR="00FE2F63" w:rsidRPr="00D95B71" w:rsidRDefault="00FE2F63" w:rsidP="00D95B71">
      <w:pPr>
        <w:shd w:val="clear" w:color="auto" w:fill="FFFFFF"/>
        <w:spacing w:line="288" w:lineRule="auto"/>
        <w:ind w:firstLine="540"/>
        <w:jc w:val="both"/>
        <w:rPr>
          <w:sz w:val="28"/>
          <w:szCs w:val="28"/>
          <w:lang w:val="en-US"/>
        </w:rPr>
      </w:pPr>
      <w:r w:rsidRPr="00D95B71">
        <w:rPr>
          <w:i/>
          <w:iCs/>
          <w:color w:val="000000"/>
          <w:sz w:val="28"/>
          <w:szCs w:val="28"/>
          <w:lang w:val="en-GB"/>
        </w:rPr>
        <w:t xml:space="preserve">Alkaline hydrolysis (Saponification). </w:t>
      </w:r>
      <w:r w:rsidRPr="00D95B71">
        <w:rPr>
          <w:color w:val="000000"/>
          <w:sz w:val="28"/>
          <w:szCs w:val="28"/>
          <w:lang w:val="en-GB"/>
        </w:rPr>
        <w:t xml:space="preserve">Refluxing an ester with a strong </w:t>
      </w:r>
      <w:r w:rsidRPr="00D95B71">
        <w:rPr>
          <w:sz w:val="28"/>
          <w:szCs w:val="28"/>
          <w:lang w:val="en-GB"/>
        </w:rPr>
        <w:t xml:space="preserve">alkali such as sodium or potassium hydroxide will yield a salt of the carboxylic acid and the alcohol (or phenol). </w:t>
      </w:r>
      <w:r w:rsidRPr="00D95B71">
        <w:rPr>
          <w:sz w:val="28"/>
          <w:szCs w:val="28"/>
          <w:lang w:val="en-US"/>
        </w:rPr>
        <w:t>Ordinarily an equivalent amount of the alkali is used.</w:t>
      </w:r>
    </w:p>
    <w:p w:rsidR="00FE2F63" w:rsidRPr="00D95B71" w:rsidRDefault="00FE2F63" w:rsidP="00D95B71">
      <w:pPr>
        <w:shd w:val="clear" w:color="auto" w:fill="FFFFFF"/>
        <w:spacing w:line="288" w:lineRule="auto"/>
        <w:ind w:firstLine="540"/>
        <w:jc w:val="both"/>
        <w:rPr>
          <w:sz w:val="28"/>
          <w:szCs w:val="28"/>
          <w:lang w:val="en-US"/>
        </w:rPr>
      </w:pPr>
    </w:p>
    <w:p w:rsidR="00FE2F63" w:rsidRPr="00D95B71" w:rsidRDefault="00FE2F63" w:rsidP="00D95B71">
      <w:pPr>
        <w:shd w:val="clear" w:color="auto" w:fill="FFFFFF"/>
        <w:spacing w:line="288" w:lineRule="auto"/>
        <w:ind w:firstLine="540"/>
        <w:jc w:val="both"/>
        <w:rPr>
          <w:sz w:val="28"/>
          <w:szCs w:val="28"/>
          <w:lang w:val="en-GB"/>
        </w:rPr>
      </w:pPr>
      <w:r w:rsidRPr="00D95B71">
        <w:rPr>
          <w:noProof/>
          <w:sz w:val="28"/>
          <w:szCs w:val="28"/>
        </w:rPr>
        <w:drawing>
          <wp:inline distT="0" distB="0" distL="0" distR="0">
            <wp:extent cx="4491636" cy="625033"/>
            <wp:effectExtent l="19050" t="0" r="4164" b="0"/>
            <wp:docPr id="149"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78"/>
                    <a:srcRect/>
                    <a:stretch>
                      <a:fillRect/>
                    </a:stretch>
                  </pic:blipFill>
                  <pic:spPr bwMode="auto">
                    <a:xfrm>
                      <a:off x="0" y="0"/>
                      <a:ext cx="4515847" cy="628402"/>
                    </a:xfrm>
                    <a:prstGeom prst="rect">
                      <a:avLst/>
                    </a:prstGeom>
                    <a:noFill/>
                    <a:ln w="9525">
                      <a:noFill/>
                      <a:miter lim="800000"/>
                      <a:headEnd/>
                      <a:tailEnd/>
                    </a:ln>
                  </pic:spPr>
                </pic:pic>
              </a:graphicData>
            </a:graphic>
          </wp:inline>
        </w:drawing>
      </w:r>
    </w:p>
    <w:p w:rsidR="00FE2F63" w:rsidRPr="00D95B71" w:rsidRDefault="00FE2F63" w:rsidP="00D95B71">
      <w:pPr>
        <w:shd w:val="clear" w:color="auto" w:fill="FFFFFF"/>
        <w:spacing w:line="288" w:lineRule="auto"/>
        <w:ind w:firstLine="540"/>
        <w:jc w:val="both"/>
        <w:rPr>
          <w:color w:val="000000"/>
          <w:sz w:val="28"/>
          <w:szCs w:val="28"/>
          <w:lang w:val="en-GB"/>
        </w:rPr>
      </w:pPr>
    </w:p>
    <w:p w:rsidR="00FE2F63" w:rsidRPr="00D95B71" w:rsidRDefault="00FE2F63" w:rsidP="00D95B71">
      <w:pPr>
        <w:shd w:val="clear" w:color="auto" w:fill="FFFFFF"/>
        <w:spacing w:line="288" w:lineRule="auto"/>
        <w:ind w:firstLine="540"/>
        <w:jc w:val="both"/>
        <w:rPr>
          <w:sz w:val="28"/>
          <w:szCs w:val="28"/>
          <w:lang w:val="en-GB"/>
        </w:rPr>
      </w:pPr>
      <w:r w:rsidRPr="00D95B71">
        <w:rPr>
          <w:b/>
          <w:color w:val="000000"/>
          <w:sz w:val="28"/>
          <w:szCs w:val="28"/>
          <w:lang w:val="en-GB"/>
        </w:rPr>
        <w:t xml:space="preserve">Conversion of esters to amides. </w:t>
      </w:r>
      <w:r w:rsidRPr="00D95B71">
        <w:rPr>
          <w:color w:val="000000"/>
          <w:sz w:val="28"/>
          <w:szCs w:val="28"/>
          <w:lang w:val="en-GB"/>
        </w:rPr>
        <w:t>Esters react slowly with ammonia (or primary or secondary amines) to yield amides. The reaction involves nucleophilic attack by ammonia on the electron-deficient acyl carbon, to replace the alkoxy group of the ester.</w:t>
      </w:r>
    </w:p>
    <w:p w:rsidR="00FE2F63" w:rsidRPr="00D95B71" w:rsidRDefault="00FE2F63" w:rsidP="00D95B71">
      <w:pPr>
        <w:spacing w:line="288" w:lineRule="auto"/>
        <w:ind w:firstLine="540"/>
        <w:jc w:val="both"/>
        <w:rPr>
          <w:sz w:val="28"/>
          <w:szCs w:val="28"/>
        </w:rPr>
      </w:pPr>
      <w:r w:rsidRPr="00D95B71">
        <w:rPr>
          <w:noProof/>
          <w:sz w:val="28"/>
          <w:szCs w:val="28"/>
        </w:rPr>
        <w:drawing>
          <wp:inline distT="0" distB="0" distL="0" distR="0">
            <wp:extent cx="4606490" cy="659757"/>
            <wp:effectExtent l="19050" t="0" r="3610" b="0"/>
            <wp:docPr id="154"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79"/>
                    <a:srcRect/>
                    <a:stretch>
                      <a:fillRect/>
                    </a:stretch>
                  </pic:blipFill>
                  <pic:spPr bwMode="auto">
                    <a:xfrm>
                      <a:off x="0" y="0"/>
                      <a:ext cx="4603851" cy="659379"/>
                    </a:xfrm>
                    <a:prstGeom prst="rect">
                      <a:avLst/>
                    </a:prstGeom>
                    <a:noFill/>
                    <a:ln w="9525">
                      <a:noFill/>
                      <a:miter lim="800000"/>
                      <a:headEnd/>
                      <a:tailEnd/>
                    </a:ln>
                  </pic:spPr>
                </pic:pic>
              </a:graphicData>
            </a:graphic>
          </wp:inline>
        </w:drawing>
      </w:r>
    </w:p>
    <w:p w:rsidR="00FE2F63" w:rsidRPr="00D95B71" w:rsidRDefault="00FE2F63" w:rsidP="00D95B71">
      <w:pPr>
        <w:shd w:val="clear" w:color="auto" w:fill="FFFFFF"/>
        <w:spacing w:line="288" w:lineRule="auto"/>
        <w:ind w:firstLine="540"/>
        <w:jc w:val="both"/>
        <w:rPr>
          <w:sz w:val="28"/>
          <w:szCs w:val="28"/>
          <w:lang w:val="en-GB"/>
        </w:rPr>
      </w:pPr>
      <w:r w:rsidRPr="00D95B71">
        <w:rPr>
          <w:color w:val="000000"/>
          <w:sz w:val="28"/>
          <w:szCs w:val="28"/>
          <w:lang w:val="en-GB"/>
        </w:rPr>
        <w:t>The reaction is generally known as ammonolysis.</w:t>
      </w:r>
    </w:p>
    <w:p w:rsidR="00FE2F63" w:rsidRPr="00D95B71" w:rsidRDefault="00FE2F63" w:rsidP="00D95B71">
      <w:pPr>
        <w:shd w:val="clear" w:color="auto" w:fill="FFFFFF"/>
        <w:spacing w:line="288" w:lineRule="auto"/>
        <w:ind w:firstLine="540"/>
        <w:jc w:val="both"/>
        <w:rPr>
          <w:sz w:val="28"/>
          <w:szCs w:val="28"/>
          <w:lang w:val="en-GB"/>
        </w:rPr>
      </w:pPr>
    </w:p>
    <w:p w:rsidR="00FE2F63" w:rsidRPr="00D95B71" w:rsidRDefault="00FE2F63" w:rsidP="00710589">
      <w:pPr>
        <w:autoSpaceDE w:val="0"/>
        <w:autoSpaceDN w:val="0"/>
        <w:adjustRightInd w:val="0"/>
        <w:spacing w:line="288" w:lineRule="auto"/>
        <w:ind w:firstLine="540"/>
        <w:rPr>
          <w:b/>
          <w:color w:val="000000"/>
          <w:sz w:val="28"/>
          <w:szCs w:val="28"/>
          <w:lang w:val="en-US"/>
        </w:rPr>
      </w:pPr>
      <w:r w:rsidRPr="00D95B71">
        <w:rPr>
          <w:b/>
          <w:color w:val="000000"/>
          <w:sz w:val="28"/>
          <w:szCs w:val="28"/>
          <w:lang w:val="en-US"/>
        </w:rPr>
        <w:t>EXPERIMENTAL PART</w:t>
      </w:r>
    </w:p>
    <w:p w:rsidR="00FE2F63" w:rsidRPr="00D95B71" w:rsidRDefault="00FE2F63" w:rsidP="00710589">
      <w:pPr>
        <w:autoSpaceDE w:val="0"/>
        <w:autoSpaceDN w:val="0"/>
        <w:adjustRightInd w:val="0"/>
        <w:spacing w:line="288" w:lineRule="auto"/>
        <w:ind w:firstLine="540"/>
        <w:rPr>
          <w:b/>
          <w:color w:val="000000"/>
          <w:sz w:val="28"/>
          <w:szCs w:val="28"/>
          <w:lang w:val="en-US"/>
        </w:rPr>
      </w:pPr>
    </w:p>
    <w:p w:rsidR="00086FF6" w:rsidRPr="00D95B71" w:rsidRDefault="00B0599A" w:rsidP="00710589">
      <w:pPr>
        <w:autoSpaceDE w:val="0"/>
        <w:autoSpaceDN w:val="0"/>
        <w:adjustRightInd w:val="0"/>
        <w:spacing w:line="288" w:lineRule="auto"/>
        <w:ind w:firstLine="540"/>
        <w:rPr>
          <w:b/>
          <w:color w:val="000000"/>
          <w:sz w:val="28"/>
          <w:szCs w:val="28"/>
          <w:lang w:val="en-GB"/>
        </w:rPr>
      </w:pPr>
      <w:r w:rsidRPr="00D95B71">
        <w:rPr>
          <w:b/>
          <w:color w:val="000000"/>
          <w:sz w:val="28"/>
          <w:szCs w:val="28"/>
          <w:lang w:val="en-US"/>
        </w:rPr>
        <w:t>La</w:t>
      </w:r>
      <w:r w:rsidR="00FE2F63" w:rsidRPr="00D95B71">
        <w:rPr>
          <w:b/>
          <w:color w:val="000000"/>
          <w:sz w:val="28"/>
          <w:szCs w:val="28"/>
          <w:lang w:val="en-US"/>
        </w:rPr>
        <w:t xml:space="preserve">boratory work: </w:t>
      </w:r>
      <w:r w:rsidR="00BB3424" w:rsidRPr="00D95B71">
        <w:rPr>
          <w:b/>
          <w:color w:val="000000"/>
          <w:sz w:val="28"/>
          <w:szCs w:val="28"/>
          <w:lang w:val="en-GB"/>
        </w:rPr>
        <w:t xml:space="preserve">Reactions </w:t>
      </w:r>
      <w:r w:rsidR="00086FF6" w:rsidRPr="00D95B71">
        <w:rPr>
          <w:b/>
          <w:color w:val="000000"/>
          <w:spacing w:val="4"/>
          <w:sz w:val="28"/>
          <w:szCs w:val="28"/>
          <w:lang w:val="en-US"/>
        </w:rPr>
        <w:t>carboxylic</w:t>
      </w:r>
      <w:r w:rsidR="00086FF6" w:rsidRPr="00D95B71">
        <w:rPr>
          <w:b/>
          <w:color w:val="000000"/>
          <w:sz w:val="28"/>
          <w:szCs w:val="28"/>
          <w:lang w:val="en-GB"/>
        </w:rPr>
        <w:t xml:space="preserve"> acids and its derivatives with </w:t>
      </w:r>
      <w:r w:rsidR="00086FF6" w:rsidRPr="00D95B71">
        <w:rPr>
          <w:b/>
          <w:color w:val="000000"/>
          <w:spacing w:val="9"/>
          <w:sz w:val="28"/>
          <w:szCs w:val="28"/>
          <w:lang w:val="en-US"/>
        </w:rPr>
        <w:t>nucleophilic</w:t>
      </w:r>
      <w:r w:rsidR="00086FF6" w:rsidRPr="00D95B71">
        <w:rPr>
          <w:b/>
          <w:color w:val="000000"/>
          <w:sz w:val="28"/>
          <w:szCs w:val="28"/>
          <w:lang w:val="en-GB"/>
        </w:rPr>
        <w:t xml:space="preserve"> reagents</w:t>
      </w:r>
      <w:r w:rsidRPr="00D95B71">
        <w:rPr>
          <w:b/>
          <w:color w:val="000000"/>
          <w:sz w:val="28"/>
          <w:szCs w:val="28"/>
          <w:lang w:val="en-GB"/>
        </w:rPr>
        <w:t>. Syntheses n-</w:t>
      </w:r>
      <w:r w:rsidR="00FE2F63" w:rsidRPr="00D95B71">
        <w:rPr>
          <w:b/>
          <w:color w:val="000000"/>
          <w:sz w:val="28"/>
          <w:szCs w:val="28"/>
          <w:lang w:val="en-GB"/>
        </w:rPr>
        <w:t>butyl acetate, isobutyl acetate</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9351E4" w:rsidRPr="00D95B71" w:rsidRDefault="009351E4"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w:t>
      </w:r>
      <w:r w:rsidRPr="00D95B71">
        <w:rPr>
          <w:sz w:val="28"/>
          <w:szCs w:val="28"/>
          <w:lang w:val="en-US"/>
        </w:rPr>
        <w:t xml:space="preserve"> </w:t>
      </w:r>
      <w:r w:rsidRPr="00D95B71">
        <w:rPr>
          <w:rStyle w:val="hps"/>
          <w:sz w:val="28"/>
          <w:szCs w:val="28"/>
          <w:lang w:val="en-US"/>
        </w:rPr>
        <w:t>knowledge</w:t>
      </w:r>
      <w:r w:rsidRPr="00D95B71">
        <w:rPr>
          <w:sz w:val="28"/>
          <w:szCs w:val="28"/>
          <w:lang w:val="en-US"/>
        </w:rPr>
        <w:t xml:space="preserve"> </w:t>
      </w:r>
      <w:r w:rsidRPr="00D95B71">
        <w:rPr>
          <w:rStyle w:val="hps"/>
          <w:sz w:val="28"/>
          <w:szCs w:val="28"/>
          <w:lang w:val="en-US"/>
        </w:rPr>
        <w:t>of the students</w:t>
      </w:r>
      <w:r w:rsidRPr="00D95B71">
        <w:rPr>
          <w:sz w:val="28"/>
          <w:szCs w:val="28"/>
          <w:lang w:val="en-US"/>
        </w:rPr>
        <w:t xml:space="preserve"> </w:t>
      </w:r>
      <w:r w:rsidRPr="00D95B71">
        <w:rPr>
          <w:rStyle w:val="hps"/>
          <w:sz w:val="28"/>
          <w:szCs w:val="28"/>
          <w:lang w:val="en-US"/>
        </w:rPr>
        <w:t>about the methods of reception, conformities and</w:t>
      </w:r>
      <w:r w:rsidRPr="00D95B71">
        <w:rPr>
          <w:sz w:val="28"/>
          <w:szCs w:val="28"/>
          <w:lang w:val="en-US"/>
        </w:rPr>
        <w:t xml:space="preserve"> </w:t>
      </w:r>
      <w:r w:rsidRPr="00D95B71">
        <w:rPr>
          <w:rStyle w:val="hps"/>
          <w:sz w:val="28"/>
          <w:szCs w:val="28"/>
          <w:lang w:val="en-US"/>
        </w:rPr>
        <w:t>features</w:t>
      </w:r>
      <w:r w:rsidRPr="00D95B71">
        <w:rPr>
          <w:sz w:val="28"/>
          <w:szCs w:val="28"/>
          <w:lang w:val="en-US"/>
        </w:rPr>
        <w:t xml:space="preserve"> </w:t>
      </w:r>
      <w:r w:rsidRPr="00D95B71">
        <w:rPr>
          <w:rStyle w:val="hps"/>
          <w:sz w:val="28"/>
          <w:szCs w:val="28"/>
          <w:lang w:val="en-US"/>
        </w:rPr>
        <w:t>of chemical properties</w:t>
      </w:r>
      <w:r w:rsidRPr="00D95B71">
        <w:rPr>
          <w:sz w:val="28"/>
          <w:szCs w:val="28"/>
          <w:lang w:val="en-US"/>
        </w:rPr>
        <w:t xml:space="preserve"> </w:t>
      </w:r>
      <w:r w:rsidRPr="00D95B71">
        <w:rPr>
          <w:rStyle w:val="hps"/>
          <w:sz w:val="28"/>
          <w:szCs w:val="28"/>
          <w:lang w:val="en-US"/>
        </w:rPr>
        <w:t xml:space="preserve">of derivatives of carboxylic acids </w:t>
      </w:r>
    </w:p>
    <w:p w:rsidR="009351E4" w:rsidRPr="00D95B71" w:rsidRDefault="009351E4" w:rsidP="00D95B71">
      <w:pPr>
        <w:shd w:val="clear" w:color="auto" w:fill="FFFFFF"/>
        <w:spacing w:line="288" w:lineRule="auto"/>
        <w:ind w:right="2" w:firstLine="540"/>
        <w:jc w:val="both"/>
        <w:rPr>
          <w:b/>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The reagents:</w:t>
      </w:r>
      <w:r w:rsidRPr="00D95B71">
        <w:rPr>
          <w:color w:val="000000"/>
          <w:sz w:val="28"/>
          <w:szCs w:val="28"/>
          <w:lang w:val="en-GB"/>
        </w:rPr>
        <w:t xml:space="preserve"> acetic acid icy 6 ml (0,1 mo</w:t>
      </w:r>
      <w:r w:rsidR="004642E6" w:rsidRPr="00D95B71">
        <w:rPr>
          <w:color w:val="000000"/>
          <w:sz w:val="28"/>
          <w:szCs w:val="28"/>
          <w:lang w:val="en-GB"/>
        </w:rPr>
        <w:t>l</w:t>
      </w:r>
      <w:r w:rsidRPr="00D95B71">
        <w:rPr>
          <w:color w:val="000000"/>
          <w:sz w:val="28"/>
          <w:szCs w:val="28"/>
          <w:lang w:val="en-GB"/>
        </w:rPr>
        <w:t>), n-butyl alcohol 6 ml (0,105 mo</w:t>
      </w:r>
      <w:r w:rsidR="004642E6" w:rsidRPr="00D95B71">
        <w:rPr>
          <w:color w:val="000000"/>
          <w:sz w:val="28"/>
          <w:szCs w:val="28"/>
          <w:lang w:val="en-GB"/>
        </w:rPr>
        <w:t>l</w:t>
      </w:r>
      <w:r w:rsidRPr="00D95B71">
        <w:rPr>
          <w:color w:val="000000"/>
          <w:sz w:val="28"/>
          <w:szCs w:val="28"/>
          <w:lang w:val="en-GB"/>
        </w:rPr>
        <w:t>), sulphuric acid (</w:t>
      </w:r>
      <w:r w:rsidR="004642E6" w:rsidRPr="00D95B71">
        <w:rPr>
          <w:color w:val="000000"/>
          <w:sz w:val="28"/>
          <w:szCs w:val="28"/>
          <w:lang w:val="en-GB"/>
        </w:rPr>
        <w:sym w:font="Symbol" w:char="F072"/>
      </w:r>
      <w:r w:rsidRPr="00D95B71">
        <w:rPr>
          <w:color w:val="000000"/>
          <w:sz w:val="28"/>
          <w:szCs w:val="28"/>
          <w:lang w:val="en-GB"/>
        </w:rPr>
        <w:t xml:space="preserve"> -1,83)- catalytic amount (2-3 dr</w:t>
      </w:r>
      <w:r w:rsidR="004642E6" w:rsidRPr="00D95B71">
        <w:rPr>
          <w:color w:val="000000"/>
          <w:sz w:val="28"/>
          <w:szCs w:val="28"/>
          <w:lang w:val="en-GB"/>
        </w:rPr>
        <w:t>ops</w:t>
      </w:r>
      <w:r w:rsidRPr="00D95B71">
        <w:rPr>
          <w:color w:val="000000"/>
          <w:sz w:val="28"/>
          <w:szCs w:val="28"/>
          <w:lang w:val="en-GB"/>
        </w:rPr>
        <w:t xml:space="preserve">), </w:t>
      </w:r>
      <w:r w:rsidR="004642E6" w:rsidRPr="00D95B71">
        <w:rPr>
          <w:color w:val="000000"/>
          <w:sz w:val="28"/>
          <w:szCs w:val="28"/>
          <w:lang w:val="en-GB"/>
        </w:rPr>
        <w:t xml:space="preserve">sodium </w:t>
      </w:r>
      <w:r w:rsidRPr="00D95B71">
        <w:rPr>
          <w:color w:val="000000"/>
          <w:sz w:val="28"/>
          <w:szCs w:val="28"/>
          <w:lang w:val="en-GB"/>
        </w:rPr>
        <w:t>hydr</w:t>
      </w:r>
      <w:r w:rsidR="004642E6" w:rsidRPr="00D95B71">
        <w:rPr>
          <w:color w:val="000000"/>
          <w:sz w:val="28"/>
          <w:szCs w:val="28"/>
          <w:lang w:val="en-GB"/>
        </w:rPr>
        <w:t>o</w:t>
      </w:r>
      <w:r w:rsidRPr="00D95B71">
        <w:rPr>
          <w:color w:val="000000"/>
          <w:sz w:val="28"/>
          <w:szCs w:val="28"/>
          <w:lang w:val="en-GB"/>
        </w:rPr>
        <w:t xml:space="preserve">carbonate  (5% water solution) 10-15 ml; </w:t>
      </w:r>
      <w:r w:rsidR="004642E6" w:rsidRPr="00D95B71">
        <w:rPr>
          <w:color w:val="000000"/>
          <w:sz w:val="28"/>
          <w:szCs w:val="28"/>
          <w:lang w:val="en-GB"/>
        </w:rPr>
        <w:t>magnesium sulphate</w:t>
      </w:r>
      <w:r w:rsidRPr="00D95B71">
        <w:rPr>
          <w:color w:val="000000"/>
          <w:sz w:val="28"/>
          <w:szCs w:val="28"/>
          <w:lang w:val="en-GB"/>
        </w:rPr>
        <w:t xml:space="preserve"> 5-</w:t>
      </w:r>
      <w:smartTag w:uri="urn:schemas-microsoft-com:office:smarttags" w:element="metricconverter">
        <w:smartTagPr>
          <w:attr w:name="ProductID" w:val="8 g"/>
        </w:smartTagPr>
        <w:r w:rsidRPr="00D95B71">
          <w:rPr>
            <w:color w:val="000000"/>
            <w:sz w:val="28"/>
            <w:szCs w:val="28"/>
            <w:lang w:val="en-GB"/>
          </w:rPr>
          <w:t>8 g</w:t>
        </w:r>
      </w:smartTag>
      <w:r w:rsidRPr="00D95B71">
        <w:rPr>
          <w:color w:val="000000"/>
          <w:sz w:val="28"/>
          <w:szCs w:val="28"/>
          <w:lang w:val="en-GB"/>
        </w:rPr>
        <w:t>.</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 Dishes and equipment:</w:t>
      </w:r>
      <w:r w:rsidRPr="00D95B71">
        <w:rPr>
          <w:color w:val="000000"/>
          <w:sz w:val="28"/>
          <w:szCs w:val="28"/>
          <w:lang w:val="en-GB"/>
        </w:rPr>
        <w:t xml:space="preserve"> round bottom flask by capacity 50-100 ml; the </w:t>
      </w:r>
      <w:r w:rsidR="004642E6" w:rsidRPr="00D95B71">
        <w:rPr>
          <w:color w:val="000000"/>
          <w:sz w:val="28"/>
          <w:szCs w:val="28"/>
          <w:lang w:val="en-GB"/>
        </w:rPr>
        <w:t>condenser</w:t>
      </w:r>
      <w:r w:rsidRPr="00D95B71">
        <w:rPr>
          <w:color w:val="000000"/>
          <w:sz w:val="28"/>
          <w:szCs w:val="28"/>
          <w:lang w:val="en-GB"/>
        </w:rPr>
        <w:t xml:space="preserve">; divisor </w:t>
      </w:r>
      <w:r w:rsidR="004642E6" w:rsidRPr="00D95B71">
        <w:rPr>
          <w:color w:val="000000"/>
          <w:sz w:val="28"/>
          <w:szCs w:val="28"/>
          <w:lang w:val="en-GB"/>
        </w:rPr>
        <w:t>funnel</w:t>
      </w:r>
      <w:r w:rsidRPr="00D95B71">
        <w:rPr>
          <w:color w:val="000000"/>
          <w:sz w:val="28"/>
          <w:szCs w:val="28"/>
          <w:lang w:val="en-GB"/>
        </w:rPr>
        <w:t xml:space="preserve"> by capacity 100 ml; the instrument for distillation with de</w:t>
      </w:r>
      <w:r w:rsidR="00976BC6" w:rsidRPr="00D95B71">
        <w:rPr>
          <w:color w:val="000000"/>
          <w:sz w:val="28"/>
          <w:szCs w:val="28"/>
          <w:lang w:val="en-GB"/>
        </w:rPr>
        <w:t>ph</w:t>
      </w:r>
      <w:r w:rsidR="00AB4DD1" w:rsidRPr="00D95B71">
        <w:rPr>
          <w:color w:val="000000"/>
          <w:sz w:val="28"/>
          <w:szCs w:val="28"/>
          <w:lang w:val="en-GB"/>
        </w:rPr>
        <w:t xml:space="preserve"> </w:t>
      </w:r>
      <w:r w:rsidR="009C1ABE" w:rsidRPr="00D95B71">
        <w:rPr>
          <w:color w:val="000000"/>
          <w:sz w:val="28"/>
          <w:szCs w:val="28"/>
          <w:lang w:val="en-GB"/>
        </w:rPr>
        <w:t xml:space="preserve"> </w:t>
      </w:r>
      <w:r w:rsidRPr="00D95B71">
        <w:rPr>
          <w:color w:val="000000"/>
          <w:sz w:val="28"/>
          <w:szCs w:val="28"/>
          <w:lang w:val="en-GB"/>
        </w:rPr>
        <w:t>legm</w:t>
      </w:r>
      <w:r w:rsidR="00E41764" w:rsidRPr="00D95B71">
        <w:rPr>
          <w:color w:val="000000"/>
          <w:sz w:val="28"/>
          <w:szCs w:val="28"/>
          <w:lang w:val="en-GB"/>
        </w:rPr>
        <w:t>a</w:t>
      </w:r>
      <w:r w:rsidRPr="00D95B71">
        <w:rPr>
          <w:color w:val="000000"/>
          <w:sz w:val="28"/>
          <w:szCs w:val="28"/>
          <w:lang w:val="en-GB"/>
        </w:rPr>
        <w:t>tor.</w:t>
      </w:r>
    </w:p>
    <w:p w:rsidR="0034682A" w:rsidRPr="00D95B71" w:rsidRDefault="0034682A" w:rsidP="00D95B71">
      <w:pPr>
        <w:autoSpaceDE w:val="0"/>
        <w:autoSpaceDN w:val="0"/>
        <w:adjustRightInd w:val="0"/>
        <w:spacing w:line="288" w:lineRule="auto"/>
        <w:ind w:firstLine="540"/>
        <w:jc w:val="both"/>
        <w:rPr>
          <w:color w:val="000000"/>
          <w:sz w:val="28"/>
          <w:szCs w:val="28"/>
          <w:lang w:val="en-GB"/>
        </w:rPr>
      </w:pPr>
      <m:oMathPara>
        <m:oMath>
          <m:r>
            <w:rPr>
              <w:rFonts w:ascii="Cambria Math" w:hAnsi="Cambria Math"/>
              <w:color w:val="000000"/>
              <w:sz w:val="28"/>
              <w:szCs w:val="28"/>
              <w:lang w:val="en-GB"/>
            </w:rPr>
            <m:t>C</m:t>
          </m:r>
          <m:sSub>
            <m:sSubPr>
              <m:ctrlPr>
                <w:rPr>
                  <w:rFonts w:ascii="Cambria Math" w:hAnsi="Cambria Math"/>
                  <w:i/>
                  <w:color w:val="000000"/>
                  <w:sz w:val="28"/>
                  <w:szCs w:val="28"/>
                  <w:lang w:val="en-GB"/>
                </w:rPr>
              </m:ctrlPr>
            </m:sSubPr>
            <m:e>
              <m:r>
                <w:rPr>
                  <w:rFonts w:ascii="Cambria Math" w:hAnsi="Cambria Math"/>
                  <w:color w:val="000000"/>
                  <w:sz w:val="28"/>
                  <w:szCs w:val="28"/>
                  <w:lang w:val="en-GB"/>
                </w:rPr>
                <m:t>H</m:t>
              </m:r>
            </m:e>
            <m:sub>
              <m:r>
                <w:rPr>
                  <w:rFonts w:ascii="Cambria Math"/>
                  <w:color w:val="000000"/>
                  <w:sz w:val="28"/>
                  <w:szCs w:val="28"/>
                  <w:lang w:val="en-GB"/>
                </w:rPr>
                <m:t>3</m:t>
              </m:r>
            </m:sub>
          </m:sSub>
          <m:r>
            <w:rPr>
              <w:rFonts w:ascii="Cambria Math" w:hAnsi="Cambria Math"/>
              <w:color w:val="000000"/>
              <w:sz w:val="28"/>
              <w:szCs w:val="28"/>
              <w:lang w:val="en-GB"/>
            </w:rPr>
            <m:t>COOH</m:t>
          </m:r>
          <m:r>
            <w:rPr>
              <w:rFonts w:ascii="Cambria Math"/>
              <w:color w:val="000000"/>
              <w:sz w:val="28"/>
              <w:szCs w:val="28"/>
              <w:lang w:val="en-GB"/>
            </w:rPr>
            <m:t>+</m:t>
          </m:r>
          <m:r>
            <w:rPr>
              <w:rFonts w:ascii="Cambria Math" w:hAnsi="Cambria Math"/>
              <w:color w:val="000000"/>
              <w:sz w:val="28"/>
              <w:szCs w:val="28"/>
              <w:lang w:val="en-GB"/>
            </w:rPr>
            <m:t>n</m:t>
          </m:r>
          <m:r>
            <w:rPr>
              <w:color w:val="000000"/>
              <w:sz w:val="28"/>
              <w:szCs w:val="28"/>
              <w:lang w:val="en-GB"/>
            </w:rPr>
            <m:t>-</m:t>
          </m:r>
          <m:sSub>
            <m:sSubPr>
              <m:ctrlPr>
                <w:rPr>
                  <w:rFonts w:ascii="Cambria Math" w:hAnsi="Cambria Math"/>
                  <w:i/>
                  <w:color w:val="000000"/>
                  <w:sz w:val="28"/>
                  <w:szCs w:val="28"/>
                  <w:lang w:val="en-GB"/>
                </w:rPr>
              </m:ctrlPr>
            </m:sSubPr>
            <m:e>
              <m:r>
                <w:rPr>
                  <w:rFonts w:ascii="Cambria Math" w:hAnsi="Cambria Math"/>
                  <w:color w:val="000000"/>
                  <w:sz w:val="28"/>
                  <w:szCs w:val="28"/>
                  <w:lang w:val="en-GB"/>
                </w:rPr>
                <m:t>C</m:t>
              </m:r>
            </m:e>
            <m:sub>
              <m:r>
                <w:rPr>
                  <w:rFonts w:ascii="Cambria Math"/>
                  <w:color w:val="000000"/>
                  <w:sz w:val="28"/>
                  <w:szCs w:val="28"/>
                  <w:lang w:val="en-GB"/>
                </w:rPr>
                <m:t>4</m:t>
              </m:r>
            </m:sub>
          </m:sSub>
          <m:sSub>
            <m:sSubPr>
              <m:ctrlPr>
                <w:rPr>
                  <w:rFonts w:ascii="Cambria Math" w:hAnsi="Cambria Math"/>
                  <w:i/>
                  <w:color w:val="000000"/>
                  <w:sz w:val="28"/>
                  <w:szCs w:val="28"/>
                  <w:lang w:val="en-GB"/>
                </w:rPr>
              </m:ctrlPr>
            </m:sSubPr>
            <m:e>
              <m:r>
                <w:rPr>
                  <w:rFonts w:ascii="Cambria Math" w:hAnsi="Cambria Math"/>
                  <w:color w:val="000000"/>
                  <w:sz w:val="28"/>
                  <w:szCs w:val="28"/>
                  <w:lang w:val="en-GB"/>
                </w:rPr>
                <m:t>H</m:t>
              </m:r>
            </m:e>
            <m:sub>
              <m:r>
                <w:rPr>
                  <w:rFonts w:ascii="Cambria Math"/>
                  <w:color w:val="000000"/>
                  <w:sz w:val="28"/>
                  <w:szCs w:val="28"/>
                  <w:lang w:val="en-GB"/>
                </w:rPr>
                <m:t>9</m:t>
              </m:r>
            </m:sub>
          </m:sSub>
          <m:r>
            <w:rPr>
              <w:rFonts w:ascii="Cambria Math" w:hAnsi="Cambria Math"/>
              <w:color w:val="000000"/>
              <w:sz w:val="28"/>
              <w:szCs w:val="28"/>
              <w:lang w:val="en-GB"/>
            </w:rPr>
            <m:t>OH</m:t>
          </m:r>
          <m:box>
            <m:boxPr>
              <m:opEmu m:val="on"/>
              <m:ctrlPr>
                <w:rPr>
                  <w:rFonts w:ascii="Cambria Math" w:hAnsi="Cambria Math"/>
                  <w:i/>
                  <w:color w:val="000000"/>
                  <w:sz w:val="28"/>
                  <w:szCs w:val="28"/>
                  <w:lang w:val="en-GB"/>
                </w:rPr>
              </m:ctrlPr>
            </m:boxPr>
            <m:e>
              <m:groupChr>
                <m:groupChrPr>
                  <m:chr m:val="→"/>
                  <m:vertJc m:val="bot"/>
                  <m:ctrlPr>
                    <w:rPr>
                      <w:rFonts w:ascii="Cambria Math" w:hAnsi="Cambria Math"/>
                      <w:i/>
                      <w:color w:val="000000"/>
                      <w:sz w:val="28"/>
                      <w:szCs w:val="28"/>
                      <w:lang w:val="en-GB"/>
                    </w:rPr>
                  </m:ctrlPr>
                </m:groupChrPr>
                <m:e>
                  <m:sSup>
                    <m:sSupPr>
                      <m:ctrlPr>
                        <w:rPr>
                          <w:rFonts w:ascii="Cambria Math" w:hAnsi="Cambria Math"/>
                          <w:i/>
                          <w:color w:val="000000"/>
                          <w:sz w:val="28"/>
                          <w:szCs w:val="28"/>
                          <w:lang w:val="en-GB"/>
                        </w:rPr>
                      </m:ctrlPr>
                    </m:sSupPr>
                    <m:e>
                      <m:r>
                        <w:rPr>
                          <w:rFonts w:ascii="Cambria Math" w:hAnsi="Cambria Math"/>
                          <w:color w:val="000000"/>
                          <w:sz w:val="28"/>
                          <w:szCs w:val="28"/>
                          <w:lang w:val="en-GB"/>
                        </w:rPr>
                        <m:t>H</m:t>
                      </m:r>
                    </m:e>
                    <m:sup>
                      <m:r>
                        <w:rPr>
                          <w:rFonts w:ascii="Cambria Math"/>
                          <w:color w:val="000000"/>
                          <w:sz w:val="28"/>
                          <w:szCs w:val="28"/>
                          <w:lang w:val="en-GB"/>
                        </w:rPr>
                        <m:t>+</m:t>
                      </m:r>
                    </m:sup>
                  </m:sSup>
                </m:e>
              </m:groupChr>
            </m:e>
          </m:box>
          <m:r>
            <w:rPr>
              <w:rFonts w:ascii="Cambria Math" w:hAnsi="Cambria Math"/>
              <w:color w:val="000000"/>
              <w:sz w:val="28"/>
              <w:szCs w:val="28"/>
              <w:lang w:val="en-GB"/>
            </w:rPr>
            <m:t>C</m:t>
          </m:r>
          <m:sSub>
            <m:sSubPr>
              <m:ctrlPr>
                <w:rPr>
                  <w:rFonts w:ascii="Cambria Math" w:hAnsi="Cambria Math"/>
                  <w:i/>
                  <w:color w:val="000000"/>
                  <w:sz w:val="28"/>
                  <w:szCs w:val="28"/>
                  <w:lang w:val="en-GB"/>
                </w:rPr>
              </m:ctrlPr>
            </m:sSubPr>
            <m:e>
              <m:r>
                <w:rPr>
                  <w:rFonts w:ascii="Cambria Math" w:hAnsi="Cambria Math"/>
                  <w:color w:val="000000"/>
                  <w:sz w:val="28"/>
                  <w:szCs w:val="28"/>
                  <w:lang w:val="en-GB"/>
                </w:rPr>
                <m:t>H</m:t>
              </m:r>
            </m:e>
            <m:sub>
              <m:r>
                <w:rPr>
                  <w:rFonts w:ascii="Cambria Math"/>
                  <w:color w:val="000000"/>
                  <w:sz w:val="28"/>
                  <w:szCs w:val="28"/>
                  <w:lang w:val="en-GB"/>
                </w:rPr>
                <m:t>3</m:t>
              </m:r>
            </m:sub>
          </m:sSub>
          <m:r>
            <w:rPr>
              <w:color w:val="000000"/>
              <w:sz w:val="28"/>
              <w:szCs w:val="28"/>
              <w:lang w:val="en-GB"/>
            </w:rPr>
            <m:t>-</m:t>
          </m:r>
          <m:r>
            <w:rPr>
              <w:rFonts w:ascii="Cambria Math" w:hAnsi="Cambria Math"/>
              <w:color w:val="000000"/>
              <w:sz w:val="28"/>
              <w:szCs w:val="28"/>
              <w:lang w:val="en-GB"/>
            </w:rPr>
            <m:t>CO</m:t>
          </m:r>
          <m:r>
            <w:rPr>
              <w:color w:val="000000"/>
              <w:sz w:val="28"/>
              <w:szCs w:val="28"/>
              <w:lang w:val="en-GB"/>
            </w:rPr>
            <m:t>-</m:t>
          </m:r>
          <m:r>
            <w:rPr>
              <w:rFonts w:ascii="Cambria Math" w:hAnsi="Cambria Math"/>
              <w:color w:val="000000"/>
              <w:sz w:val="28"/>
              <w:szCs w:val="28"/>
              <w:lang w:val="en-GB"/>
            </w:rPr>
            <m:t>O</m:t>
          </m:r>
          <m:sSub>
            <m:sSubPr>
              <m:ctrlPr>
                <w:rPr>
                  <w:rFonts w:ascii="Cambria Math" w:hAnsi="Cambria Math"/>
                  <w:i/>
                  <w:color w:val="000000"/>
                  <w:sz w:val="28"/>
                  <w:szCs w:val="28"/>
                  <w:lang w:val="en-GB"/>
                </w:rPr>
              </m:ctrlPr>
            </m:sSubPr>
            <m:e>
              <m:r>
                <w:rPr>
                  <w:rFonts w:ascii="Cambria Math" w:hAnsi="Cambria Math"/>
                  <w:color w:val="000000"/>
                  <w:sz w:val="28"/>
                  <w:szCs w:val="28"/>
                  <w:lang w:val="en-GB"/>
                </w:rPr>
                <m:t>C</m:t>
              </m:r>
            </m:e>
            <m:sub>
              <m:r>
                <w:rPr>
                  <w:rFonts w:ascii="Cambria Math"/>
                  <w:color w:val="000000"/>
                  <w:sz w:val="28"/>
                  <w:szCs w:val="28"/>
                  <w:lang w:val="en-GB"/>
                </w:rPr>
                <m:t>4</m:t>
              </m:r>
            </m:sub>
          </m:sSub>
          <m:sSub>
            <m:sSubPr>
              <m:ctrlPr>
                <w:rPr>
                  <w:rFonts w:ascii="Cambria Math" w:hAnsi="Cambria Math"/>
                  <w:i/>
                  <w:color w:val="000000"/>
                  <w:sz w:val="28"/>
                  <w:szCs w:val="28"/>
                  <w:lang w:val="en-GB"/>
                </w:rPr>
              </m:ctrlPr>
            </m:sSubPr>
            <m:e>
              <m:r>
                <w:rPr>
                  <w:rFonts w:ascii="Cambria Math" w:hAnsi="Cambria Math"/>
                  <w:color w:val="000000"/>
                  <w:sz w:val="28"/>
                  <w:szCs w:val="28"/>
                  <w:lang w:val="en-GB"/>
                </w:rPr>
                <m:t>H</m:t>
              </m:r>
            </m:e>
            <m:sub>
              <m:r>
                <w:rPr>
                  <w:rFonts w:ascii="Cambria Math"/>
                  <w:color w:val="000000"/>
                  <w:sz w:val="28"/>
                  <w:szCs w:val="28"/>
                  <w:lang w:val="en-GB"/>
                </w:rPr>
                <m:t>9</m:t>
              </m:r>
            </m:sub>
          </m:sSub>
          <m:r>
            <w:rPr>
              <w:rFonts w:ascii="Cambria Math"/>
              <w:color w:val="000000"/>
              <w:sz w:val="28"/>
              <w:szCs w:val="28"/>
              <w:lang w:val="en-GB"/>
            </w:rPr>
            <m:t>+</m:t>
          </m:r>
          <m:sSub>
            <m:sSubPr>
              <m:ctrlPr>
                <w:rPr>
                  <w:rFonts w:ascii="Cambria Math" w:hAnsi="Cambria Math"/>
                  <w:i/>
                  <w:color w:val="000000"/>
                  <w:sz w:val="28"/>
                  <w:szCs w:val="28"/>
                  <w:lang w:val="en-GB"/>
                </w:rPr>
              </m:ctrlPr>
            </m:sSubPr>
            <m:e>
              <m:r>
                <w:rPr>
                  <w:rFonts w:ascii="Cambria Math" w:hAnsi="Cambria Math"/>
                  <w:color w:val="000000"/>
                  <w:sz w:val="28"/>
                  <w:szCs w:val="28"/>
                  <w:lang w:val="en-GB"/>
                </w:rPr>
                <m:t>H</m:t>
              </m:r>
            </m:e>
            <m:sub>
              <m:r>
                <w:rPr>
                  <w:rFonts w:ascii="Cambria Math"/>
                  <w:color w:val="000000"/>
                  <w:sz w:val="28"/>
                  <w:szCs w:val="28"/>
                  <w:lang w:val="en-GB"/>
                </w:rPr>
                <m:t>2</m:t>
              </m:r>
            </m:sub>
          </m:sSub>
          <m:r>
            <w:rPr>
              <w:rFonts w:ascii="Cambria Math" w:hAnsi="Cambria Math"/>
              <w:color w:val="000000"/>
              <w:sz w:val="28"/>
              <w:szCs w:val="28"/>
              <w:lang w:val="en-GB"/>
            </w:rPr>
            <m:t>O</m:t>
          </m:r>
        </m:oMath>
      </m:oMathPara>
    </w:p>
    <w:p w:rsidR="00086FF6" w:rsidRPr="00D95B71" w:rsidRDefault="00086FF6" w:rsidP="00D95B71">
      <w:pPr>
        <w:spacing w:line="288" w:lineRule="auto"/>
        <w:ind w:firstLine="540"/>
        <w:jc w:val="both"/>
        <w:rPr>
          <w:sz w:val="28"/>
          <w:szCs w:val="28"/>
          <w:lang w:val="kk-KZ"/>
        </w:rPr>
      </w:pPr>
      <w:r w:rsidRPr="00D95B71">
        <w:rPr>
          <w:sz w:val="28"/>
          <w:szCs w:val="28"/>
          <w:lang w:val="kk-KZ"/>
        </w:rPr>
        <w:t xml:space="preserve">  </w:t>
      </w:r>
      <w:r w:rsidRPr="00D95B71">
        <w:rPr>
          <w:sz w:val="28"/>
          <w:szCs w:val="28"/>
          <w:lang w:val="kk-KZ"/>
        </w:rPr>
        <w:tab/>
      </w:r>
      <w:r w:rsidRPr="00D95B71">
        <w:rPr>
          <w:sz w:val="28"/>
          <w:szCs w:val="28"/>
          <w:lang w:val="kk-KZ"/>
        </w:rPr>
        <w:tab/>
      </w:r>
      <w:r w:rsidRPr="00D95B71">
        <w:rPr>
          <w:sz w:val="28"/>
          <w:szCs w:val="28"/>
          <w:lang w:val="kk-KZ"/>
        </w:rPr>
        <w:tab/>
      </w:r>
      <w:r w:rsidRPr="00D95B71">
        <w:rPr>
          <w:sz w:val="28"/>
          <w:szCs w:val="28"/>
          <w:lang w:val="kk-KZ"/>
        </w:rPr>
        <w:tab/>
      </w:r>
    </w:p>
    <w:p w:rsidR="009351E4" w:rsidRPr="00D95B71" w:rsidRDefault="00436B7D" w:rsidP="00D95B71">
      <w:pPr>
        <w:tabs>
          <w:tab w:val="left" w:pos="540"/>
        </w:tabs>
        <w:spacing w:line="288" w:lineRule="auto"/>
        <w:ind w:firstLine="360"/>
        <w:jc w:val="both"/>
        <w:rPr>
          <w:color w:val="000000"/>
          <w:sz w:val="28"/>
          <w:szCs w:val="28"/>
          <w:lang w:val="en-GB"/>
        </w:rPr>
      </w:pPr>
      <w:r w:rsidRPr="00D95B71">
        <w:rPr>
          <w:color w:val="000000"/>
          <w:sz w:val="28"/>
          <w:szCs w:val="28"/>
          <w:lang w:val="en-GB"/>
        </w:rPr>
        <w:t>In round bottom flask, place 6 ml ic</w:t>
      </w:r>
      <w:r w:rsidR="004642E6" w:rsidRPr="00D95B71">
        <w:rPr>
          <w:color w:val="000000"/>
          <w:sz w:val="28"/>
          <w:szCs w:val="28"/>
          <w:lang w:val="en-GB"/>
        </w:rPr>
        <w:t>e</w:t>
      </w:r>
      <w:r w:rsidRPr="00D95B71">
        <w:rPr>
          <w:color w:val="000000"/>
          <w:sz w:val="28"/>
          <w:szCs w:val="28"/>
          <w:lang w:val="en-GB"/>
        </w:rPr>
        <w:t xml:space="preserve"> acetic acid, 6 ml </w:t>
      </w:r>
      <w:r w:rsidRPr="00D95B71">
        <w:rPr>
          <w:color w:val="000000"/>
          <w:sz w:val="28"/>
          <w:szCs w:val="28"/>
          <w:lang w:val="en-US"/>
        </w:rPr>
        <w:t>n</w:t>
      </w:r>
      <w:r w:rsidRPr="00D95B71">
        <w:rPr>
          <w:color w:val="000000"/>
          <w:sz w:val="28"/>
          <w:szCs w:val="28"/>
          <w:lang w:val="en-GB"/>
        </w:rPr>
        <w:t>-</w:t>
      </w:r>
      <w:r w:rsidRPr="00D95B71">
        <w:rPr>
          <w:color w:val="000000"/>
          <w:sz w:val="28"/>
          <w:szCs w:val="28"/>
          <w:lang w:val="en-US"/>
        </w:rPr>
        <w:t>butyl</w:t>
      </w:r>
      <w:r w:rsidRPr="00D95B71">
        <w:rPr>
          <w:color w:val="000000"/>
          <w:sz w:val="28"/>
          <w:szCs w:val="28"/>
          <w:lang w:val="en-GB"/>
        </w:rPr>
        <w:t xml:space="preserve"> alcohol, several drops </w:t>
      </w:r>
      <w:r w:rsidR="00E41764" w:rsidRPr="00D95B71">
        <w:rPr>
          <w:color w:val="000000"/>
          <w:sz w:val="28"/>
          <w:szCs w:val="28"/>
          <w:lang w:val="en-GB"/>
        </w:rPr>
        <w:t>of</w:t>
      </w:r>
      <w:r w:rsidRPr="00D95B71">
        <w:rPr>
          <w:color w:val="000000"/>
          <w:sz w:val="28"/>
          <w:szCs w:val="28"/>
          <w:lang w:val="en-GB"/>
        </w:rPr>
        <w:t xml:space="preserve"> concentrated </w:t>
      </w:r>
      <w:r w:rsidR="004642E6" w:rsidRPr="00D95B71">
        <w:rPr>
          <w:color w:val="000000"/>
          <w:sz w:val="28"/>
          <w:szCs w:val="28"/>
          <w:lang w:val="en-GB"/>
        </w:rPr>
        <w:t>sulphuric</w:t>
      </w:r>
      <w:r w:rsidRPr="00D95B71">
        <w:rPr>
          <w:color w:val="000000"/>
          <w:sz w:val="28"/>
          <w:szCs w:val="28"/>
          <w:lang w:val="en-GB"/>
        </w:rPr>
        <w:t xml:space="preserve"> acid. Then contribute “boiler” and </w:t>
      </w:r>
      <w:r w:rsidR="00E41764" w:rsidRPr="00D95B71">
        <w:rPr>
          <w:color w:val="000000"/>
          <w:sz w:val="28"/>
          <w:szCs w:val="28"/>
          <w:lang w:val="en-GB"/>
        </w:rPr>
        <w:t>heat</w:t>
      </w:r>
      <w:r w:rsidRPr="00D95B71">
        <w:rPr>
          <w:color w:val="000000"/>
          <w:sz w:val="28"/>
          <w:szCs w:val="28"/>
          <w:lang w:val="en-GB"/>
        </w:rPr>
        <w:t xml:space="preserve"> on sand</w:t>
      </w:r>
      <w:r w:rsidR="00E41764" w:rsidRPr="00D95B71">
        <w:rPr>
          <w:color w:val="000000"/>
          <w:sz w:val="28"/>
          <w:szCs w:val="28"/>
          <w:lang w:val="en-GB"/>
        </w:rPr>
        <w:t>y</w:t>
      </w:r>
      <w:r w:rsidRPr="00D95B71">
        <w:rPr>
          <w:color w:val="000000"/>
          <w:sz w:val="28"/>
          <w:szCs w:val="28"/>
          <w:lang w:val="en-GB"/>
        </w:rPr>
        <w:t xml:space="preserve"> bath or asbestos</w:t>
      </w:r>
      <w:r w:rsidR="004642E6" w:rsidRPr="00D95B71">
        <w:rPr>
          <w:color w:val="000000"/>
          <w:sz w:val="28"/>
          <w:szCs w:val="28"/>
          <w:lang w:val="en-GB"/>
        </w:rPr>
        <w:t>,</w:t>
      </w:r>
      <w:r w:rsidRPr="00D95B71">
        <w:rPr>
          <w:color w:val="000000"/>
          <w:sz w:val="28"/>
          <w:szCs w:val="28"/>
          <w:lang w:val="en-GB"/>
        </w:rPr>
        <w:t xml:space="preserve"> that liquid is enough intensive entered in trap, but in ditto time not “choked”</w:t>
      </w:r>
      <w:r w:rsidR="004642E6" w:rsidRPr="00D95B71">
        <w:rPr>
          <w:color w:val="000000"/>
          <w:sz w:val="28"/>
          <w:szCs w:val="28"/>
          <w:lang w:val="en-GB"/>
        </w:rPr>
        <w:t xml:space="preserve"> condense</w:t>
      </w:r>
      <w:r w:rsidRPr="00D95B71">
        <w:rPr>
          <w:color w:val="000000"/>
          <w:sz w:val="28"/>
          <w:szCs w:val="28"/>
          <w:lang w:val="en-GB"/>
        </w:rPr>
        <w:t xml:space="preserve">r. Herewith stratify liquids occurs in trap. Upper (the organic layer), layer containing in the beginning as formed esters, so and source alcohol and acid, returns in flask, but lower water layer increases by degrees. </w:t>
      </w:r>
    </w:p>
    <w:p w:rsidR="00C64373" w:rsidRPr="00D95B71" w:rsidRDefault="00C64373" w:rsidP="00D95B71">
      <w:pPr>
        <w:tabs>
          <w:tab w:val="left" w:pos="540"/>
        </w:tabs>
        <w:spacing w:line="288" w:lineRule="auto"/>
        <w:ind w:firstLine="360"/>
        <w:jc w:val="both"/>
        <w:rPr>
          <w:sz w:val="28"/>
          <w:szCs w:val="28"/>
          <w:lang w:val="en-US"/>
        </w:rPr>
      </w:pPr>
      <w:r w:rsidRPr="00D95B71">
        <w:rPr>
          <w:color w:val="000000"/>
          <w:sz w:val="28"/>
          <w:szCs w:val="28"/>
          <w:lang w:val="en-GB"/>
        </w:rPr>
        <w:t>On cessation of the arrival drop water in trap (the under-stratum) are cooled, having  disturbed   contents   of   the  trap with reactionary mass, washes the product in divisor crater by in the beginning water (for removing the acids), then by solution 5% of the soda (for neutralization of the tart ambience) and newly water. Since esters under eager shaking with washing liquid give the steadfast emulsions, in order to avoid this divisor funnel reasonable on shake, but make her motion, like “eight”.</w:t>
      </w:r>
    </w:p>
    <w:p w:rsidR="00FE2F63" w:rsidRPr="00D95B71" w:rsidRDefault="00C64373" w:rsidP="00D95B71">
      <w:pPr>
        <w:tabs>
          <w:tab w:val="left" w:pos="540"/>
        </w:tabs>
        <w:spacing w:line="288" w:lineRule="auto"/>
        <w:ind w:firstLine="360"/>
        <w:jc w:val="both"/>
        <w:rPr>
          <w:color w:val="000000"/>
          <w:sz w:val="28"/>
          <w:szCs w:val="28"/>
          <w:lang w:val="en-GB"/>
        </w:rPr>
      </w:pPr>
      <w:r w:rsidRPr="00D95B71">
        <w:rPr>
          <w:noProof/>
          <w:color w:val="000000"/>
          <w:sz w:val="28"/>
          <w:szCs w:val="28"/>
        </w:rPr>
        <w:drawing>
          <wp:inline distT="0" distB="0" distL="0" distR="0">
            <wp:extent cx="3325512" cy="2424844"/>
            <wp:effectExtent l="19050" t="0" r="8238"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0"/>
                    <a:srcRect/>
                    <a:stretch>
                      <a:fillRect/>
                    </a:stretch>
                  </pic:blipFill>
                  <pic:spPr bwMode="auto">
                    <a:xfrm>
                      <a:off x="0" y="0"/>
                      <a:ext cx="3325114" cy="2424554"/>
                    </a:xfrm>
                    <a:prstGeom prst="rect">
                      <a:avLst/>
                    </a:prstGeom>
                    <a:noFill/>
                    <a:ln w="9525">
                      <a:noFill/>
                      <a:miter lim="800000"/>
                      <a:headEnd/>
                      <a:tailEnd/>
                    </a:ln>
                  </pic:spPr>
                </pic:pic>
              </a:graphicData>
            </a:graphic>
          </wp:inline>
        </w:drawing>
      </w:r>
    </w:p>
    <w:p w:rsidR="00FE2F63" w:rsidRPr="00D95B71" w:rsidRDefault="00FE2F63" w:rsidP="00D95B71">
      <w:pPr>
        <w:tabs>
          <w:tab w:val="left" w:pos="540"/>
        </w:tabs>
        <w:spacing w:line="288" w:lineRule="auto"/>
        <w:ind w:firstLine="36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The constants </w:t>
      </w:r>
      <w:r w:rsidRPr="00D95B71">
        <w:rPr>
          <w:color w:val="000000"/>
          <w:sz w:val="28"/>
          <w:szCs w:val="28"/>
          <w:lang w:val="en-US"/>
        </w:rPr>
        <w:t xml:space="preserve">of </w:t>
      </w:r>
      <w:r w:rsidRPr="00D95B71">
        <w:rPr>
          <w:sz w:val="28"/>
          <w:szCs w:val="28"/>
          <w:lang w:val="en-US"/>
        </w:rPr>
        <w:t>alkylacetate</w:t>
      </w:r>
      <w:r w:rsidRPr="00D95B71">
        <w:rPr>
          <w:color w:val="000000"/>
          <w:sz w:val="28"/>
          <w:szCs w:val="28"/>
          <w:lang w:val="en-GB"/>
        </w:rPr>
        <w:t xml:space="preserve"> are brought in tabl.1.</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1"/>
        <w:gridCol w:w="1977"/>
        <w:gridCol w:w="2082"/>
        <w:gridCol w:w="1526"/>
        <w:gridCol w:w="1869"/>
      </w:tblGrid>
      <w:tr w:rsidR="00086FF6" w:rsidRPr="00710589" w:rsidTr="00C3247F">
        <w:tc>
          <w:tcPr>
            <w:tcW w:w="2451" w:type="dxa"/>
          </w:tcPr>
          <w:p w:rsidR="00086FF6" w:rsidRPr="00710589" w:rsidRDefault="00710589" w:rsidP="00710589">
            <w:pPr>
              <w:spacing w:line="288" w:lineRule="auto"/>
              <w:ind w:firstLine="540"/>
              <w:jc w:val="both"/>
              <w:rPr>
                <w:b/>
                <w:sz w:val="28"/>
                <w:szCs w:val="28"/>
                <w:lang w:val="kk-KZ"/>
              </w:rPr>
            </w:pPr>
            <w:r w:rsidRPr="00710589">
              <w:rPr>
                <w:b/>
                <w:sz w:val="28"/>
                <w:szCs w:val="28"/>
                <w:lang w:val="en-US"/>
              </w:rPr>
              <w:t>Alkylacetate</w:t>
            </w:r>
          </w:p>
        </w:tc>
        <w:tc>
          <w:tcPr>
            <w:tcW w:w="1977" w:type="dxa"/>
          </w:tcPr>
          <w:p w:rsidR="00086FF6" w:rsidRPr="00710589" w:rsidRDefault="00710589" w:rsidP="00710589">
            <w:pPr>
              <w:spacing w:line="288" w:lineRule="auto"/>
              <w:jc w:val="both"/>
              <w:rPr>
                <w:b/>
                <w:sz w:val="28"/>
                <w:szCs w:val="28"/>
                <w:lang w:val="kk-KZ"/>
              </w:rPr>
            </w:pPr>
            <w:r w:rsidRPr="00710589">
              <w:rPr>
                <w:b/>
                <w:color w:val="000000"/>
                <w:sz w:val="28"/>
                <w:szCs w:val="28"/>
              </w:rPr>
              <w:t xml:space="preserve">Molar </w:t>
            </w:r>
            <w:r w:rsidR="00086FF6" w:rsidRPr="00710589">
              <w:rPr>
                <w:b/>
                <w:color w:val="000000"/>
                <w:sz w:val="28"/>
                <w:szCs w:val="28"/>
              </w:rPr>
              <w:t>mass</w:t>
            </w:r>
          </w:p>
        </w:tc>
        <w:tc>
          <w:tcPr>
            <w:tcW w:w="2082" w:type="dxa"/>
          </w:tcPr>
          <w:p w:rsidR="00086FF6" w:rsidRPr="00710589" w:rsidRDefault="00710589" w:rsidP="00710589">
            <w:pPr>
              <w:spacing w:line="288" w:lineRule="auto"/>
              <w:jc w:val="both"/>
              <w:rPr>
                <w:b/>
                <w:sz w:val="28"/>
                <w:szCs w:val="28"/>
                <w:lang w:val="kk-KZ"/>
              </w:rPr>
            </w:pPr>
            <w:r w:rsidRPr="00710589">
              <w:rPr>
                <w:b/>
                <w:color w:val="000000"/>
                <w:sz w:val="28"/>
                <w:szCs w:val="28"/>
              </w:rPr>
              <w:t xml:space="preserve">Boiling </w:t>
            </w:r>
            <w:r w:rsidRPr="00710589">
              <w:rPr>
                <w:b/>
                <w:color w:val="000000"/>
                <w:sz w:val="28"/>
                <w:szCs w:val="28"/>
                <w:lang w:val="en-US"/>
              </w:rPr>
              <w:t>point</w:t>
            </w:r>
            <w:r w:rsidR="00086FF6" w:rsidRPr="00710589">
              <w:rPr>
                <w:b/>
                <w:color w:val="000000"/>
                <w:sz w:val="28"/>
                <w:szCs w:val="28"/>
              </w:rPr>
              <w:t xml:space="preserve"> </w:t>
            </w:r>
          </w:p>
        </w:tc>
        <w:tc>
          <w:tcPr>
            <w:tcW w:w="1526" w:type="dxa"/>
          </w:tcPr>
          <w:p w:rsidR="00086FF6" w:rsidRPr="00710589" w:rsidRDefault="00086FF6" w:rsidP="00D95B71">
            <w:pPr>
              <w:spacing w:line="288" w:lineRule="auto"/>
              <w:ind w:firstLine="540"/>
              <w:jc w:val="both"/>
              <w:rPr>
                <w:b/>
                <w:sz w:val="28"/>
                <w:szCs w:val="28"/>
                <w:lang w:val="en-US"/>
              </w:rPr>
            </w:pPr>
            <w:r w:rsidRPr="00710589">
              <w:rPr>
                <w:b/>
                <w:sz w:val="28"/>
                <w:szCs w:val="28"/>
                <w:lang w:val="en-US"/>
              </w:rPr>
              <w:t>d</w:t>
            </w:r>
            <w:r w:rsidRPr="00710589">
              <w:rPr>
                <w:b/>
                <w:sz w:val="28"/>
                <w:szCs w:val="28"/>
                <w:vertAlign w:val="subscript"/>
                <w:lang w:val="en-US"/>
              </w:rPr>
              <w:t>4</w:t>
            </w:r>
            <w:r w:rsidRPr="00710589">
              <w:rPr>
                <w:b/>
                <w:sz w:val="28"/>
                <w:szCs w:val="28"/>
                <w:vertAlign w:val="superscript"/>
                <w:lang w:val="en-US"/>
              </w:rPr>
              <w:t>20</w:t>
            </w:r>
          </w:p>
        </w:tc>
        <w:tc>
          <w:tcPr>
            <w:tcW w:w="1869" w:type="dxa"/>
          </w:tcPr>
          <w:p w:rsidR="00086FF6" w:rsidRPr="00710589" w:rsidRDefault="00086FF6" w:rsidP="00D95B71">
            <w:pPr>
              <w:spacing w:line="288" w:lineRule="auto"/>
              <w:ind w:firstLine="540"/>
              <w:jc w:val="both"/>
              <w:rPr>
                <w:b/>
                <w:sz w:val="28"/>
                <w:szCs w:val="28"/>
                <w:lang w:val="kk-KZ"/>
              </w:rPr>
            </w:pPr>
            <w:r w:rsidRPr="00710589">
              <w:rPr>
                <w:b/>
                <w:sz w:val="28"/>
                <w:szCs w:val="28"/>
                <w:lang w:val="en-US"/>
              </w:rPr>
              <w:t>n</w:t>
            </w:r>
            <w:r w:rsidRPr="00710589">
              <w:rPr>
                <w:b/>
                <w:sz w:val="28"/>
                <w:szCs w:val="28"/>
                <w:vertAlign w:val="subscript"/>
                <w:lang w:val="en-US"/>
              </w:rPr>
              <w:t>D</w:t>
            </w:r>
            <w:r w:rsidRPr="00710589">
              <w:rPr>
                <w:b/>
                <w:sz w:val="28"/>
                <w:szCs w:val="28"/>
                <w:vertAlign w:val="superscript"/>
                <w:lang w:val="en-US"/>
              </w:rPr>
              <w:t>20</w:t>
            </w:r>
          </w:p>
        </w:tc>
      </w:tr>
      <w:tr w:rsidR="00086FF6" w:rsidRPr="00D95B71" w:rsidTr="00C3247F">
        <w:tc>
          <w:tcPr>
            <w:tcW w:w="2451" w:type="dxa"/>
          </w:tcPr>
          <w:p w:rsidR="00086FF6" w:rsidRPr="00D95B71" w:rsidRDefault="00086FF6" w:rsidP="00D95B71">
            <w:pPr>
              <w:spacing w:line="288" w:lineRule="auto"/>
              <w:jc w:val="center"/>
              <w:rPr>
                <w:sz w:val="28"/>
                <w:szCs w:val="28"/>
                <w:lang w:val="kk-KZ"/>
              </w:rPr>
            </w:pPr>
            <w:r w:rsidRPr="00D95B71">
              <w:rPr>
                <w:sz w:val="28"/>
                <w:szCs w:val="28"/>
                <w:lang w:val="en-US"/>
              </w:rPr>
              <w:t>Ethylacetate</w:t>
            </w:r>
          </w:p>
        </w:tc>
        <w:tc>
          <w:tcPr>
            <w:tcW w:w="1977" w:type="dxa"/>
          </w:tcPr>
          <w:p w:rsidR="00086FF6" w:rsidRPr="00D95B71" w:rsidRDefault="00086FF6" w:rsidP="00D95B71">
            <w:pPr>
              <w:spacing w:line="288" w:lineRule="auto"/>
              <w:ind w:firstLine="69"/>
              <w:jc w:val="center"/>
              <w:rPr>
                <w:sz w:val="28"/>
                <w:szCs w:val="28"/>
                <w:lang w:val="kk-KZ"/>
              </w:rPr>
            </w:pPr>
            <w:r w:rsidRPr="00D95B71">
              <w:rPr>
                <w:sz w:val="28"/>
                <w:szCs w:val="28"/>
                <w:lang w:val="kk-KZ"/>
              </w:rPr>
              <w:t>88</w:t>
            </w:r>
          </w:p>
        </w:tc>
        <w:tc>
          <w:tcPr>
            <w:tcW w:w="2082" w:type="dxa"/>
          </w:tcPr>
          <w:p w:rsidR="00086FF6" w:rsidRPr="00D95B71" w:rsidRDefault="00086FF6" w:rsidP="00D95B71">
            <w:pPr>
              <w:spacing w:line="288" w:lineRule="auto"/>
              <w:jc w:val="center"/>
              <w:rPr>
                <w:sz w:val="28"/>
                <w:szCs w:val="28"/>
                <w:lang w:val="kk-KZ"/>
              </w:rPr>
            </w:pPr>
            <w:r w:rsidRPr="00D95B71">
              <w:rPr>
                <w:sz w:val="28"/>
                <w:szCs w:val="28"/>
                <w:lang w:val="kk-KZ"/>
              </w:rPr>
              <w:t>77</w:t>
            </w:r>
          </w:p>
        </w:tc>
        <w:tc>
          <w:tcPr>
            <w:tcW w:w="1526" w:type="dxa"/>
          </w:tcPr>
          <w:p w:rsidR="00086FF6" w:rsidRPr="00D95B71" w:rsidRDefault="00086FF6" w:rsidP="00D95B71">
            <w:pPr>
              <w:spacing w:line="288" w:lineRule="auto"/>
              <w:jc w:val="center"/>
              <w:rPr>
                <w:sz w:val="28"/>
                <w:szCs w:val="28"/>
                <w:lang w:val="kk-KZ"/>
              </w:rPr>
            </w:pPr>
            <w:r w:rsidRPr="00D95B71">
              <w:rPr>
                <w:sz w:val="28"/>
                <w:szCs w:val="28"/>
                <w:lang w:val="kk-KZ"/>
              </w:rPr>
              <w:t>0,9008</w:t>
            </w:r>
          </w:p>
        </w:tc>
        <w:tc>
          <w:tcPr>
            <w:tcW w:w="1869" w:type="dxa"/>
          </w:tcPr>
          <w:p w:rsidR="00086FF6" w:rsidRPr="00D95B71" w:rsidRDefault="00086FF6" w:rsidP="00D95B71">
            <w:pPr>
              <w:spacing w:line="288" w:lineRule="auto"/>
              <w:ind w:firstLine="64"/>
              <w:jc w:val="center"/>
              <w:rPr>
                <w:sz w:val="28"/>
                <w:szCs w:val="28"/>
                <w:lang w:val="kk-KZ"/>
              </w:rPr>
            </w:pPr>
            <w:r w:rsidRPr="00D95B71">
              <w:rPr>
                <w:sz w:val="28"/>
                <w:szCs w:val="28"/>
                <w:lang w:val="kk-KZ"/>
              </w:rPr>
              <w:t>1,3723</w:t>
            </w:r>
          </w:p>
        </w:tc>
      </w:tr>
      <w:tr w:rsidR="00086FF6" w:rsidRPr="00D95B71" w:rsidTr="00C3247F">
        <w:tc>
          <w:tcPr>
            <w:tcW w:w="2451" w:type="dxa"/>
          </w:tcPr>
          <w:p w:rsidR="00086FF6" w:rsidRPr="00D95B71" w:rsidRDefault="00086FF6" w:rsidP="00D95B71">
            <w:pPr>
              <w:spacing w:line="288" w:lineRule="auto"/>
              <w:jc w:val="center"/>
              <w:rPr>
                <w:sz w:val="28"/>
                <w:szCs w:val="28"/>
                <w:lang w:val="en-US"/>
              </w:rPr>
            </w:pPr>
            <w:r w:rsidRPr="00D95B71">
              <w:rPr>
                <w:sz w:val="28"/>
                <w:szCs w:val="28"/>
                <w:lang w:val="en-US"/>
              </w:rPr>
              <w:t>butylacetate</w:t>
            </w:r>
          </w:p>
        </w:tc>
        <w:tc>
          <w:tcPr>
            <w:tcW w:w="1977" w:type="dxa"/>
          </w:tcPr>
          <w:p w:rsidR="00086FF6" w:rsidRPr="00D95B71" w:rsidRDefault="00086FF6" w:rsidP="00D95B71">
            <w:pPr>
              <w:spacing w:line="288" w:lineRule="auto"/>
              <w:ind w:firstLine="69"/>
              <w:jc w:val="center"/>
              <w:rPr>
                <w:sz w:val="28"/>
                <w:szCs w:val="28"/>
                <w:lang w:val="kk-KZ"/>
              </w:rPr>
            </w:pPr>
            <w:r w:rsidRPr="00D95B71">
              <w:rPr>
                <w:sz w:val="28"/>
                <w:szCs w:val="28"/>
                <w:lang w:val="kk-KZ"/>
              </w:rPr>
              <w:t>116</w:t>
            </w:r>
          </w:p>
        </w:tc>
        <w:tc>
          <w:tcPr>
            <w:tcW w:w="2082" w:type="dxa"/>
          </w:tcPr>
          <w:p w:rsidR="00086FF6" w:rsidRPr="00D95B71" w:rsidRDefault="00086FF6" w:rsidP="00D95B71">
            <w:pPr>
              <w:spacing w:line="288" w:lineRule="auto"/>
              <w:jc w:val="center"/>
              <w:rPr>
                <w:sz w:val="28"/>
                <w:szCs w:val="28"/>
                <w:lang w:val="kk-KZ"/>
              </w:rPr>
            </w:pPr>
            <w:r w:rsidRPr="00D95B71">
              <w:rPr>
                <w:sz w:val="28"/>
                <w:szCs w:val="28"/>
                <w:lang w:val="kk-KZ"/>
              </w:rPr>
              <w:t>126</w:t>
            </w:r>
          </w:p>
        </w:tc>
        <w:tc>
          <w:tcPr>
            <w:tcW w:w="1526" w:type="dxa"/>
          </w:tcPr>
          <w:p w:rsidR="00086FF6" w:rsidRPr="00D95B71" w:rsidRDefault="00086FF6" w:rsidP="00D95B71">
            <w:pPr>
              <w:spacing w:line="288" w:lineRule="auto"/>
              <w:jc w:val="center"/>
              <w:rPr>
                <w:sz w:val="28"/>
                <w:szCs w:val="28"/>
                <w:lang w:val="kk-KZ"/>
              </w:rPr>
            </w:pPr>
            <w:r w:rsidRPr="00D95B71">
              <w:rPr>
                <w:sz w:val="28"/>
                <w:szCs w:val="28"/>
                <w:lang w:val="kk-KZ"/>
              </w:rPr>
              <w:t>0,8813</w:t>
            </w:r>
          </w:p>
        </w:tc>
        <w:tc>
          <w:tcPr>
            <w:tcW w:w="1869" w:type="dxa"/>
          </w:tcPr>
          <w:p w:rsidR="00086FF6" w:rsidRPr="00D95B71" w:rsidRDefault="00086FF6" w:rsidP="00D95B71">
            <w:pPr>
              <w:spacing w:line="288" w:lineRule="auto"/>
              <w:ind w:firstLine="64"/>
              <w:jc w:val="center"/>
              <w:rPr>
                <w:sz w:val="28"/>
                <w:szCs w:val="28"/>
                <w:lang w:val="kk-KZ"/>
              </w:rPr>
            </w:pPr>
            <w:r w:rsidRPr="00D95B71">
              <w:rPr>
                <w:sz w:val="28"/>
                <w:szCs w:val="28"/>
                <w:lang w:val="kk-KZ"/>
              </w:rPr>
              <w:t>1,3948</w:t>
            </w:r>
          </w:p>
        </w:tc>
      </w:tr>
      <w:tr w:rsidR="00086FF6" w:rsidRPr="00D95B71" w:rsidTr="00C3247F">
        <w:tc>
          <w:tcPr>
            <w:tcW w:w="2451" w:type="dxa"/>
          </w:tcPr>
          <w:p w:rsidR="00086FF6" w:rsidRPr="00D95B71" w:rsidRDefault="00086FF6" w:rsidP="00D95B71">
            <w:pPr>
              <w:spacing w:line="288" w:lineRule="auto"/>
              <w:jc w:val="center"/>
              <w:rPr>
                <w:sz w:val="28"/>
                <w:szCs w:val="28"/>
                <w:lang w:val="kk-KZ"/>
              </w:rPr>
            </w:pPr>
            <w:r w:rsidRPr="00D95B71">
              <w:rPr>
                <w:sz w:val="28"/>
                <w:szCs w:val="28"/>
                <w:lang w:val="en-US"/>
              </w:rPr>
              <w:t>isobutylacetate</w:t>
            </w:r>
          </w:p>
        </w:tc>
        <w:tc>
          <w:tcPr>
            <w:tcW w:w="1977" w:type="dxa"/>
          </w:tcPr>
          <w:p w:rsidR="00086FF6" w:rsidRPr="00D95B71" w:rsidRDefault="00086FF6" w:rsidP="00D95B71">
            <w:pPr>
              <w:spacing w:line="288" w:lineRule="auto"/>
              <w:ind w:firstLine="69"/>
              <w:jc w:val="center"/>
              <w:rPr>
                <w:sz w:val="28"/>
                <w:szCs w:val="28"/>
                <w:lang w:val="kk-KZ"/>
              </w:rPr>
            </w:pPr>
            <w:r w:rsidRPr="00D95B71">
              <w:rPr>
                <w:sz w:val="28"/>
                <w:szCs w:val="28"/>
                <w:lang w:val="kk-KZ"/>
              </w:rPr>
              <w:t>116</w:t>
            </w:r>
          </w:p>
        </w:tc>
        <w:tc>
          <w:tcPr>
            <w:tcW w:w="2082" w:type="dxa"/>
          </w:tcPr>
          <w:p w:rsidR="00086FF6" w:rsidRPr="00D95B71" w:rsidRDefault="00086FF6" w:rsidP="00D95B71">
            <w:pPr>
              <w:spacing w:line="288" w:lineRule="auto"/>
              <w:jc w:val="center"/>
              <w:rPr>
                <w:sz w:val="28"/>
                <w:szCs w:val="28"/>
                <w:lang w:val="kk-KZ"/>
              </w:rPr>
            </w:pPr>
            <w:r w:rsidRPr="00D95B71">
              <w:rPr>
                <w:sz w:val="28"/>
                <w:szCs w:val="28"/>
                <w:lang w:val="kk-KZ"/>
              </w:rPr>
              <w:t>117</w:t>
            </w:r>
          </w:p>
        </w:tc>
        <w:tc>
          <w:tcPr>
            <w:tcW w:w="1526" w:type="dxa"/>
          </w:tcPr>
          <w:p w:rsidR="00086FF6" w:rsidRPr="00D95B71" w:rsidRDefault="00086FF6" w:rsidP="00D95B71">
            <w:pPr>
              <w:spacing w:line="288" w:lineRule="auto"/>
              <w:jc w:val="center"/>
              <w:rPr>
                <w:sz w:val="28"/>
                <w:szCs w:val="28"/>
                <w:lang w:val="kk-KZ"/>
              </w:rPr>
            </w:pPr>
            <w:r w:rsidRPr="00D95B71">
              <w:rPr>
                <w:sz w:val="28"/>
                <w:szCs w:val="28"/>
                <w:lang w:val="kk-KZ"/>
              </w:rPr>
              <w:t>0,8723</w:t>
            </w:r>
          </w:p>
        </w:tc>
        <w:tc>
          <w:tcPr>
            <w:tcW w:w="1869" w:type="dxa"/>
          </w:tcPr>
          <w:p w:rsidR="00086FF6" w:rsidRPr="00D95B71" w:rsidRDefault="00086FF6" w:rsidP="00D95B71">
            <w:pPr>
              <w:spacing w:line="288" w:lineRule="auto"/>
              <w:ind w:firstLine="64"/>
              <w:jc w:val="center"/>
              <w:rPr>
                <w:sz w:val="28"/>
                <w:szCs w:val="28"/>
                <w:lang w:val="kk-KZ"/>
              </w:rPr>
            </w:pPr>
            <w:r w:rsidRPr="00D95B71">
              <w:rPr>
                <w:sz w:val="28"/>
                <w:szCs w:val="28"/>
                <w:lang w:val="kk-KZ"/>
              </w:rPr>
              <w:t>1,3901</w:t>
            </w:r>
          </w:p>
        </w:tc>
      </w:tr>
    </w:tbl>
    <w:p w:rsidR="00086FF6" w:rsidRPr="00D95B71" w:rsidRDefault="00086FF6" w:rsidP="00D95B71">
      <w:pPr>
        <w:autoSpaceDE w:val="0"/>
        <w:autoSpaceDN w:val="0"/>
        <w:adjustRightInd w:val="0"/>
        <w:spacing w:line="288" w:lineRule="auto"/>
        <w:ind w:firstLine="540"/>
        <w:jc w:val="both"/>
        <w:rPr>
          <w:color w:val="000000"/>
          <w:sz w:val="28"/>
          <w:szCs w:val="28"/>
          <w:lang w:val="kk-KZ"/>
        </w:rPr>
      </w:pPr>
    </w:p>
    <w:p w:rsidR="00B06243" w:rsidRPr="00D95B71" w:rsidRDefault="00B21753" w:rsidP="00D95B71">
      <w:pPr>
        <w:autoSpaceDE w:val="0"/>
        <w:autoSpaceDN w:val="0"/>
        <w:adjustRightInd w:val="0"/>
        <w:spacing w:line="288" w:lineRule="auto"/>
        <w:ind w:firstLine="567"/>
        <w:rPr>
          <w:rStyle w:val="hps"/>
          <w:b/>
          <w:sz w:val="28"/>
          <w:szCs w:val="28"/>
          <w:lang w:val="en-US"/>
        </w:rPr>
      </w:pPr>
      <w:r w:rsidRPr="00D95B71">
        <w:rPr>
          <w:rStyle w:val="hps"/>
          <w:b/>
          <w:sz w:val="28"/>
          <w:szCs w:val="28"/>
          <w:lang w:val="en-US"/>
        </w:rPr>
        <w:t>Control q</w:t>
      </w:r>
      <w:r w:rsidR="00B06243" w:rsidRPr="00D95B71">
        <w:rPr>
          <w:rStyle w:val="hps"/>
          <w:b/>
          <w:sz w:val="28"/>
          <w:szCs w:val="28"/>
          <w:lang w:val="en-US"/>
        </w:rPr>
        <w:t>uestions:</w:t>
      </w:r>
    </w:p>
    <w:p w:rsidR="00EA298D" w:rsidRPr="00D95B71" w:rsidRDefault="00EA298D" w:rsidP="00D95B71">
      <w:pPr>
        <w:shd w:val="clear" w:color="auto" w:fill="FFFFFF"/>
        <w:spacing w:line="288" w:lineRule="auto"/>
        <w:ind w:left="14" w:firstLine="553"/>
        <w:rPr>
          <w:color w:val="000000"/>
          <w:spacing w:val="10"/>
          <w:sz w:val="28"/>
          <w:szCs w:val="28"/>
          <w:lang w:val="en-US"/>
        </w:rPr>
      </w:pPr>
      <w:r w:rsidRPr="00D95B71">
        <w:rPr>
          <w:color w:val="000000"/>
          <w:spacing w:val="10"/>
          <w:sz w:val="28"/>
          <w:szCs w:val="28"/>
          <w:lang w:val="en-US"/>
        </w:rPr>
        <w:t>1. Acid chlorides</w:t>
      </w:r>
      <w:r w:rsidR="009A22B4" w:rsidRPr="00D95B71">
        <w:rPr>
          <w:color w:val="000000"/>
          <w:spacing w:val="10"/>
          <w:sz w:val="28"/>
          <w:szCs w:val="28"/>
          <w:lang w:val="en-US"/>
        </w:rPr>
        <w:t>.</w:t>
      </w:r>
    </w:p>
    <w:p w:rsidR="00EA298D" w:rsidRPr="00D95B71" w:rsidRDefault="00EA298D" w:rsidP="00D95B71">
      <w:pPr>
        <w:shd w:val="clear" w:color="auto" w:fill="FFFFFF"/>
        <w:spacing w:line="288" w:lineRule="auto"/>
        <w:ind w:firstLine="553"/>
        <w:rPr>
          <w:sz w:val="28"/>
          <w:szCs w:val="28"/>
          <w:lang w:val="en-GB"/>
        </w:rPr>
      </w:pPr>
      <w:r w:rsidRPr="00D95B71">
        <w:rPr>
          <w:bCs/>
          <w:color w:val="000000"/>
          <w:sz w:val="28"/>
          <w:szCs w:val="28"/>
          <w:lang w:val="en-GB"/>
        </w:rPr>
        <w:t>2. Acid anhydrides</w:t>
      </w:r>
      <w:r w:rsidR="009A22B4" w:rsidRPr="00D95B71">
        <w:rPr>
          <w:bCs/>
          <w:color w:val="000000"/>
          <w:sz w:val="28"/>
          <w:szCs w:val="28"/>
          <w:lang w:val="en-GB"/>
        </w:rPr>
        <w:t>.</w:t>
      </w:r>
    </w:p>
    <w:p w:rsidR="00EA298D" w:rsidRPr="00D95B71" w:rsidRDefault="00EA298D" w:rsidP="00D95B71">
      <w:pPr>
        <w:shd w:val="clear" w:color="auto" w:fill="FFFFFF"/>
        <w:spacing w:line="288" w:lineRule="auto"/>
        <w:ind w:firstLine="553"/>
        <w:rPr>
          <w:color w:val="000000"/>
          <w:sz w:val="28"/>
          <w:szCs w:val="28"/>
          <w:lang w:val="en-GB"/>
        </w:rPr>
      </w:pPr>
      <w:r w:rsidRPr="00D95B71">
        <w:rPr>
          <w:color w:val="000000"/>
          <w:sz w:val="28"/>
          <w:szCs w:val="28"/>
          <w:lang w:val="en-GB"/>
        </w:rPr>
        <w:t>3. Esters</w:t>
      </w:r>
      <w:r w:rsidR="009A22B4" w:rsidRPr="00D95B71">
        <w:rPr>
          <w:color w:val="000000"/>
          <w:sz w:val="28"/>
          <w:szCs w:val="28"/>
          <w:lang w:val="en-GB"/>
        </w:rPr>
        <w:t>.</w:t>
      </w:r>
    </w:p>
    <w:p w:rsidR="00EA298D" w:rsidRPr="00D95B71" w:rsidRDefault="00EA298D" w:rsidP="00D95B71">
      <w:pPr>
        <w:shd w:val="clear" w:color="auto" w:fill="FFFFFF"/>
        <w:spacing w:line="288" w:lineRule="auto"/>
        <w:ind w:firstLine="553"/>
        <w:rPr>
          <w:color w:val="000000"/>
          <w:sz w:val="28"/>
          <w:szCs w:val="28"/>
          <w:lang w:val="en-GB"/>
        </w:rPr>
      </w:pPr>
      <w:r w:rsidRPr="00D95B71">
        <w:rPr>
          <w:color w:val="000000"/>
          <w:sz w:val="28"/>
          <w:szCs w:val="28"/>
          <w:lang w:val="en-GB"/>
        </w:rPr>
        <w:t>4. Preparation of Esters</w:t>
      </w:r>
      <w:r w:rsidR="009A22B4" w:rsidRPr="00D95B71">
        <w:rPr>
          <w:color w:val="000000"/>
          <w:sz w:val="28"/>
          <w:szCs w:val="28"/>
          <w:lang w:val="en-GB"/>
        </w:rPr>
        <w:t>.</w:t>
      </w:r>
    </w:p>
    <w:p w:rsidR="00EA298D" w:rsidRPr="00D95B71" w:rsidRDefault="00EA298D" w:rsidP="00D95B71">
      <w:pPr>
        <w:autoSpaceDE w:val="0"/>
        <w:autoSpaceDN w:val="0"/>
        <w:adjustRightInd w:val="0"/>
        <w:spacing w:line="288" w:lineRule="auto"/>
        <w:ind w:firstLine="553"/>
        <w:jc w:val="both"/>
        <w:rPr>
          <w:rStyle w:val="hps"/>
          <w:sz w:val="28"/>
          <w:szCs w:val="28"/>
          <w:lang w:val="en-US"/>
        </w:rPr>
      </w:pPr>
      <w:r w:rsidRPr="00D95B71">
        <w:rPr>
          <w:color w:val="000000"/>
          <w:sz w:val="28"/>
          <w:szCs w:val="28"/>
          <w:lang w:val="en-GB"/>
        </w:rPr>
        <w:t xml:space="preserve">5. </w:t>
      </w:r>
      <w:r w:rsidRPr="00D95B71">
        <w:rPr>
          <w:rStyle w:val="hps"/>
          <w:sz w:val="28"/>
          <w:szCs w:val="28"/>
          <w:lang w:val="en-US"/>
        </w:rPr>
        <w:t>Calculate the theoretical</w:t>
      </w:r>
      <w:r w:rsidRPr="00D95B71">
        <w:rPr>
          <w:sz w:val="28"/>
          <w:szCs w:val="28"/>
          <w:lang w:val="en-US"/>
        </w:rPr>
        <w:t xml:space="preserve"> </w:t>
      </w:r>
      <w:r w:rsidRPr="00D95B71">
        <w:rPr>
          <w:rStyle w:val="hps"/>
          <w:sz w:val="28"/>
          <w:szCs w:val="28"/>
          <w:lang w:val="en-US"/>
        </w:rPr>
        <w:t>yield of the product</w:t>
      </w:r>
      <w:r w:rsidRPr="00D95B71">
        <w:rPr>
          <w:sz w:val="28"/>
          <w:szCs w:val="28"/>
          <w:lang w:val="en-US"/>
        </w:rPr>
        <w:t xml:space="preserve"> </w:t>
      </w:r>
      <w:r w:rsidRPr="00D95B71">
        <w:rPr>
          <w:rStyle w:val="hps"/>
          <w:sz w:val="28"/>
          <w:szCs w:val="28"/>
          <w:lang w:val="en-US"/>
        </w:rPr>
        <w:t>by the reaction</w:t>
      </w:r>
      <w:r w:rsidR="009A22B4" w:rsidRPr="00D95B71">
        <w:rPr>
          <w:rStyle w:val="hps"/>
          <w:sz w:val="28"/>
          <w:szCs w:val="28"/>
          <w:lang w:val="en-US"/>
        </w:rPr>
        <w:t>.</w:t>
      </w:r>
    </w:p>
    <w:p w:rsidR="00EA298D" w:rsidRPr="00D95B71" w:rsidRDefault="00EA298D" w:rsidP="00D95B71">
      <w:pPr>
        <w:shd w:val="clear" w:color="auto" w:fill="FFFFFF"/>
        <w:spacing w:line="288" w:lineRule="auto"/>
        <w:ind w:firstLine="553"/>
        <w:rPr>
          <w:color w:val="000000"/>
          <w:sz w:val="28"/>
          <w:szCs w:val="28"/>
          <w:lang w:val="en-GB"/>
        </w:rPr>
      </w:pPr>
      <w:r w:rsidRPr="00D95B71">
        <w:rPr>
          <w:rStyle w:val="hps"/>
          <w:sz w:val="28"/>
          <w:szCs w:val="28"/>
          <w:lang w:val="en-US"/>
        </w:rPr>
        <w:t>6. Technique of carrying out</w:t>
      </w:r>
      <w:r w:rsidRPr="00D95B71">
        <w:rPr>
          <w:sz w:val="28"/>
          <w:szCs w:val="28"/>
          <w:lang w:val="en-US"/>
        </w:rPr>
        <w:t xml:space="preserve"> of </w:t>
      </w:r>
      <w:r w:rsidRPr="00D95B71">
        <w:rPr>
          <w:rStyle w:val="hps"/>
          <w:sz w:val="28"/>
          <w:szCs w:val="28"/>
          <w:lang w:val="en-US"/>
        </w:rPr>
        <w:t>synthesis</w:t>
      </w:r>
      <w:r w:rsidR="009A22B4" w:rsidRPr="00D95B71">
        <w:rPr>
          <w:rStyle w:val="hps"/>
          <w:sz w:val="28"/>
          <w:szCs w:val="28"/>
          <w:lang w:val="en-US"/>
        </w:rPr>
        <w:t>.</w:t>
      </w:r>
    </w:p>
    <w:p w:rsidR="00EA298D" w:rsidRPr="00D95B71" w:rsidRDefault="00EA298D" w:rsidP="00D95B71">
      <w:pPr>
        <w:shd w:val="clear" w:color="auto" w:fill="FFFFFF"/>
        <w:spacing w:line="288" w:lineRule="auto"/>
        <w:ind w:firstLine="553"/>
        <w:rPr>
          <w:color w:val="000000"/>
          <w:sz w:val="28"/>
          <w:szCs w:val="28"/>
          <w:lang w:val="en-GB"/>
        </w:rPr>
      </w:pPr>
    </w:p>
    <w:p w:rsidR="00546A16" w:rsidRPr="00E0693C" w:rsidRDefault="00E0693C" w:rsidP="00D95B71">
      <w:pPr>
        <w:shd w:val="clear" w:color="auto" w:fill="FFFFFF"/>
        <w:spacing w:line="288" w:lineRule="auto"/>
        <w:ind w:firstLine="720"/>
        <w:jc w:val="center"/>
        <w:rPr>
          <w:b/>
          <w:caps/>
          <w:color w:val="000000"/>
          <w:sz w:val="28"/>
          <w:szCs w:val="28"/>
          <w:lang w:val="en-US"/>
        </w:rPr>
      </w:pPr>
      <w:r w:rsidRPr="00E0693C">
        <w:rPr>
          <w:b/>
          <w:sz w:val="28"/>
          <w:szCs w:val="28"/>
          <w:lang w:val="en-US"/>
        </w:rPr>
        <w:t>THEME</w:t>
      </w:r>
      <w:r w:rsidRPr="00E0693C">
        <w:rPr>
          <w:b/>
          <w:color w:val="000000"/>
          <w:sz w:val="28"/>
          <w:szCs w:val="28"/>
          <w:lang w:val="en-US"/>
        </w:rPr>
        <w:t xml:space="preserve"> 10. NITROCOMPOUNDS</w:t>
      </w:r>
    </w:p>
    <w:p w:rsidR="004A06F8" w:rsidRPr="00D95B71" w:rsidRDefault="004A06F8" w:rsidP="00D95B71">
      <w:pPr>
        <w:shd w:val="clear" w:color="auto" w:fill="FFFFFF"/>
        <w:spacing w:line="288" w:lineRule="auto"/>
        <w:ind w:firstLine="720"/>
        <w:jc w:val="center"/>
        <w:rPr>
          <w:b/>
          <w:caps/>
          <w:color w:val="000000"/>
          <w:sz w:val="28"/>
          <w:szCs w:val="28"/>
          <w:lang w:val="en-US"/>
        </w:rPr>
      </w:pPr>
    </w:p>
    <w:p w:rsidR="00086FF6" w:rsidRPr="00D95B71" w:rsidRDefault="00086FF6" w:rsidP="00D95B71">
      <w:pPr>
        <w:shd w:val="clear" w:color="auto" w:fill="FFFFFF"/>
        <w:spacing w:line="288" w:lineRule="auto"/>
        <w:ind w:firstLine="567"/>
        <w:jc w:val="both"/>
        <w:rPr>
          <w:color w:val="000000"/>
          <w:sz w:val="28"/>
          <w:szCs w:val="28"/>
          <w:lang w:val="en-US"/>
        </w:rPr>
      </w:pPr>
      <w:r w:rsidRPr="00D95B71">
        <w:rPr>
          <w:color w:val="000000"/>
          <w:sz w:val="28"/>
          <w:szCs w:val="28"/>
          <w:lang w:val="en-US"/>
        </w:rPr>
        <w:t xml:space="preserve">There </w:t>
      </w:r>
      <w:r w:rsidR="00736889" w:rsidRPr="00D95B71">
        <w:rPr>
          <w:color w:val="000000"/>
          <w:sz w:val="28"/>
          <w:szCs w:val="28"/>
          <w:lang w:val="en-US"/>
        </w:rPr>
        <w:t>are</w:t>
      </w:r>
      <w:r w:rsidRPr="00D95B71">
        <w:rPr>
          <w:color w:val="000000"/>
          <w:sz w:val="28"/>
          <w:szCs w:val="28"/>
          <w:lang w:val="en-US"/>
        </w:rPr>
        <w:t xml:space="preserve"> a very large number of organic compounds that contain nitrogen in their molecules. In these compounds nitrogen mostly forms a part of their functional groups. The chemistry of the nitrogenous organic compounds varies very widely because of the variety of oxidation states available </w:t>
      </w:r>
      <w:r w:rsidR="004E71E3" w:rsidRPr="00D95B71">
        <w:rPr>
          <w:color w:val="000000"/>
          <w:sz w:val="28"/>
          <w:szCs w:val="28"/>
          <w:lang w:val="en-US"/>
        </w:rPr>
        <w:t>t</w:t>
      </w:r>
      <w:r w:rsidRPr="00D95B71">
        <w:rPr>
          <w:color w:val="000000"/>
          <w:sz w:val="28"/>
          <w:szCs w:val="28"/>
          <w:lang w:val="en-US"/>
        </w:rPr>
        <w:t>o nitrogen. The nitrogen-containing functional groups are of varying importance</w:t>
      </w:r>
      <w:r w:rsidR="004E71E3" w:rsidRPr="00D95B71">
        <w:rPr>
          <w:color w:val="000000"/>
          <w:sz w:val="28"/>
          <w:szCs w:val="28"/>
          <w:lang w:val="en-US"/>
        </w:rPr>
        <w:t xml:space="preserve"> </w:t>
      </w:r>
      <w:r w:rsidRPr="00D95B71">
        <w:rPr>
          <w:color w:val="000000"/>
          <w:sz w:val="28"/>
          <w:szCs w:val="28"/>
          <w:lang w:val="en-US"/>
        </w:rPr>
        <w:t>in organic chemistry; the most important of these are amines.</w:t>
      </w:r>
    </w:p>
    <w:p w:rsidR="00C6287B" w:rsidRPr="00D95B71" w:rsidRDefault="00C6287B" w:rsidP="00D95B71">
      <w:pPr>
        <w:spacing w:line="288" w:lineRule="auto"/>
        <w:ind w:firstLine="567"/>
        <w:jc w:val="both"/>
        <w:outlineLvl w:val="2"/>
        <w:rPr>
          <w:sz w:val="28"/>
          <w:szCs w:val="28"/>
          <w:lang w:val="en-US"/>
        </w:rPr>
      </w:pPr>
      <w:r w:rsidRPr="00D95B71">
        <w:rPr>
          <w:b/>
          <w:bCs/>
          <w:sz w:val="28"/>
          <w:szCs w:val="28"/>
          <w:lang w:val="en-US"/>
        </w:rPr>
        <w:t xml:space="preserve">Nitrocompounds. </w:t>
      </w:r>
      <w:r w:rsidRPr="00D95B71">
        <w:rPr>
          <w:sz w:val="28"/>
          <w:szCs w:val="28"/>
          <w:lang w:val="en-US"/>
        </w:rPr>
        <w:t>Organic compounds containing nitrogen can be broadly classified into two groups. Compounds containing nitro functional group - NO</w:t>
      </w:r>
      <w:r w:rsidRPr="00D95B71">
        <w:rPr>
          <w:sz w:val="28"/>
          <w:szCs w:val="28"/>
          <w:vertAlign w:val="subscript"/>
          <w:lang w:val="en-US"/>
        </w:rPr>
        <w:t>2</w:t>
      </w:r>
      <w:r w:rsidRPr="00D95B71">
        <w:rPr>
          <w:sz w:val="28"/>
          <w:szCs w:val="28"/>
          <w:lang w:val="en-US"/>
        </w:rPr>
        <w:t>. Compounds containing amine functional group - NH</w:t>
      </w:r>
      <w:r w:rsidRPr="00D95B71">
        <w:rPr>
          <w:sz w:val="28"/>
          <w:szCs w:val="28"/>
          <w:vertAlign w:val="subscript"/>
          <w:lang w:val="en-US"/>
        </w:rPr>
        <w:t>2</w:t>
      </w:r>
      <w:r w:rsidRPr="00D95B71">
        <w:rPr>
          <w:sz w:val="28"/>
          <w:szCs w:val="28"/>
          <w:lang w:val="en-US"/>
        </w:rPr>
        <w:t xml:space="preserve"> and their derivatives. In this nitro compounds are primary source of organic compounds with functional group -NO</w:t>
      </w:r>
      <w:r w:rsidRPr="00D95B71">
        <w:rPr>
          <w:sz w:val="28"/>
          <w:szCs w:val="28"/>
          <w:vertAlign w:val="subscript"/>
          <w:lang w:val="en-US"/>
        </w:rPr>
        <w:t>2</w:t>
      </w:r>
      <w:r w:rsidRPr="00D95B71">
        <w:rPr>
          <w:sz w:val="28"/>
          <w:szCs w:val="28"/>
          <w:lang w:val="en-US"/>
        </w:rPr>
        <w:t xml:space="preserve"> to start the synthesis of many other important compounds. </w:t>
      </w:r>
    </w:p>
    <w:p w:rsidR="00C6287B" w:rsidRPr="00D95B71" w:rsidRDefault="00C6287B" w:rsidP="00D95B71">
      <w:pPr>
        <w:spacing w:line="288" w:lineRule="auto"/>
        <w:ind w:firstLine="567"/>
        <w:jc w:val="both"/>
        <w:rPr>
          <w:sz w:val="28"/>
          <w:szCs w:val="28"/>
          <w:lang w:val="en-US"/>
        </w:rPr>
      </w:pPr>
      <w:r w:rsidRPr="00D95B71">
        <w:rPr>
          <w:sz w:val="28"/>
          <w:szCs w:val="28"/>
          <w:lang w:val="en-US"/>
        </w:rPr>
        <w:t>The NO</w:t>
      </w:r>
      <w:r w:rsidRPr="00D95B71">
        <w:rPr>
          <w:sz w:val="28"/>
          <w:szCs w:val="28"/>
          <w:vertAlign w:val="subscript"/>
          <w:lang w:val="en-US"/>
        </w:rPr>
        <w:t>2</w:t>
      </w:r>
      <w:r w:rsidRPr="00D95B71">
        <w:rPr>
          <w:sz w:val="28"/>
          <w:szCs w:val="28"/>
          <w:lang w:val="en-US"/>
        </w:rPr>
        <w:t xml:space="preserve"> group attached with organic chain is called as nitro functional group. All the compounds containing the nitro functional group are called as organic nitro compounds. They are classified as aliphatic nitro compounds,  aromatic nitro compounds. </w:t>
      </w:r>
    </w:p>
    <w:p w:rsidR="00C6287B" w:rsidRPr="00D95B71" w:rsidRDefault="00C6287B" w:rsidP="00D95B71">
      <w:pPr>
        <w:spacing w:line="288" w:lineRule="auto"/>
        <w:ind w:firstLine="567"/>
        <w:jc w:val="both"/>
        <w:rPr>
          <w:sz w:val="28"/>
          <w:szCs w:val="28"/>
          <w:lang w:val="en-US"/>
        </w:rPr>
      </w:pPr>
      <w:r w:rsidRPr="00D95B71">
        <w:rPr>
          <w:b/>
          <w:sz w:val="28"/>
          <w:szCs w:val="28"/>
          <w:lang w:val="en-US"/>
        </w:rPr>
        <w:t>General methods of preparation</w:t>
      </w:r>
      <w:r w:rsidRPr="00D95B71">
        <w:rPr>
          <w:sz w:val="28"/>
          <w:szCs w:val="28"/>
          <w:lang w:val="en-US"/>
        </w:rPr>
        <w:t xml:space="preserve">. </w:t>
      </w:r>
    </w:p>
    <w:p w:rsidR="00C6287B" w:rsidRPr="00D95B71" w:rsidRDefault="00C6287B" w:rsidP="00D95B71">
      <w:pPr>
        <w:spacing w:line="288" w:lineRule="auto"/>
        <w:ind w:firstLine="567"/>
        <w:jc w:val="both"/>
        <w:rPr>
          <w:sz w:val="28"/>
          <w:szCs w:val="28"/>
          <w:lang w:val="en-US"/>
        </w:rPr>
      </w:pPr>
      <w:r w:rsidRPr="00D95B71">
        <w:rPr>
          <w:sz w:val="28"/>
          <w:szCs w:val="28"/>
          <w:lang w:val="en-US"/>
        </w:rPr>
        <w:t>1. By direct nitration of alkanes. Alkanes are treated with nitrating mixture (fuming nitric acid) with concentrated sulfuric acid to give nitro compounds. This method will not give good yield in case of aliphatic nitro compounds, but will give best yield for aromatic nitro compounds like nitro benzene. Ethane on nitration gives nitro ethane:</w:t>
      </w:r>
    </w:p>
    <w:p w:rsidR="00C6287B" w:rsidRPr="00D95B71" w:rsidRDefault="00C6287B" w:rsidP="00D95B71">
      <w:pPr>
        <w:spacing w:line="288" w:lineRule="auto"/>
        <w:ind w:firstLine="567"/>
        <w:jc w:val="center"/>
        <w:rPr>
          <w:sz w:val="28"/>
          <w:szCs w:val="28"/>
          <w:lang w:val="en-US"/>
        </w:rPr>
      </w:pPr>
      <w:r w:rsidRPr="00D95B71">
        <w:rPr>
          <w:sz w:val="28"/>
          <w:szCs w:val="28"/>
          <w:lang w:val="en-US"/>
        </w:rPr>
        <w:t>CH</w:t>
      </w:r>
      <w:r w:rsidRPr="00D95B71">
        <w:rPr>
          <w:sz w:val="28"/>
          <w:szCs w:val="28"/>
          <w:vertAlign w:val="subscript"/>
          <w:lang w:val="en-US"/>
        </w:rPr>
        <w:t>3</w:t>
      </w:r>
      <w:r w:rsidRPr="00D95B71">
        <w:rPr>
          <w:sz w:val="28"/>
          <w:szCs w:val="28"/>
          <w:lang w:val="en-US"/>
        </w:rPr>
        <w:t>-CH</w:t>
      </w:r>
      <w:r w:rsidRPr="00D95B71">
        <w:rPr>
          <w:sz w:val="28"/>
          <w:szCs w:val="28"/>
          <w:vertAlign w:val="subscript"/>
          <w:lang w:val="en-US"/>
        </w:rPr>
        <w:t>3</w:t>
      </w:r>
      <w:r w:rsidRPr="00D95B71">
        <w:rPr>
          <w:sz w:val="28"/>
          <w:szCs w:val="28"/>
          <w:lang w:val="en-US"/>
        </w:rPr>
        <w:t xml:space="preserve"> + HNO</w:t>
      </w:r>
      <w:r w:rsidRPr="00D95B71">
        <w:rPr>
          <w:sz w:val="28"/>
          <w:szCs w:val="28"/>
          <w:vertAlign w:val="subscript"/>
          <w:lang w:val="en-US"/>
        </w:rPr>
        <w:t>3</w:t>
      </w:r>
      <w:r w:rsidRPr="00D95B71">
        <w:rPr>
          <w:sz w:val="28"/>
          <w:szCs w:val="28"/>
          <w:lang w:val="en-US"/>
        </w:rPr>
        <w:t>/H</w:t>
      </w:r>
      <w:r w:rsidRPr="00522C0D">
        <w:rPr>
          <w:sz w:val="28"/>
          <w:szCs w:val="28"/>
          <w:vertAlign w:val="subscript"/>
          <w:lang w:val="en-US"/>
        </w:rPr>
        <w:t>2</w:t>
      </w:r>
      <w:r w:rsidRPr="00D95B71">
        <w:rPr>
          <w:sz w:val="28"/>
          <w:szCs w:val="28"/>
          <w:lang w:val="en-US"/>
        </w:rPr>
        <w:t>SO</w:t>
      </w:r>
      <w:r w:rsidRPr="00D95B71">
        <w:rPr>
          <w:sz w:val="28"/>
          <w:szCs w:val="28"/>
          <w:vertAlign w:val="subscript"/>
          <w:lang w:val="en-US"/>
        </w:rPr>
        <w:t>4</w:t>
      </w:r>
      <w:r w:rsidRPr="00D95B71">
        <w:rPr>
          <w:sz w:val="28"/>
          <w:szCs w:val="28"/>
          <w:lang w:val="en-US"/>
        </w:rPr>
        <w:t xml:space="preserve"> → CH</w:t>
      </w:r>
      <w:r w:rsidRPr="00D95B71">
        <w:rPr>
          <w:sz w:val="28"/>
          <w:szCs w:val="28"/>
          <w:vertAlign w:val="subscript"/>
          <w:lang w:val="en-US"/>
        </w:rPr>
        <w:t>3</w:t>
      </w:r>
      <w:r w:rsidRPr="00D95B71">
        <w:rPr>
          <w:sz w:val="28"/>
          <w:szCs w:val="28"/>
          <w:lang w:val="en-US"/>
        </w:rPr>
        <w:t>-CH</w:t>
      </w:r>
      <w:r w:rsidRPr="00D95B71">
        <w:rPr>
          <w:sz w:val="28"/>
          <w:szCs w:val="28"/>
          <w:vertAlign w:val="subscript"/>
          <w:lang w:val="en-US"/>
        </w:rPr>
        <w:t>2</w:t>
      </w:r>
      <w:r w:rsidRPr="00D95B71">
        <w:rPr>
          <w:sz w:val="28"/>
          <w:szCs w:val="28"/>
          <w:lang w:val="en-US"/>
        </w:rPr>
        <w:t>-NO</w:t>
      </w:r>
      <w:r w:rsidRPr="00D95B71">
        <w:rPr>
          <w:sz w:val="28"/>
          <w:szCs w:val="28"/>
          <w:vertAlign w:val="subscript"/>
          <w:lang w:val="en-US"/>
        </w:rPr>
        <w:t>2</w:t>
      </w:r>
    </w:p>
    <w:p w:rsidR="00C6287B" w:rsidRPr="00D95B71" w:rsidRDefault="00C6287B" w:rsidP="00D95B71">
      <w:pPr>
        <w:spacing w:line="288" w:lineRule="auto"/>
        <w:ind w:firstLine="567"/>
        <w:jc w:val="both"/>
        <w:rPr>
          <w:sz w:val="28"/>
          <w:szCs w:val="28"/>
          <w:lang w:val="en-US"/>
        </w:rPr>
      </w:pPr>
    </w:p>
    <w:p w:rsidR="00C6287B" w:rsidRPr="00D95B71" w:rsidRDefault="00C6287B" w:rsidP="00D95B71">
      <w:pPr>
        <w:spacing w:line="288" w:lineRule="auto"/>
        <w:ind w:firstLine="567"/>
        <w:jc w:val="both"/>
        <w:rPr>
          <w:sz w:val="28"/>
          <w:szCs w:val="28"/>
          <w:lang w:val="en-US"/>
        </w:rPr>
      </w:pPr>
      <w:r w:rsidRPr="00D95B71">
        <w:rPr>
          <w:sz w:val="28"/>
          <w:szCs w:val="28"/>
          <w:lang w:val="en-US"/>
        </w:rPr>
        <w:t>2. From alkyl halides. By treating iodoalkanes with silver nitrite . Iodo alkanes on reacting with silver nitrite give nitro compounds. This method will not give good yield for nitro benzene. But all the aliphatic nitro compounds can be prepared by this method. For example iodoethane on treating with silver nitrite gives nitroethane:</w:t>
      </w:r>
    </w:p>
    <w:p w:rsidR="00C6287B" w:rsidRPr="00D95B71" w:rsidRDefault="00C6287B" w:rsidP="00D95B71">
      <w:pPr>
        <w:spacing w:line="288" w:lineRule="auto"/>
        <w:ind w:firstLine="567"/>
        <w:jc w:val="both"/>
        <w:rPr>
          <w:sz w:val="28"/>
          <w:szCs w:val="28"/>
          <w:lang w:val="en-US"/>
        </w:rPr>
      </w:pPr>
    </w:p>
    <w:p w:rsidR="00C6287B" w:rsidRPr="00D95B71" w:rsidRDefault="00C6287B" w:rsidP="00D95B71">
      <w:pPr>
        <w:spacing w:line="288" w:lineRule="auto"/>
        <w:ind w:firstLine="567"/>
        <w:jc w:val="center"/>
        <w:rPr>
          <w:sz w:val="28"/>
          <w:szCs w:val="28"/>
          <w:lang w:val="en-US"/>
        </w:rPr>
      </w:pPr>
      <w:r w:rsidRPr="00D95B71">
        <w:rPr>
          <w:sz w:val="28"/>
          <w:szCs w:val="28"/>
          <w:lang w:val="en-US"/>
        </w:rPr>
        <w:t>CH</w:t>
      </w:r>
      <w:r w:rsidRPr="00D95B71">
        <w:rPr>
          <w:sz w:val="28"/>
          <w:szCs w:val="28"/>
          <w:vertAlign w:val="subscript"/>
          <w:lang w:val="en-US"/>
        </w:rPr>
        <w:t>3</w:t>
      </w:r>
      <w:r w:rsidRPr="00D95B71">
        <w:rPr>
          <w:sz w:val="28"/>
          <w:szCs w:val="28"/>
          <w:lang w:val="en-US"/>
        </w:rPr>
        <w:t>-CH</w:t>
      </w:r>
      <w:r w:rsidRPr="00D95B71">
        <w:rPr>
          <w:sz w:val="28"/>
          <w:szCs w:val="28"/>
          <w:vertAlign w:val="subscript"/>
          <w:lang w:val="en-US"/>
        </w:rPr>
        <w:t>2</w:t>
      </w:r>
      <w:r w:rsidRPr="00D95B71">
        <w:rPr>
          <w:sz w:val="28"/>
          <w:szCs w:val="28"/>
          <w:lang w:val="en-US"/>
        </w:rPr>
        <w:t>-I + AgNO</w:t>
      </w:r>
      <w:r w:rsidRPr="00D95B71">
        <w:rPr>
          <w:sz w:val="28"/>
          <w:szCs w:val="28"/>
          <w:vertAlign w:val="subscript"/>
          <w:lang w:val="en-US"/>
        </w:rPr>
        <w:t>2</w:t>
      </w:r>
      <w:r w:rsidRPr="00D95B71">
        <w:rPr>
          <w:sz w:val="28"/>
          <w:szCs w:val="28"/>
          <w:lang w:val="en-US"/>
        </w:rPr>
        <w:t xml:space="preserve"> → CH</w:t>
      </w:r>
      <w:r w:rsidRPr="00D95B71">
        <w:rPr>
          <w:sz w:val="28"/>
          <w:szCs w:val="28"/>
          <w:vertAlign w:val="subscript"/>
          <w:lang w:val="en-US"/>
        </w:rPr>
        <w:t>3</w:t>
      </w:r>
      <w:r w:rsidRPr="00D95B71">
        <w:rPr>
          <w:sz w:val="28"/>
          <w:szCs w:val="28"/>
          <w:lang w:val="en-US"/>
        </w:rPr>
        <w:t>-CH</w:t>
      </w:r>
      <w:r w:rsidRPr="00D95B71">
        <w:rPr>
          <w:sz w:val="28"/>
          <w:szCs w:val="28"/>
          <w:vertAlign w:val="subscript"/>
          <w:lang w:val="en-US"/>
        </w:rPr>
        <w:t>2</w:t>
      </w:r>
      <w:r w:rsidRPr="00D95B71">
        <w:rPr>
          <w:sz w:val="28"/>
          <w:szCs w:val="28"/>
          <w:lang w:val="en-US"/>
        </w:rPr>
        <w:t>-NO</w:t>
      </w:r>
      <w:r w:rsidRPr="00D95B71">
        <w:rPr>
          <w:sz w:val="28"/>
          <w:szCs w:val="28"/>
          <w:vertAlign w:val="subscript"/>
          <w:lang w:val="en-US"/>
        </w:rPr>
        <w:t>2</w:t>
      </w:r>
      <w:r w:rsidRPr="00D95B71">
        <w:rPr>
          <w:sz w:val="28"/>
          <w:szCs w:val="28"/>
          <w:lang w:val="en-US"/>
        </w:rPr>
        <w:t xml:space="preserve"> + AgI</w:t>
      </w:r>
    </w:p>
    <w:p w:rsidR="00C6287B" w:rsidRPr="00D95B71" w:rsidRDefault="00C6287B" w:rsidP="00D95B71">
      <w:pPr>
        <w:spacing w:line="288" w:lineRule="auto"/>
        <w:ind w:firstLine="567"/>
        <w:jc w:val="center"/>
        <w:rPr>
          <w:sz w:val="28"/>
          <w:szCs w:val="28"/>
          <w:lang w:val="en-US"/>
        </w:rPr>
      </w:pPr>
    </w:p>
    <w:p w:rsidR="00C6287B" w:rsidRPr="00D95B71" w:rsidRDefault="00C6287B" w:rsidP="00D95B71">
      <w:pPr>
        <w:spacing w:line="288" w:lineRule="auto"/>
        <w:ind w:firstLine="567"/>
        <w:jc w:val="both"/>
        <w:outlineLvl w:val="2"/>
        <w:rPr>
          <w:b/>
          <w:bCs/>
          <w:sz w:val="28"/>
          <w:szCs w:val="28"/>
          <w:lang w:val="en-US"/>
        </w:rPr>
      </w:pPr>
      <w:r w:rsidRPr="00D95B71">
        <w:rPr>
          <w:b/>
          <w:bCs/>
          <w:sz w:val="28"/>
          <w:szCs w:val="28"/>
          <w:lang w:val="en-US"/>
        </w:rPr>
        <w:t>Physical Properties</w:t>
      </w:r>
    </w:p>
    <w:p w:rsidR="00C6287B" w:rsidRPr="00D95B71" w:rsidRDefault="00C6287B" w:rsidP="00D95B71">
      <w:pPr>
        <w:spacing w:line="288" w:lineRule="auto"/>
        <w:ind w:firstLine="567"/>
        <w:jc w:val="both"/>
        <w:outlineLvl w:val="2"/>
        <w:rPr>
          <w:sz w:val="28"/>
          <w:szCs w:val="28"/>
          <w:lang w:val="en-US"/>
        </w:rPr>
      </w:pPr>
      <w:r w:rsidRPr="00D95B71">
        <w:rPr>
          <w:sz w:val="28"/>
          <w:szCs w:val="28"/>
          <w:lang w:val="en-US"/>
        </w:rPr>
        <w:t xml:space="preserve">Aliphatic nitro compounds are mostly gaseous in nature and higher members are liquids. Aromatic nitro compounds are yellow color liquids which intensified to brown color by time. They are polar due to the presence of nitro group. They dissolve in bases to give salts and can be regenerated by adding a stronger acid like HCl. Similarly they can be reduced to amino compounds in acidic or basic medium. </w:t>
      </w:r>
    </w:p>
    <w:p w:rsidR="00C6287B" w:rsidRPr="00D95B71" w:rsidRDefault="00C6287B" w:rsidP="00D95B71">
      <w:pPr>
        <w:spacing w:line="288" w:lineRule="auto"/>
        <w:ind w:firstLine="567"/>
        <w:jc w:val="both"/>
        <w:outlineLvl w:val="2"/>
        <w:rPr>
          <w:b/>
          <w:bCs/>
          <w:sz w:val="28"/>
          <w:szCs w:val="28"/>
          <w:lang w:val="en-US"/>
        </w:rPr>
      </w:pPr>
      <w:r w:rsidRPr="00D95B71">
        <w:rPr>
          <w:b/>
          <w:sz w:val="28"/>
          <w:szCs w:val="28"/>
          <w:lang w:val="en-US"/>
        </w:rPr>
        <w:t>Chemical Properties of Nitro Compounds</w:t>
      </w:r>
    </w:p>
    <w:p w:rsidR="00C6287B" w:rsidRPr="00D95B71" w:rsidRDefault="00C6287B" w:rsidP="00D95B71">
      <w:pPr>
        <w:spacing w:line="288" w:lineRule="auto"/>
        <w:ind w:firstLine="567"/>
        <w:jc w:val="both"/>
        <w:rPr>
          <w:sz w:val="28"/>
          <w:szCs w:val="28"/>
          <w:lang w:val="en-US"/>
        </w:rPr>
      </w:pPr>
      <w:r w:rsidRPr="00D95B71">
        <w:rPr>
          <w:sz w:val="28"/>
          <w:szCs w:val="28"/>
          <w:lang w:val="en-US"/>
        </w:rPr>
        <w:t>Nitro compounds are a very important class of nitrogen derivatives. The nitro group, −NO</w:t>
      </w:r>
      <w:r w:rsidRPr="00D95B71">
        <w:rPr>
          <w:sz w:val="28"/>
          <w:szCs w:val="28"/>
          <w:vertAlign w:val="subscript"/>
          <w:lang w:val="en-US"/>
        </w:rPr>
        <w:t>2</w:t>
      </w:r>
      <w:r w:rsidRPr="00D95B71">
        <w:rPr>
          <w:sz w:val="28"/>
          <w:szCs w:val="28"/>
          <w:lang w:val="en-US"/>
        </w:rPr>
        <w:t>, like the carboxylate anion, is a hybrid of two equivalent resonance structures:</w:t>
      </w:r>
    </w:p>
    <w:p w:rsidR="00C6287B" w:rsidRPr="00D95B71" w:rsidRDefault="00C6287B" w:rsidP="00D95B71">
      <w:pPr>
        <w:spacing w:line="288" w:lineRule="auto"/>
        <w:ind w:firstLine="567"/>
        <w:jc w:val="both"/>
        <w:rPr>
          <w:sz w:val="28"/>
          <w:szCs w:val="28"/>
        </w:rPr>
      </w:pPr>
      <w:r w:rsidRPr="00D95B71">
        <w:rPr>
          <w:noProof/>
          <w:sz w:val="28"/>
          <w:szCs w:val="28"/>
        </w:rPr>
        <w:drawing>
          <wp:inline distT="0" distB="0" distL="0" distR="0">
            <wp:extent cx="2635885" cy="864870"/>
            <wp:effectExtent l="19050" t="0" r="0" b="0"/>
            <wp:docPr id="1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a:srcRect/>
                    <a:stretch>
                      <a:fillRect/>
                    </a:stretch>
                  </pic:blipFill>
                  <pic:spPr bwMode="auto">
                    <a:xfrm>
                      <a:off x="0" y="0"/>
                      <a:ext cx="2635885" cy="864870"/>
                    </a:xfrm>
                    <a:prstGeom prst="rect">
                      <a:avLst/>
                    </a:prstGeom>
                    <a:noFill/>
                    <a:ln w="9525">
                      <a:noFill/>
                      <a:miter lim="800000"/>
                      <a:headEnd/>
                      <a:tailEnd/>
                    </a:ln>
                  </pic:spPr>
                </pic:pic>
              </a:graphicData>
            </a:graphic>
          </wp:inline>
        </w:drawing>
      </w:r>
    </w:p>
    <w:p w:rsidR="00CA0F05" w:rsidRPr="00D95B71" w:rsidRDefault="00CA0F05" w:rsidP="00D95B71">
      <w:pPr>
        <w:spacing w:line="288" w:lineRule="auto"/>
        <w:ind w:firstLine="567"/>
        <w:jc w:val="both"/>
        <w:outlineLvl w:val="2"/>
        <w:rPr>
          <w:b/>
          <w:bCs/>
          <w:sz w:val="28"/>
          <w:szCs w:val="28"/>
          <w:lang w:val="en-US"/>
        </w:rPr>
      </w:pPr>
    </w:p>
    <w:p w:rsidR="00CA0F05" w:rsidRPr="00D95B71" w:rsidRDefault="00CA0F05" w:rsidP="00D95B71">
      <w:pPr>
        <w:spacing w:line="288" w:lineRule="auto"/>
        <w:ind w:firstLine="567"/>
        <w:jc w:val="both"/>
        <w:outlineLvl w:val="2"/>
        <w:rPr>
          <w:b/>
          <w:bCs/>
          <w:sz w:val="28"/>
          <w:szCs w:val="28"/>
          <w:lang w:val="en-US"/>
        </w:rPr>
      </w:pPr>
      <w:r w:rsidRPr="00D95B71">
        <w:rPr>
          <w:b/>
          <w:bCs/>
          <w:sz w:val="28"/>
          <w:szCs w:val="28"/>
          <w:lang w:val="en-US"/>
        </w:rPr>
        <w:t>Reactions of Nitro Compounds</w:t>
      </w:r>
    </w:p>
    <w:p w:rsidR="00CA0F05" w:rsidRPr="00D95B71" w:rsidRDefault="00CA0F05" w:rsidP="00D95B71">
      <w:pPr>
        <w:spacing w:line="288" w:lineRule="auto"/>
        <w:ind w:firstLine="567"/>
        <w:jc w:val="both"/>
        <w:rPr>
          <w:sz w:val="28"/>
          <w:szCs w:val="28"/>
          <w:lang w:val="en-US"/>
        </w:rPr>
      </w:pPr>
      <w:r w:rsidRPr="00D95B71">
        <w:rPr>
          <w:sz w:val="28"/>
          <w:szCs w:val="28"/>
          <w:lang w:val="en-US"/>
        </w:rPr>
        <w:t xml:space="preserve">Reduction of aliphatic nitro compounds Aliphatic nitro compounds can be reduced to amines by treating with Sn/HCl. This is the effect way to convert nitro compounds to amines. </w:t>
      </w:r>
    </w:p>
    <w:p w:rsidR="00CA0F05" w:rsidRPr="00D95B71" w:rsidRDefault="00CA0F05" w:rsidP="00D95B71">
      <w:pPr>
        <w:spacing w:line="288" w:lineRule="auto"/>
        <w:ind w:firstLine="567"/>
        <w:jc w:val="center"/>
        <w:rPr>
          <w:sz w:val="28"/>
          <w:szCs w:val="28"/>
          <w:vertAlign w:val="subscript"/>
          <w:lang w:val="en-US"/>
        </w:rPr>
      </w:pPr>
      <w:r w:rsidRPr="00D95B71">
        <w:rPr>
          <w:sz w:val="28"/>
          <w:szCs w:val="28"/>
          <w:lang w:val="en-US"/>
        </w:rPr>
        <w:t>CH</w:t>
      </w:r>
      <w:r w:rsidRPr="00D95B71">
        <w:rPr>
          <w:sz w:val="28"/>
          <w:szCs w:val="28"/>
          <w:vertAlign w:val="subscript"/>
          <w:lang w:val="en-US"/>
        </w:rPr>
        <w:t>3</w:t>
      </w:r>
      <w:r w:rsidRPr="00D95B71">
        <w:rPr>
          <w:sz w:val="28"/>
          <w:szCs w:val="28"/>
          <w:lang w:val="en-US"/>
        </w:rPr>
        <w:t>NO</w:t>
      </w:r>
      <w:r w:rsidRPr="00D95B71">
        <w:rPr>
          <w:sz w:val="28"/>
          <w:szCs w:val="28"/>
          <w:vertAlign w:val="subscript"/>
          <w:lang w:val="en-US"/>
        </w:rPr>
        <w:t>2</w:t>
      </w:r>
      <w:r w:rsidRPr="00D95B71">
        <w:rPr>
          <w:sz w:val="28"/>
          <w:szCs w:val="28"/>
          <w:lang w:val="en-US"/>
        </w:rPr>
        <w:t xml:space="preserve"> → CH</w:t>
      </w:r>
      <w:r w:rsidRPr="00D95B71">
        <w:rPr>
          <w:sz w:val="28"/>
          <w:szCs w:val="28"/>
          <w:vertAlign w:val="subscript"/>
          <w:lang w:val="en-US"/>
        </w:rPr>
        <w:t>3</w:t>
      </w:r>
      <w:r w:rsidRPr="00D95B71">
        <w:rPr>
          <w:sz w:val="28"/>
          <w:szCs w:val="28"/>
          <w:lang w:val="en-US"/>
        </w:rPr>
        <w:t>NH</w:t>
      </w:r>
      <w:r w:rsidRPr="00D95B71">
        <w:rPr>
          <w:sz w:val="28"/>
          <w:szCs w:val="28"/>
          <w:vertAlign w:val="subscript"/>
          <w:lang w:val="en-US"/>
        </w:rPr>
        <w:t>2</w:t>
      </w:r>
    </w:p>
    <w:p w:rsidR="00CA0F05" w:rsidRPr="00D95B71" w:rsidRDefault="00CA0F05" w:rsidP="00D95B71">
      <w:pPr>
        <w:spacing w:line="288" w:lineRule="auto"/>
        <w:ind w:firstLine="567"/>
        <w:jc w:val="both"/>
        <w:rPr>
          <w:sz w:val="28"/>
          <w:szCs w:val="28"/>
          <w:lang w:val="en-US"/>
        </w:rPr>
      </w:pPr>
    </w:p>
    <w:p w:rsidR="00CA0F05" w:rsidRPr="00D95B71" w:rsidRDefault="00CA0F05" w:rsidP="00D95B71">
      <w:pPr>
        <w:spacing w:line="288" w:lineRule="auto"/>
        <w:ind w:firstLine="567"/>
        <w:jc w:val="both"/>
        <w:rPr>
          <w:sz w:val="28"/>
          <w:szCs w:val="28"/>
          <w:lang w:val="en-US"/>
        </w:rPr>
      </w:pPr>
      <w:r w:rsidRPr="00D95B71">
        <w:rPr>
          <w:sz w:val="28"/>
          <w:szCs w:val="28"/>
          <w:lang w:val="en-US"/>
        </w:rPr>
        <w:t xml:space="preserve"> Aliphatic nitro compound can be reduced to hydroxyl amines by treating with diborane. </w:t>
      </w:r>
    </w:p>
    <w:p w:rsidR="00CA0F05" w:rsidRPr="00D95B71" w:rsidRDefault="00CA0F05" w:rsidP="00D95B71">
      <w:pPr>
        <w:spacing w:line="288" w:lineRule="auto"/>
        <w:ind w:firstLine="567"/>
        <w:jc w:val="center"/>
        <w:rPr>
          <w:sz w:val="28"/>
          <w:szCs w:val="28"/>
          <w:lang w:val="en-US"/>
        </w:rPr>
      </w:pPr>
      <w:r w:rsidRPr="00D95B71">
        <w:rPr>
          <w:sz w:val="28"/>
          <w:szCs w:val="28"/>
          <w:lang w:val="en-US"/>
        </w:rPr>
        <w:t>CH</w:t>
      </w:r>
      <w:r w:rsidRPr="00D95B71">
        <w:rPr>
          <w:sz w:val="28"/>
          <w:szCs w:val="28"/>
          <w:vertAlign w:val="subscript"/>
          <w:lang w:val="en-US"/>
        </w:rPr>
        <w:t>3</w:t>
      </w:r>
      <w:r w:rsidRPr="00D95B71">
        <w:rPr>
          <w:sz w:val="28"/>
          <w:szCs w:val="28"/>
          <w:lang w:val="en-US"/>
        </w:rPr>
        <w:t>NO</w:t>
      </w:r>
      <w:r w:rsidRPr="00D95B71">
        <w:rPr>
          <w:sz w:val="28"/>
          <w:szCs w:val="28"/>
          <w:vertAlign w:val="subscript"/>
          <w:lang w:val="en-US"/>
        </w:rPr>
        <w:t>2</w:t>
      </w:r>
      <w:r w:rsidRPr="00D95B71">
        <w:rPr>
          <w:sz w:val="28"/>
          <w:szCs w:val="28"/>
          <w:lang w:val="en-US"/>
        </w:rPr>
        <w:t xml:space="preserve"> → CH</w:t>
      </w:r>
      <w:r w:rsidRPr="00D95B71">
        <w:rPr>
          <w:sz w:val="28"/>
          <w:szCs w:val="28"/>
          <w:vertAlign w:val="subscript"/>
          <w:lang w:val="en-US"/>
        </w:rPr>
        <w:t>3</w:t>
      </w:r>
      <w:r w:rsidRPr="00D95B71">
        <w:rPr>
          <w:sz w:val="28"/>
          <w:szCs w:val="28"/>
          <w:lang w:val="en-US"/>
        </w:rPr>
        <w:t>NHOH</w:t>
      </w:r>
    </w:p>
    <w:p w:rsidR="00CA0F05" w:rsidRPr="00D95B71" w:rsidRDefault="00CA0F05" w:rsidP="00D95B71">
      <w:pPr>
        <w:spacing w:line="288" w:lineRule="auto"/>
        <w:ind w:firstLine="567"/>
        <w:jc w:val="both"/>
        <w:rPr>
          <w:sz w:val="28"/>
          <w:szCs w:val="28"/>
          <w:lang w:val="en-US"/>
        </w:rPr>
      </w:pPr>
    </w:p>
    <w:p w:rsidR="00CA0F05" w:rsidRPr="00D95B71" w:rsidRDefault="00CA0F05" w:rsidP="00D95B71">
      <w:pPr>
        <w:spacing w:line="288" w:lineRule="auto"/>
        <w:ind w:firstLine="567"/>
        <w:jc w:val="both"/>
        <w:rPr>
          <w:sz w:val="28"/>
          <w:szCs w:val="28"/>
          <w:lang w:val="en-US"/>
        </w:rPr>
      </w:pPr>
      <w:r w:rsidRPr="00D95B71">
        <w:rPr>
          <w:sz w:val="28"/>
          <w:szCs w:val="28"/>
          <w:lang w:val="en-US"/>
        </w:rPr>
        <w:t>Aliphatic nitro compounds are reduced to oximes using stannous chloride.</w:t>
      </w:r>
    </w:p>
    <w:p w:rsidR="00CA0F05" w:rsidRPr="00D95B71" w:rsidRDefault="00CA0F05" w:rsidP="00D95B71">
      <w:pPr>
        <w:spacing w:line="288" w:lineRule="auto"/>
        <w:ind w:firstLine="567"/>
        <w:jc w:val="both"/>
        <w:rPr>
          <w:sz w:val="28"/>
          <w:szCs w:val="28"/>
          <w:lang w:val="en-US"/>
        </w:rPr>
      </w:pPr>
    </w:p>
    <w:p w:rsidR="00CA0F05" w:rsidRPr="00D95B71" w:rsidRDefault="00CA0F05" w:rsidP="00D95B71">
      <w:pPr>
        <w:spacing w:line="288" w:lineRule="auto"/>
        <w:ind w:firstLine="567"/>
        <w:jc w:val="center"/>
        <w:rPr>
          <w:sz w:val="28"/>
          <w:szCs w:val="28"/>
          <w:lang w:val="en-US"/>
        </w:rPr>
      </w:pPr>
      <w:r w:rsidRPr="00D95B71">
        <w:rPr>
          <w:sz w:val="28"/>
          <w:szCs w:val="28"/>
          <w:lang w:val="en-US"/>
        </w:rPr>
        <w:t>CH</w:t>
      </w:r>
      <w:r w:rsidRPr="00D95B71">
        <w:rPr>
          <w:sz w:val="28"/>
          <w:szCs w:val="28"/>
          <w:vertAlign w:val="subscript"/>
          <w:lang w:val="en-US"/>
        </w:rPr>
        <w:t>3</w:t>
      </w:r>
      <w:r w:rsidRPr="00D95B71">
        <w:rPr>
          <w:sz w:val="28"/>
          <w:szCs w:val="28"/>
          <w:lang w:val="en-US"/>
        </w:rPr>
        <w:t>NO</w:t>
      </w:r>
      <w:r w:rsidRPr="00D95B71">
        <w:rPr>
          <w:sz w:val="28"/>
          <w:szCs w:val="28"/>
          <w:vertAlign w:val="subscript"/>
          <w:lang w:val="en-US"/>
        </w:rPr>
        <w:t>2</w:t>
      </w:r>
      <w:r w:rsidRPr="00D95B71">
        <w:rPr>
          <w:sz w:val="28"/>
          <w:szCs w:val="28"/>
          <w:lang w:val="en-US"/>
        </w:rPr>
        <w:t xml:space="preserve"> → CH</w:t>
      </w:r>
      <w:r w:rsidRPr="00D95B71">
        <w:rPr>
          <w:sz w:val="28"/>
          <w:szCs w:val="28"/>
          <w:vertAlign w:val="subscript"/>
          <w:lang w:val="en-US"/>
        </w:rPr>
        <w:t>3</w:t>
      </w:r>
      <w:r w:rsidRPr="00D95B71">
        <w:rPr>
          <w:sz w:val="28"/>
          <w:szCs w:val="28"/>
          <w:lang w:val="en-US"/>
        </w:rPr>
        <w:t>-N = OH</w:t>
      </w:r>
    </w:p>
    <w:p w:rsidR="00CA0F05" w:rsidRPr="00D95B71" w:rsidRDefault="00CA0F05" w:rsidP="00D95B71">
      <w:pPr>
        <w:spacing w:line="288" w:lineRule="auto"/>
        <w:ind w:firstLine="567"/>
        <w:jc w:val="both"/>
        <w:rPr>
          <w:sz w:val="28"/>
          <w:szCs w:val="28"/>
          <w:lang w:val="en-US"/>
        </w:rPr>
      </w:pPr>
    </w:p>
    <w:p w:rsidR="00CA0F05" w:rsidRPr="00D95B71" w:rsidRDefault="00CA0F05" w:rsidP="00D95B71">
      <w:pPr>
        <w:spacing w:line="288" w:lineRule="auto"/>
        <w:ind w:firstLine="567"/>
        <w:jc w:val="both"/>
        <w:rPr>
          <w:sz w:val="28"/>
          <w:szCs w:val="28"/>
          <w:lang w:val="en-US"/>
        </w:rPr>
      </w:pPr>
      <w:r w:rsidRPr="00D95B71">
        <w:rPr>
          <w:i/>
          <w:iCs/>
          <w:sz w:val="28"/>
          <w:szCs w:val="28"/>
          <w:lang w:val="en-US"/>
        </w:rPr>
        <w:t>Oxidation</w:t>
      </w:r>
      <w:r w:rsidRPr="00D95B71">
        <w:rPr>
          <w:sz w:val="28"/>
          <w:szCs w:val="28"/>
          <w:lang w:val="en-US"/>
        </w:rPr>
        <w:t> of the N-arylazanols under controlled conditions yields nitroso compounds. This reaction is not unlike the oxidation of alcohols to ketones:</w:t>
      </w:r>
    </w:p>
    <w:p w:rsidR="00CA0F05" w:rsidRPr="00D95B71" w:rsidRDefault="00CA0F05" w:rsidP="00D95B71">
      <w:pPr>
        <w:spacing w:line="288" w:lineRule="auto"/>
        <w:jc w:val="center"/>
        <w:rPr>
          <w:sz w:val="28"/>
          <w:szCs w:val="28"/>
          <w:lang w:val="en-US"/>
        </w:rPr>
      </w:pPr>
      <w:r w:rsidRPr="00D95B71">
        <w:rPr>
          <w:noProof/>
          <w:sz w:val="28"/>
          <w:szCs w:val="28"/>
        </w:rPr>
        <w:drawing>
          <wp:inline distT="0" distB="0" distL="0" distR="0">
            <wp:extent cx="2262831" cy="567575"/>
            <wp:effectExtent l="19050" t="0" r="4119" b="0"/>
            <wp:docPr id="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a:srcRect/>
                    <a:stretch>
                      <a:fillRect/>
                    </a:stretch>
                  </pic:blipFill>
                  <pic:spPr bwMode="auto">
                    <a:xfrm>
                      <a:off x="0" y="0"/>
                      <a:ext cx="2264909" cy="568096"/>
                    </a:xfrm>
                    <a:prstGeom prst="rect">
                      <a:avLst/>
                    </a:prstGeom>
                    <a:noFill/>
                    <a:ln w="9525">
                      <a:noFill/>
                      <a:miter lim="800000"/>
                      <a:headEnd/>
                      <a:tailEnd/>
                    </a:ln>
                  </pic:spPr>
                </pic:pic>
              </a:graphicData>
            </a:graphic>
          </wp:inline>
        </w:drawing>
      </w:r>
    </w:p>
    <w:p w:rsidR="00CA0F05" w:rsidRPr="00D95B71" w:rsidRDefault="00CA0F05" w:rsidP="00D95B71">
      <w:pPr>
        <w:shd w:val="clear" w:color="auto" w:fill="FFFFFF"/>
        <w:spacing w:line="288" w:lineRule="auto"/>
        <w:ind w:firstLine="567"/>
        <w:jc w:val="both"/>
        <w:rPr>
          <w:b/>
          <w:color w:val="000000"/>
          <w:sz w:val="28"/>
          <w:szCs w:val="28"/>
          <w:lang w:val="en-US"/>
        </w:rPr>
      </w:pPr>
    </w:p>
    <w:p w:rsidR="00C6287B" w:rsidRPr="00D95B71" w:rsidRDefault="00CA0F05" w:rsidP="00D95B71">
      <w:pPr>
        <w:shd w:val="clear" w:color="auto" w:fill="FFFFFF"/>
        <w:spacing w:line="288" w:lineRule="auto"/>
        <w:ind w:firstLine="567"/>
        <w:jc w:val="both"/>
        <w:rPr>
          <w:b/>
          <w:color w:val="000000"/>
          <w:sz w:val="28"/>
          <w:szCs w:val="28"/>
          <w:lang w:val="en-US"/>
        </w:rPr>
      </w:pPr>
      <w:r w:rsidRPr="00D95B71">
        <w:rPr>
          <w:b/>
          <w:color w:val="000000"/>
          <w:sz w:val="28"/>
          <w:szCs w:val="28"/>
          <w:lang w:val="en-US"/>
        </w:rPr>
        <w:t>EXPERIMENTAL PART</w:t>
      </w:r>
    </w:p>
    <w:p w:rsidR="00710589" w:rsidRDefault="00710589" w:rsidP="00D95B71">
      <w:pPr>
        <w:shd w:val="clear" w:color="auto" w:fill="FFFFFF"/>
        <w:spacing w:line="288" w:lineRule="auto"/>
        <w:ind w:firstLine="720"/>
        <w:rPr>
          <w:b/>
          <w:caps/>
          <w:color w:val="000000"/>
          <w:sz w:val="28"/>
          <w:szCs w:val="28"/>
          <w:lang w:val="en-US"/>
        </w:rPr>
      </w:pPr>
    </w:p>
    <w:p w:rsidR="004B2586" w:rsidRPr="00D95B71" w:rsidRDefault="00C6287B" w:rsidP="00710589">
      <w:pPr>
        <w:shd w:val="clear" w:color="auto" w:fill="FFFFFF"/>
        <w:spacing w:line="288" w:lineRule="auto"/>
        <w:ind w:firstLine="720"/>
        <w:jc w:val="both"/>
        <w:rPr>
          <w:b/>
          <w:caps/>
          <w:color w:val="000000"/>
          <w:sz w:val="28"/>
          <w:szCs w:val="28"/>
          <w:lang w:val="en-US"/>
        </w:rPr>
      </w:pPr>
      <w:r w:rsidRPr="00D95B71">
        <w:rPr>
          <w:b/>
          <w:caps/>
          <w:color w:val="000000"/>
          <w:sz w:val="28"/>
          <w:szCs w:val="28"/>
          <w:lang w:val="en-US"/>
        </w:rPr>
        <w:t>l</w:t>
      </w:r>
      <w:r w:rsidRPr="00D95B71">
        <w:rPr>
          <w:b/>
          <w:color w:val="000000"/>
          <w:sz w:val="28"/>
          <w:szCs w:val="28"/>
          <w:lang w:val="en-US"/>
        </w:rPr>
        <w:t>aboratory work</w:t>
      </w:r>
      <w:r w:rsidR="00710589">
        <w:rPr>
          <w:b/>
          <w:color w:val="000000"/>
          <w:sz w:val="28"/>
          <w:szCs w:val="28"/>
          <w:lang w:val="en-US"/>
        </w:rPr>
        <w:t xml:space="preserve">: </w:t>
      </w:r>
      <w:r w:rsidR="004B2586" w:rsidRPr="00D95B71">
        <w:rPr>
          <w:b/>
          <w:color w:val="000000"/>
          <w:sz w:val="28"/>
          <w:szCs w:val="28"/>
          <w:lang w:val="en-GB"/>
        </w:rPr>
        <w:t>The qualitative reactions</w:t>
      </w:r>
      <w:r w:rsidR="00710589" w:rsidRPr="00710589">
        <w:rPr>
          <w:b/>
          <w:color w:val="000000"/>
          <w:sz w:val="28"/>
          <w:szCs w:val="28"/>
          <w:lang w:val="en-US"/>
        </w:rPr>
        <w:t xml:space="preserve"> </w:t>
      </w:r>
      <w:r w:rsidR="00710589">
        <w:rPr>
          <w:b/>
          <w:color w:val="000000"/>
          <w:sz w:val="28"/>
          <w:szCs w:val="28"/>
          <w:lang w:val="en-US"/>
        </w:rPr>
        <w:t>of n</w:t>
      </w:r>
      <w:r w:rsidR="00710589" w:rsidRPr="00D95B71">
        <w:rPr>
          <w:b/>
          <w:color w:val="000000"/>
          <w:sz w:val="28"/>
          <w:szCs w:val="28"/>
          <w:lang w:val="en-US"/>
        </w:rPr>
        <w:t>itrocompounds</w:t>
      </w:r>
    </w:p>
    <w:p w:rsidR="004B2586" w:rsidRPr="00D95B71" w:rsidRDefault="004B2586" w:rsidP="00710589">
      <w:pPr>
        <w:autoSpaceDE w:val="0"/>
        <w:autoSpaceDN w:val="0"/>
        <w:adjustRightInd w:val="0"/>
        <w:spacing w:line="288" w:lineRule="auto"/>
        <w:jc w:val="both"/>
        <w:rPr>
          <w:b/>
          <w:color w:val="000000"/>
          <w:sz w:val="28"/>
          <w:szCs w:val="28"/>
          <w:lang w:val="en-GB"/>
        </w:rPr>
      </w:pPr>
    </w:p>
    <w:p w:rsidR="004B2586" w:rsidRPr="00D95B71" w:rsidRDefault="004B2586"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w:t>
      </w:r>
      <w:r w:rsidRPr="00D95B71">
        <w:rPr>
          <w:sz w:val="28"/>
          <w:szCs w:val="28"/>
          <w:lang w:val="en-US"/>
        </w:rPr>
        <w:t xml:space="preserve"> </w:t>
      </w:r>
      <w:r w:rsidRPr="00D95B71">
        <w:rPr>
          <w:rStyle w:val="hps"/>
          <w:sz w:val="28"/>
          <w:szCs w:val="28"/>
          <w:lang w:val="en-US"/>
        </w:rPr>
        <w:t>knowledge</w:t>
      </w:r>
      <w:r w:rsidRPr="00D95B71">
        <w:rPr>
          <w:sz w:val="28"/>
          <w:szCs w:val="28"/>
          <w:lang w:val="en-US"/>
        </w:rPr>
        <w:t xml:space="preserve"> </w:t>
      </w:r>
      <w:r w:rsidRPr="00D95B71">
        <w:rPr>
          <w:rStyle w:val="hps"/>
          <w:sz w:val="28"/>
          <w:szCs w:val="28"/>
          <w:lang w:val="en-US"/>
        </w:rPr>
        <w:t>of the students</w:t>
      </w:r>
      <w:r w:rsidRPr="00D95B71">
        <w:rPr>
          <w:sz w:val="28"/>
          <w:szCs w:val="28"/>
          <w:lang w:val="en-US"/>
        </w:rPr>
        <w:t xml:space="preserve"> </w:t>
      </w:r>
      <w:r w:rsidRPr="00D95B71">
        <w:rPr>
          <w:rStyle w:val="hps"/>
          <w:sz w:val="28"/>
          <w:szCs w:val="28"/>
          <w:lang w:val="en-US"/>
        </w:rPr>
        <w:t>about the features</w:t>
      </w:r>
      <w:r w:rsidRPr="00D95B71">
        <w:rPr>
          <w:sz w:val="28"/>
          <w:szCs w:val="28"/>
          <w:lang w:val="en-US"/>
        </w:rPr>
        <w:t xml:space="preserve"> </w:t>
      </w:r>
      <w:r w:rsidRPr="00D95B71">
        <w:rPr>
          <w:rStyle w:val="hps"/>
          <w:sz w:val="28"/>
          <w:szCs w:val="28"/>
          <w:lang w:val="en-US"/>
        </w:rPr>
        <w:t>of physical and chemical properties</w:t>
      </w:r>
      <w:r w:rsidRPr="00D95B71">
        <w:rPr>
          <w:sz w:val="28"/>
          <w:szCs w:val="28"/>
          <w:lang w:val="en-US"/>
        </w:rPr>
        <w:t xml:space="preserve"> </w:t>
      </w:r>
      <w:r w:rsidRPr="00D95B71">
        <w:rPr>
          <w:rStyle w:val="hps"/>
          <w:sz w:val="28"/>
          <w:szCs w:val="28"/>
          <w:lang w:val="en-US"/>
        </w:rPr>
        <w:t xml:space="preserve">of </w:t>
      </w:r>
      <w:r w:rsidRPr="00D95B71">
        <w:rPr>
          <w:color w:val="000000"/>
          <w:sz w:val="28"/>
          <w:szCs w:val="28"/>
          <w:lang w:val="en-US"/>
        </w:rPr>
        <w:t>organic nitrogen compounds</w:t>
      </w:r>
    </w:p>
    <w:p w:rsidR="004B2586" w:rsidRPr="00D95B71" w:rsidRDefault="004B2586" w:rsidP="00D95B71">
      <w:pPr>
        <w:shd w:val="clear" w:color="auto" w:fill="FFFFFF"/>
        <w:spacing w:line="288" w:lineRule="auto"/>
        <w:ind w:firstLine="720"/>
        <w:jc w:val="both"/>
        <w:rPr>
          <w:sz w:val="28"/>
          <w:szCs w:val="28"/>
          <w:lang w:val="en-US"/>
        </w:rPr>
      </w:pPr>
    </w:p>
    <w:p w:rsidR="006715A4" w:rsidRPr="00D95B71" w:rsidRDefault="004B2586" w:rsidP="00D95B71">
      <w:pPr>
        <w:autoSpaceDE w:val="0"/>
        <w:autoSpaceDN w:val="0"/>
        <w:adjustRightInd w:val="0"/>
        <w:spacing w:line="288" w:lineRule="auto"/>
        <w:ind w:firstLine="540"/>
        <w:rPr>
          <w:sz w:val="28"/>
          <w:szCs w:val="28"/>
          <w:lang w:val="en-US"/>
        </w:rPr>
      </w:pPr>
      <w:r w:rsidRPr="00D95B71">
        <w:rPr>
          <w:b/>
          <w:color w:val="000000"/>
          <w:sz w:val="28"/>
          <w:szCs w:val="28"/>
          <w:lang w:val="en-GB"/>
        </w:rPr>
        <w:t>Determination of nit</w:t>
      </w:r>
      <w:r w:rsidR="00617CD7">
        <w:rPr>
          <w:b/>
          <w:color w:val="000000"/>
          <w:sz w:val="28"/>
          <w:szCs w:val="28"/>
          <w:lang w:val="en-GB"/>
        </w:rPr>
        <w:t>r</w:t>
      </w:r>
      <w:r w:rsidRPr="00D95B71">
        <w:rPr>
          <w:b/>
          <w:color w:val="000000"/>
          <w:sz w:val="28"/>
          <w:szCs w:val="28"/>
          <w:lang w:val="en-GB"/>
        </w:rPr>
        <w:t>ocompounds</w:t>
      </w:r>
      <w:r w:rsidR="00CA0F05" w:rsidRPr="00D95B71">
        <w:rPr>
          <w:b/>
          <w:color w:val="000000"/>
          <w:sz w:val="28"/>
          <w:szCs w:val="28"/>
          <w:lang w:val="en-GB"/>
        </w:rPr>
        <w:t xml:space="preserve">. </w:t>
      </w:r>
      <w:r w:rsidR="006715A4" w:rsidRPr="00D95B71">
        <w:rPr>
          <w:sz w:val="28"/>
          <w:szCs w:val="28"/>
          <w:lang w:val="en-US"/>
        </w:rPr>
        <w:t>The definition is based on the ability of nitro compounds in an alkaline medium to pass into the aci form, the interaction of which with ketones leads to the formation of a colored compound.</w:t>
      </w:r>
    </w:p>
    <w:p w:rsidR="006715A4" w:rsidRPr="00D95B71" w:rsidRDefault="006715A4" w:rsidP="00D95B71">
      <w:pPr>
        <w:autoSpaceDE w:val="0"/>
        <w:autoSpaceDN w:val="0"/>
        <w:adjustRightInd w:val="0"/>
        <w:spacing w:line="288" w:lineRule="auto"/>
        <w:ind w:firstLine="540"/>
        <w:jc w:val="both"/>
        <w:rPr>
          <w:sz w:val="28"/>
          <w:szCs w:val="28"/>
          <w:lang w:val="en-US"/>
        </w:rPr>
      </w:pPr>
      <w:r w:rsidRPr="00D95B71">
        <w:rPr>
          <w:b/>
          <w:sz w:val="28"/>
          <w:szCs w:val="28"/>
          <w:lang w:val="en-US"/>
        </w:rPr>
        <w:t>A.</w:t>
      </w:r>
      <w:r w:rsidRPr="00D95B71">
        <w:rPr>
          <w:sz w:val="28"/>
          <w:szCs w:val="28"/>
          <w:lang w:val="en-US"/>
        </w:rPr>
        <w:t xml:space="preserve"> Pour 1 cm</w:t>
      </w:r>
      <w:r w:rsidRPr="00D95B71">
        <w:rPr>
          <w:sz w:val="28"/>
          <w:szCs w:val="28"/>
          <w:vertAlign w:val="superscript"/>
          <w:lang w:val="en-US"/>
        </w:rPr>
        <w:t>3</w:t>
      </w:r>
      <w:r w:rsidRPr="00D95B71">
        <w:rPr>
          <w:sz w:val="28"/>
          <w:szCs w:val="28"/>
          <w:lang w:val="en-US"/>
        </w:rPr>
        <w:t xml:space="preserve"> of sample into the tube, add 1 cm</w:t>
      </w:r>
      <w:r w:rsidRPr="00D95B71">
        <w:rPr>
          <w:sz w:val="28"/>
          <w:szCs w:val="28"/>
          <w:vertAlign w:val="superscript"/>
          <w:lang w:val="en-US"/>
        </w:rPr>
        <w:t>3</w:t>
      </w:r>
      <w:r w:rsidRPr="00D95B71">
        <w:rPr>
          <w:sz w:val="28"/>
          <w:szCs w:val="28"/>
          <w:lang w:val="en-US"/>
        </w:rPr>
        <w:t xml:space="preserve"> of acetone and add 2–3 drops of sodium hydroxide (30% solution).</w:t>
      </w:r>
    </w:p>
    <w:p w:rsidR="006715A4" w:rsidRPr="00D95B71" w:rsidRDefault="006715A4" w:rsidP="00D95B71">
      <w:pPr>
        <w:autoSpaceDE w:val="0"/>
        <w:autoSpaceDN w:val="0"/>
        <w:adjustRightInd w:val="0"/>
        <w:spacing w:line="288" w:lineRule="auto"/>
        <w:ind w:firstLine="540"/>
        <w:jc w:val="both"/>
        <w:rPr>
          <w:sz w:val="28"/>
          <w:szCs w:val="28"/>
          <w:lang w:val="en-US"/>
        </w:rPr>
      </w:pPr>
      <w:r w:rsidRPr="00D95B71">
        <w:rPr>
          <w:b/>
          <w:sz w:val="28"/>
          <w:szCs w:val="28"/>
          <w:lang w:val="en-US"/>
        </w:rPr>
        <w:t>Analytical effect</w:t>
      </w:r>
      <w:r w:rsidRPr="00D95B71">
        <w:rPr>
          <w:sz w:val="28"/>
          <w:szCs w:val="28"/>
          <w:lang w:val="en-US"/>
        </w:rPr>
        <w:t xml:space="preserve"> - staining solution in purple.</w:t>
      </w:r>
    </w:p>
    <w:p w:rsidR="006715A4" w:rsidRPr="00D95B71" w:rsidRDefault="006715A4" w:rsidP="00D95B71">
      <w:pPr>
        <w:autoSpaceDE w:val="0"/>
        <w:autoSpaceDN w:val="0"/>
        <w:adjustRightInd w:val="0"/>
        <w:spacing w:line="288" w:lineRule="auto"/>
        <w:ind w:firstLine="540"/>
        <w:jc w:val="both"/>
        <w:rPr>
          <w:sz w:val="28"/>
          <w:szCs w:val="28"/>
          <w:lang w:val="en-US"/>
        </w:rPr>
      </w:pPr>
      <w:r w:rsidRPr="00D95B71">
        <w:rPr>
          <w:b/>
          <w:sz w:val="28"/>
          <w:szCs w:val="28"/>
          <w:lang w:val="en-US"/>
        </w:rPr>
        <w:t>B.</w:t>
      </w:r>
      <w:r w:rsidRPr="00D95B71">
        <w:rPr>
          <w:sz w:val="28"/>
          <w:szCs w:val="28"/>
          <w:lang w:val="en-US"/>
        </w:rPr>
        <w:t xml:space="preserve"> Add 1 cm</w:t>
      </w:r>
      <w:r w:rsidRPr="00D95B71">
        <w:rPr>
          <w:sz w:val="28"/>
          <w:szCs w:val="28"/>
          <w:vertAlign w:val="superscript"/>
          <w:lang w:val="en-US"/>
        </w:rPr>
        <w:t>3</w:t>
      </w:r>
      <w:r w:rsidRPr="00D95B71">
        <w:rPr>
          <w:sz w:val="28"/>
          <w:szCs w:val="28"/>
          <w:lang w:val="en-US"/>
        </w:rPr>
        <w:t xml:space="preserve"> of sample to the tube, add 0.5 cm</w:t>
      </w:r>
      <w:r w:rsidRPr="00D95B71">
        <w:rPr>
          <w:sz w:val="28"/>
          <w:szCs w:val="28"/>
          <w:vertAlign w:val="superscript"/>
          <w:lang w:val="en-US"/>
        </w:rPr>
        <w:t>3</w:t>
      </w:r>
      <w:r w:rsidRPr="00D95B71">
        <w:rPr>
          <w:sz w:val="28"/>
          <w:szCs w:val="28"/>
          <w:lang w:val="en-US"/>
        </w:rPr>
        <w:t xml:space="preserve"> of potassium hydroxide and add 3-5 drops of iron (III) chloride solution.</w:t>
      </w:r>
    </w:p>
    <w:p w:rsidR="006715A4" w:rsidRPr="00D95B71" w:rsidRDefault="006715A4" w:rsidP="00D95B71">
      <w:pPr>
        <w:autoSpaceDE w:val="0"/>
        <w:autoSpaceDN w:val="0"/>
        <w:adjustRightInd w:val="0"/>
        <w:spacing w:line="288" w:lineRule="auto"/>
        <w:ind w:firstLine="540"/>
        <w:jc w:val="both"/>
        <w:rPr>
          <w:sz w:val="28"/>
          <w:szCs w:val="28"/>
          <w:lang w:val="en-US"/>
        </w:rPr>
      </w:pPr>
      <w:r w:rsidRPr="00D95B71">
        <w:rPr>
          <w:b/>
          <w:sz w:val="28"/>
          <w:szCs w:val="28"/>
          <w:lang w:val="en-US"/>
        </w:rPr>
        <w:t>Analytical effect</w:t>
      </w:r>
      <w:r w:rsidRPr="00D95B71">
        <w:rPr>
          <w:sz w:val="28"/>
          <w:szCs w:val="28"/>
          <w:lang w:val="en-US"/>
        </w:rPr>
        <w:t xml:space="preserve"> - staining solution in purple-red color.</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US"/>
        </w:rPr>
        <w:t>R</w:t>
      </w:r>
      <w:r w:rsidRPr="00D95B71">
        <w:rPr>
          <w:b/>
          <w:color w:val="000000"/>
          <w:sz w:val="28"/>
          <w:szCs w:val="28"/>
          <w:lang w:val="en-GB"/>
        </w:rPr>
        <w:t>e</w:t>
      </w:r>
      <w:r w:rsidRPr="00D95B71">
        <w:rPr>
          <w:b/>
          <w:color w:val="000000"/>
          <w:sz w:val="28"/>
          <w:szCs w:val="28"/>
          <w:lang w:val="en-US"/>
        </w:rPr>
        <w:t>du</w:t>
      </w:r>
      <w:r w:rsidRPr="00D95B71">
        <w:rPr>
          <w:b/>
          <w:color w:val="000000"/>
          <w:sz w:val="28"/>
          <w:szCs w:val="28"/>
          <w:lang w:val="en-GB"/>
        </w:rPr>
        <w:t>ction</w:t>
      </w:r>
      <w:r w:rsidR="00555345" w:rsidRPr="00D95B71">
        <w:rPr>
          <w:b/>
          <w:color w:val="000000"/>
          <w:sz w:val="28"/>
          <w:szCs w:val="28"/>
          <w:lang w:val="en-GB"/>
        </w:rPr>
        <w:t xml:space="preserve"> of </w:t>
      </w:r>
      <w:r w:rsidRPr="00D95B71">
        <w:rPr>
          <w:b/>
          <w:color w:val="000000"/>
          <w:sz w:val="28"/>
          <w:szCs w:val="28"/>
          <w:lang w:val="en-GB"/>
        </w:rPr>
        <w:t>nitrocompounds</w:t>
      </w:r>
      <w:r w:rsidRPr="00D95B71">
        <w:rPr>
          <w:color w:val="000000"/>
          <w:sz w:val="28"/>
          <w:szCs w:val="28"/>
          <w:lang w:val="en-GB"/>
        </w:rPr>
        <w:t xml:space="preserve">. All nitrocompounds </w:t>
      </w:r>
      <w:r w:rsidRPr="00D95B71">
        <w:rPr>
          <w:color w:val="000000"/>
          <w:sz w:val="28"/>
          <w:szCs w:val="28"/>
          <w:lang w:val="en-US"/>
        </w:rPr>
        <w:t>reduce</w:t>
      </w:r>
      <w:r w:rsidRPr="00D95B71">
        <w:rPr>
          <w:color w:val="000000"/>
          <w:sz w:val="28"/>
          <w:szCs w:val="28"/>
          <w:lang w:val="en-GB"/>
        </w:rPr>
        <w:t xml:space="preserve"> </w:t>
      </w:r>
      <w:r w:rsidRPr="00D95B71">
        <w:rPr>
          <w:color w:val="000000"/>
          <w:sz w:val="28"/>
          <w:szCs w:val="28"/>
          <w:lang w:val="en-US"/>
        </w:rPr>
        <w:t>to</w:t>
      </w:r>
      <w:r w:rsidRPr="00D95B71">
        <w:rPr>
          <w:color w:val="000000"/>
          <w:sz w:val="28"/>
          <w:szCs w:val="28"/>
          <w:lang w:val="en-GB"/>
        </w:rPr>
        <w:t xml:space="preserve"> primary </w:t>
      </w:r>
      <w:r w:rsidRPr="00D95B71">
        <w:rPr>
          <w:color w:val="000000"/>
          <w:sz w:val="28"/>
          <w:szCs w:val="28"/>
        </w:rPr>
        <w:t>а</w:t>
      </w:r>
      <w:r w:rsidRPr="00D95B71">
        <w:rPr>
          <w:color w:val="000000"/>
          <w:sz w:val="28"/>
          <w:szCs w:val="28"/>
          <w:lang w:val="en-US"/>
        </w:rPr>
        <w:t>mines</w:t>
      </w:r>
      <w:r w:rsidR="00736889" w:rsidRPr="00D95B71">
        <w:rPr>
          <w:color w:val="000000"/>
          <w:sz w:val="28"/>
          <w:szCs w:val="28"/>
          <w:lang w:val="en-GB"/>
        </w:rPr>
        <w:t xml:space="preserve">. If forming amine </w:t>
      </w:r>
      <w:r w:rsidR="00E04612" w:rsidRPr="00D95B71">
        <w:rPr>
          <w:color w:val="000000"/>
          <w:sz w:val="28"/>
          <w:szCs w:val="28"/>
          <w:lang w:val="en-GB"/>
        </w:rPr>
        <w:t xml:space="preserve">is </w:t>
      </w:r>
      <w:r w:rsidR="00736889" w:rsidRPr="00D95B71">
        <w:rPr>
          <w:color w:val="000000"/>
          <w:sz w:val="28"/>
          <w:szCs w:val="28"/>
          <w:lang w:val="en-GB"/>
        </w:rPr>
        <w:t>flying, it’s</w:t>
      </w:r>
      <w:r w:rsidRPr="00D95B71">
        <w:rPr>
          <w:color w:val="000000"/>
          <w:sz w:val="28"/>
          <w:szCs w:val="28"/>
          <w:lang w:val="en-GB"/>
        </w:rPr>
        <w:t xml:space="preserve"> possible find </w:t>
      </w:r>
      <w:r w:rsidR="00E04612" w:rsidRPr="00D95B71">
        <w:rPr>
          <w:color w:val="000000"/>
          <w:sz w:val="28"/>
          <w:szCs w:val="28"/>
          <w:lang w:val="en-GB"/>
        </w:rPr>
        <w:t xml:space="preserve">on change </w:t>
      </w:r>
      <w:r w:rsidRPr="00D95B71">
        <w:rPr>
          <w:color w:val="000000"/>
          <w:sz w:val="28"/>
          <w:szCs w:val="28"/>
          <w:lang w:val="en-GB"/>
        </w:rPr>
        <w:t xml:space="preserve">the colouration </w:t>
      </w:r>
      <w:r w:rsidR="00736889" w:rsidRPr="00D95B71">
        <w:rPr>
          <w:color w:val="000000"/>
          <w:sz w:val="28"/>
          <w:szCs w:val="28"/>
          <w:lang w:val="en-GB"/>
        </w:rPr>
        <w:t>of indicator paper</w:t>
      </w:r>
      <w:r w:rsidRPr="00D95B71">
        <w:rPr>
          <w:color w:val="000000"/>
          <w:sz w:val="28"/>
          <w:szCs w:val="28"/>
          <w:lang w:val="en-GB"/>
        </w:rPr>
        <w:t>:</w:t>
      </w:r>
    </w:p>
    <w:p w:rsidR="00086FF6" w:rsidRPr="00D95B71" w:rsidRDefault="00086FF6" w:rsidP="00710589">
      <w:pPr>
        <w:spacing w:line="288" w:lineRule="auto"/>
        <w:ind w:firstLine="540"/>
        <w:jc w:val="center"/>
        <w:rPr>
          <w:sz w:val="28"/>
          <w:szCs w:val="28"/>
          <w:lang w:val="kk-KZ"/>
        </w:rPr>
      </w:pPr>
      <w:r w:rsidRPr="00D95B71">
        <w:rPr>
          <w:sz w:val="28"/>
          <w:szCs w:val="28"/>
          <w:lang w:val="kk-KZ"/>
        </w:rPr>
        <w:t>R-NO</w:t>
      </w:r>
      <w:r w:rsidRPr="00D95B71">
        <w:rPr>
          <w:sz w:val="28"/>
          <w:szCs w:val="28"/>
          <w:vertAlign w:val="subscript"/>
          <w:lang w:val="kk-KZ"/>
        </w:rPr>
        <w:t>2</w:t>
      </w:r>
      <w:r w:rsidRPr="00D95B71">
        <w:rPr>
          <w:sz w:val="28"/>
          <w:szCs w:val="28"/>
          <w:lang w:val="kk-KZ"/>
        </w:rPr>
        <w:t xml:space="preserve"> + 6H → RNH</w:t>
      </w:r>
      <w:r w:rsidRPr="00D95B71">
        <w:rPr>
          <w:sz w:val="28"/>
          <w:szCs w:val="28"/>
          <w:vertAlign w:val="subscript"/>
          <w:lang w:val="kk-KZ"/>
        </w:rPr>
        <w:t>2</w:t>
      </w:r>
      <w:r w:rsidRPr="00D95B71">
        <w:rPr>
          <w:sz w:val="28"/>
          <w:szCs w:val="28"/>
          <w:lang w:val="kk-KZ"/>
        </w:rPr>
        <w:t xml:space="preserve"> + 2H</w:t>
      </w:r>
      <w:r w:rsidRPr="00D95B71">
        <w:rPr>
          <w:sz w:val="28"/>
          <w:szCs w:val="28"/>
          <w:vertAlign w:val="subscript"/>
          <w:lang w:val="kk-KZ"/>
        </w:rPr>
        <w:t>2</w:t>
      </w:r>
      <w:r w:rsidRPr="00D95B71">
        <w:rPr>
          <w:sz w:val="28"/>
          <w:szCs w:val="28"/>
          <w:lang w:val="kk-KZ"/>
        </w:rPr>
        <w:t>O</w:t>
      </w:r>
    </w:p>
    <w:p w:rsidR="00086FF6" w:rsidRPr="00D95B71" w:rsidRDefault="00086FF6" w:rsidP="00710589">
      <w:pPr>
        <w:autoSpaceDE w:val="0"/>
        <w:autoSpaceDN w:val="0"/>
        <w:adjustRightInd w:val="0"/>
        <w:spacing w:line="288" w:lineRule="auto"/>
        <w:ind w:firstLine="540"/>
        <w:jc w:val="center"/>
        <w:rPr>
          <w:color w:val="000000"/>
          <w:sz w:val="28"/>
          <w:szCs w:val="28"/>
          <w:lang w:val="en-GB"/>
        </w:rPr>
      </w:pPr>
    </w:p>
    <w:p w:rsidR="00086FF6" w:rsidRPr="00D95B71" w:rsidRDefault="00555345"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E</w:t>
      </w:r>
      <w:r w:rsidR="00086FF6" w:rsidRPr="00D95B71">
        <w:rPr>
          <w:b/>
          <w:color w:val="000000"/>
          <w:sz w:val="28"/>
          <w:szCs w:val="28"/>
          <w:lang w:val="en-GB"/>
        </w:rPr>
        <w:t xml:space="preserve">xperience (under pulling!). </w:t>
      </w:r>
      <w:r w:rsidR="00086FF6" w:rsidRPr="00D95B71">
        <w:rPr>
          <w:color w:val="000000"/>
          <w:sz w:val="28"/>
          <w:szCs w:val="28"/>
          <w:lang w:val="en-GB"/>
        </w:rPr>
        <w:t xml:space="preserve">Several drops </w:t>
      </w:r>
      <w:r w:rsidR="00BA0544" w:rsidRPr="00D95B71">
        <w:rPr>
          <w:color w:val="000000"/>
          <w:sz w:val="28"/>
          <w:szCs w:val="28"/>
          <w:lang w:val="en-GB"/>
        </w:rPr>
        <w:t xml:space="preserve">of </w:t>
      </w:r>
      <w:r w:rsidR="00086FF6" w:rsidRPr="00D95B71">
        <w:rPr>
          <w:color w:val="000000"/>
          <w:sz w:val="28"/>
          <w:szCs w:val="28"/>
          <w:lang w:val="en-GB"/>
        </w:rPr>
        <w:t xml:space="preserve">nitromethane dissolve in 1-2 ml 30% the solution </w:t>
      </w:r>
      <w:r w:rsidR="00BA0544" w:rsidRPr="00D95B71">
        <w:rPr>
          <w:color w:val="000000"/>
          <w:sz w:val="28"/>
          <w:szCs w:val="28"/>
          <w:lang w:val="en-GB"/>
        </w:rPr>
        <w:t>of sodium hydroxide</w:t>
      </w:r>
      <w:r w:rsidR="00086FF6" w:rsidRPr="00D95B71">
        <w:rPr>
          <w:color w:val="000000"/>
          <w:sz w:val="28"/>
          <w:szCs w:val="28"/>
          <w:lang w:val="en-GB"/>
        </w:rPr>
        <w:t xml:space="preserve">, </w:t>
      </w:r>
      <w:r w:rsidR="00BA0544" w:rsidRPr="00D95B71">
        <w:rPr>
          <w:color w:val="000000"/>
          <w:sz w:val="28"/>
          <w:szCs w:val="28"/>
          <w:lang w:val="en-GB"/>
        </w:rPr>
        <w:t>add</w:t>
      </w:r>
      <w:r w:rsidR="00086FF6" w:rsidRPr="00D95B71">
        <w:rPr>
          <w:color w:val="000000"/>
          <w:sz w:val="28"/>
          <w:szCs w:val="28"/>
          <w:lang w:val="en-GB"/>
        </w:rPr>
        <w:t xml:space="preserve"> the small </w:t>
      </w:r>
      <w:r w:rsidR="00BA0544" w:rsidRPr="00D95B71">
        <w:rPr>
          <w:color w:val="000000"/>
          <w:sz w:val="28"/>
          <w:szCs w:val="28"/>
          <w:lang w:val="en-GB"/>
        </w:rPr>
        <w:t>piece</w:t>
      </w:r>
      <w:r w:rsidR="00086FF6" w:rsidRPr="00D95B71">
        <w:rPr>
          <w:color w:val="000000"/>
          <w:sz w:val="28"/>
          <w:szCs w:val="28"/>
          <w:lang w:val="en-GB"/>
        </w:rPr>
        <w:t xml:space="preserve"> of the zinc and mixture </w:t>
      </w:r>
      <w:r w:rsidR="00BA0544" w:rsidRPr="00D95B71">
        <w:rPr>
          <w:color w:val="000000"/>
          <w:sz w:val="28"/>
          <w:szCs w:val="28"/>
          <w:lang w:val="en-GB"/>
        </w:rPr>
        <w:t>heat</w:t>
      </w:r>
      <w:r w:rsidR="00086FF6" w:rsidRPr="00D95B71">
        <w:rPr>
          <w:color w:val="000000"/>
          <w:sz w:val="28"/>
          <w:szCs w:val="28"/>
          <w:lang w:val="en-GB"/>
        </w:rPr>
        <w:t xml:space="preserve">. </w:t>
      </w:r>
      <w:r w:rsidR="00BA0544" w:rsidRPr="00D95B71">
        <w:rPr>
          <w:rStyle w:val="hps"/>
          <w:sz w:val="28"/>
          <w:szCs w:val="28"/>
          <w:lang w:val="en-US"/>
        </w:rPr>
        <w:t>Note the appearance</w:t>
      </w:r>
      <w:r w:rsidR="00BA0544" w:rsidRPr="00D95B71">
        <w:rPr>
          <w:sz w:val="28"/>
          <w:szCs w:val="28"/>
          <w:lang w:val="en-US"/>
        </w:rPr>
        <w:t xml:space="preserve"> </w:t>
      </w:r>
      <w:r w:rsidR="00BA0544" w:rsidRPr="00D95B71">
        <w:rPr>
          <w:rStyle w:val="hps"/>
          <w:sz w:val="28"/>
          <w:szCs w:val="28"/>
          <w:lang w:val="en-US"/>
        </w:rPr>
        <w:t>of the characteristic</w:t>
      </w:r>
      <w:r w:rsidR="00BA0544" w:rsidRPr="00D95B71">
        <w:rPr>
          <w:sz w:val="28"/>
          <w:szCs w:val="28"/>
          <w:lang w:val="en-US"/>
        </w:rPr>
        <w:t xml:space="preserve"> </w:t>
      </w:r>
      <w:r w:rsidR="00BA0544" w:rsidRPr="00D95B71">
        <w:rPr>
          <w:rStyle w:val="hps"/>
          <w:sz w:val="28"/>
          <w:szCs w:val="28"/>
          <w:lang w:val="en-US"/>
        </w:rPr>
        <w:t>odour</w:t>
      </w:r>
      <w:r w:rsidR="00BA0544" w:rsidRPr="00D95B71">
        <w:rPr>
          <w:sz w:val="28"/>
          <w:szCs w:val="28"/>
          <w:lang w:val="en-US"/>
        </w:rPr>
        <w:t xml:space="preserve"> </w:t>
      </w:r>
      <w:r w:rsidR="00BA0544" w:rsidRPr="00D95B71">
        <w:rPr>
          <w:rStyle w:val="hps"/>
          <w:sz w:val="28"/>
          <w:szCs w:val="28"/>
          <w:lang w:val="en-US"/>
        </w:rPr>
        <w:t>of methylamine</w:t>
      </w:r>
      <w:r w:rsidR="00BA0544" w:rsidRPr="00D95B71">
        <w:rPr>
          <w:sz w:val="28"/>
          <w:szCs w:val="28"/>
          <w:lang w:val="en-US"/>
        </w:rPr>
        <w:t xml:space="preserve"> </w:t>
      </w:r>
      <w:r w:rsidR="00BA0544" w:rsidRPr="00D95B71">
        <w:rPr>
          <w:rStyle w:val="hps"/>
          <w:sz w:val="28"/>
          <w:szCs w:val="28"/>
          <w:lang w:val="en-US"/>
        </w:rPr>
        <w:t>and</w:t>
      </w:r>
      <w:r w:rsidR="00BA0544" w:rsidRPr="00D95B71">
        <w:rPr>
          <w:sz w:val="28"/>
          <w:szCs w:val="28"/>
          <w:lang w:val="en-US"/>
        </w:rPr>
        <w:t xml:space="preserve"> </w:t>
      </w:r>
      <w:r w:rsidR="00BA0544" w:rsidRPr="00D95B71">
        <w:rPr>
          <w:rStyle w:val="hps"/>
          <w:sz w:val="28"/>
          <w:szCs w:val="28"/>
          <w:lang w:val="en-US"/>
        </w:rPr>
        <w:t>blue the presented</w:t>
      </w:r>
      <w:r w:rsidR="00BA0544" w:rsidRPr="00D95B71">
        <w:rPr>
          <w:sz w:val="28"/>
          <w:szCs w:val="28"/>
          <w:lang w:val="en-US"/>
        </w:rPr>
        <w:t xml:space="preserve"> </w:t>
      </w:r>
      <w:r w:rsidR="00BA0544" w:rsidRPr="00D95B71">
        <w:rPr>
          <w:rStyle w:val="hps"/>
          <w:sz w:val="28"/>
          <w:szCs w:val="28"/>
          <w:lang w:val="en-US"/>
        </w:rPr>
        <w:t>to the</w:t>
      </w:r>
      <w:r w:rsidR="00BA0544" w:rsidRPr="00D95B71">
        <w:rPr>
          <w:sz w:val="28"/>
          <w:szCs w:val="28"/>
          <w:lang w:val="en-US"/>
        </w:rPr>
        <w:t xml:space="preserve"> </w:t>
      </w:r>
      <w:r w:rsidR="00BA0544" w:rsidRPr="00D95B71">
        <w:rPr>
          <w:rStyle w:val="hps"/>
          <w:sz w:val="28"/>
          <w:szCs w:val="28"/>
          <w:lang w:val="en-US"/>
        </w:rPr>
        <w:t>hole</w:t>
      </w:r>
      <w:r w:rsidR="00BA0544" w:rsidRPr="00D95B71">
        <w:rPr>
          <w:sz w:val="28"/>
          <w:szCs w:val="28"/>
          <w:lang w:val="en-US"/>
        </w:rPr>
        <w:t xml:space="preserve"> of </w:t>
      </w:r>
      <w:r w:rsidR="00BA0544" w:rsidRPr="00D95B71">
        <w:rPr>
          <w:rStyle w:val="hps"/>
          <w:sz w:val="28"/>
          <w:szCs w:val="28"/>
          <w:lang w:val="en-US"/>
        </w:rPr>
        <w:t>tubes</w:t>
      </w:r>
      <w:r w:rsidR="00BA0544" w:rsidRPr="00D95B71">
        <w:rPr>
          <w:sz w:val="28"/>
          <w:szCs w:val="28"/>
          <w:lang w:val="en-US"/>
        </w:rPr>
        <w:t xml:space="preserve"> </w:t>
      </w:r>
      <w:r w:rsidR="00BA0544" w:rsidRPr="00D95B71">
        <w:rPr>
          <w:rStyle w:val="hps"/>
          <w:sz w:val="28"/>
          <w:szCs w:val="28"/>
          <w:lang w:val="en-US"/>
        </w:rPr>
        <w:t>moist</w:t>
      </w:r>
      <w:r w:rsidR="00BA0544" w:rsidRPr="00D95B71">
        <w:rPr>
          <w:sz w:val="28"/>
          <w:szCs w:val="28"/>
          <w:lang w:val="en-US"/>
        </w:rPr>
        <w:t xml:space="preserve"> by </w:t>
      </w:r>
      <w:r w:rsidR="00BA0544" w:rsidRPr="00D95B71">
        <w:rPr>
          <w:rStyle w:val="hps"/>
          <w:sz w:val="28"/>
          <w:szCs w:val="28"/>
          <w:lang w:val="en-US"/>
        </w:rPr>
        <w:t>red</w:t>
      </w:r>
      <w:r w:rsidR="00BA0544" w:rsidRPr="00D95B71">
        <w:rPr>
          <w:sz w:val="28"/>
          <w:szCs w:val="28"/>
          <w:lang w:val="en-US"/>
        </w:rPr>
        <w:t xml:space="preserve"> </w:t>
      </w:r>
      <w:r w:rsidR="00BA0544" w:rsidRPr="00D95B71">
        <w:rPr>
          <w:rStyle w:val="hps"/>
          <w:sz w:val="28"/>
          <w:szCs w:val="28"/>
          <w:lang w:val="en-US"/>
        </w:rPr>
        <w:t>litmus paper.</w:t>
      </w:r>
    </w:p>
    <w:p w:rsidR="00086FF6" w:rsidRPr="00D95B71" w:rsidRDefault="00555345"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Reaction</w:t>
      </w:r>
      <w:r w:rsidRPr="00D95B71">
        <w:rPr>
          <w:b/>
          <w:color w:val="000000"/>
          <w:sz w:val="28"/>
          <w:szCs w:val="28"/>
          <w:lang w:val="en-US"/>
        </w:rPr>
        <w:t xml:space="preserve"> </w:t>
      </w:r>
      <w:r w:rsidR="00086FF6" w:rsidRPr="00D95B71">
        <w:rPr>
          <w:b/>
          <w:color w:val="000000"/>
          <w:sz w:val="28"/>
          <w:szCs w:val="28"/>
          <w:lang w:val="en-GB"/>
        </w:rPr>
        <w:t>with</w:t>
      </w:r>
      <w:r w:rsidR="00086FF6" w:rsidRPr="00D95B71">
        <w:rPr>
          <w:b/>
          <w:color w:val="000000"/>
          <w:sz w:val="28"/>
          <w:szCs w:val="28"/>
          <w:lang w:val="en-US"/>
        </w:rPr>
        <w:t xml:space="preserve"> </w:t>
      </w:r>
      <w:r w:rsidR="00086FF6" w:rsidRPr="00D95B71">
        <w:rPr>
          <w:b/>
          <w:color w:val="000000"/>
          <w:sz w:val="28"/>
          <w:szCs w:val="28"/>
          <w:lang w:val="en-GB"/>
        </w:rPr>
        <w:t>nitrous</w:t>
      </w:r>
      <w:r w:rsidR="00086FF6" w:rsidRPr="00D95B71">
        <w:rPr>
          <w:b/>
          <w:color w:val="000000"/>
          <w:sz w:val="28"/>
          <w:szCs w:val="28"/>
          <w:lang w:val="en-US"/>
        </w:rPr>
        <w:t xml:space="preserve"> </w:t>
      </w:r>
      <w:r w:rsidR="00086FF6" w:rsidRPr="00D95B71">
        <w:rPr>
          <w:b/>
          <w:color w:val="000000"/>
          <w:sz w:val="28"/>
          <w:szCs w:val="28"/>
          <w:lang w:val="en-GB"/>
        </w:rPr>
        <w:t>acid</w:t>
      </w:r>
      <w:r w:rsidR="00086FF6" w:rsidRPr="00D95B71">
        <w:rPr>
          <w:b/>
          <w:color w:val="000000"/>
          <w:sz w:val="28"/>
          <w:szCs w:val="28"/>
          <w:lang w:val="en-US"/>
        </w:rPr>
        <w:t xml:space="preserve">. </w:t>
      </w:r>
      <w:r w:rsidR="00086FF6" w:rsidRPr="00D95B71">
        <w:rPr>
          <w:color w:val="000000"/>
          <w:sz w:val="28"/>
          <w:szCs w:val="28"/>
          <w:lang w:val="en-GB"/>
        </w:rPr>
        <w:t>The typical qualitative reaction of primary and secondary nitrocompounds is a reaction with nitrous acid.</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Primary nitrocompounds forms with nitrous acid nitrolic acids, which alkaline salts are painted in orange-yellow colour:</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6F4940" w:rsidP="00D95B71">
      <w:pPr>
        <w:autoSpaceDE w:val="0"/>
        <w:autoSpaceDN w:val="0"/>
        <w:adjustRightInd w:val="0"/>
        <w:spacing w:line="288" w:lineRule="auto"/>
        <w:ind w:firstLine="540"/>
        <w:jc w:val="both"/>
        <w:rPr>
          <w:color w:val="000000"/>
          <w:sz w:val="28"/>
          <w:szCs w:val="28"/>
          <w:lang w:val="en-GB"/>
        </w:rPr>
      </w:pPr>
      <w:r w:rsidRPr="00D95B71">
        <w:rPr>
          <w:noProof/>
          <w:color w:val="000000"/>
          <w:sz w:val="28"/>
          <w:szCs w:val="28"/>
        </w:rPr>
        <w:drawing>
          <wp:inline distT="0" distB="0" distL="0" distR="0">
            <wp:extent cx="3219450" cy="9906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srcRect/>
                    <a:stretch>
                      <a:fillRect/>
                    </a:stretch>
                  </pic:blipFill>
                  <pic:spPr bwMode="auto">
                    <a:xfrm>
                      <a:off x="0" y="0"/>
                      <a:ext cx="3219450" cy="990600"/>
                    </a:xfrm>
                    <a:prstGeom prst="rect">
                      <a:avLst/>
                    </a:prstGeom>
                    <a:noFill/>
                    <a:ln w="9525">
                      <a:noFill/>
                      <a:miter lim="800000"/>
                      <a:headEnd/>
                      <a:tailEnd/>
                    </a:ln>
                  </pic:spPr>
                </pic:pic>
              </a:graphicData>
            </a:graphic>
          </wp:inline>
        </w:drawing>
      </w:r>
    </w:p>
    <w:p w:rsidR="00AC2A7A" w:rsidRPr="00D95B71" w:rsidRDefault="00AC2A7A" w:rsidP="00D95B71">
      <w:pPr>
        <w:autoSpaceDE w:val="0"/>
        <w:autoSpaceDN w:val="0"/>
        <w:adjustRightInd w:val="0"/>
        <w:spacing w:line="288" w:lineRule="auto"/>
        <w:ind w:firstLine="540"/>
        <w:jc w:val="both"/>
        <w:rPr>
          <w:color w:val="000000"/>
          <w:sz w:val="28"/>
          <w:szCs w:val="28"/>
          <w:lang w:val="en-GB"/>
        </w:rPr>
      </w:pPr>
    </w:p>
    <w:p w:rsidR="00086FF6" w:rsidRPr="00D95B71" w:rsidRDefault="00555345"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Experience</w:t>
      </w:r>
      <w:r w:rsidR="00086FF6" w:rsidRPr="00D95B71">
        <w:rPr>
          <w:b/>
          <w:color w:val="000000"/>
          <w:sz w:val="28"/>
          <w:szCs w:val="28"/>
          <w:lang w:val="en-GB"/>
        </w:rPr>
        <w:t>.</w:t>
      </w:r>
      <w:r w:rsidR="00086FF6" w:rsidRPr="00D95B71">
        <w:rPr>
          <w:color w:val="000000"/>
          <w:sz w:val="28"/>
          <w:szCs w:val="28"/>
          <w:lang w:val="en-GB"/>
        </w:rPr>
        <w:t xml:space="preserve"> Several drops </w:t>
      </w:r>
      <w:r w:rsidR="00BA0544" w:rsidRPr="00D95B71">
        <w:rPr>
          <w:color w:val="000000"/>
          <w:sz w:val="28"/>
          <w:szCs w:val="28"/>
          <w:lang w:val="en-GB"/>
        </w:rPr>
        <w:t xml:space="preserve">of </w:t>
      </w:r>
      <w:r w:rsidR="00086FF6" w:rsidRPr="00D95B71">
        <w:rPr>
          <w:color w:val="000000"/>
          <w:sz w:val="28"/>
          <w:szCs w:val="28"/>
          <w:lang w:val="en-GB"/>
        </w:rPr>
        <w:t>nitromethane mix with 1,5 ml 1 mo</w:t>
      </w:r>
      <w:r w:rsidR="00BA0544" w:rsidRPr="00D95B71">
        <w:rPr>
          <w:color w:val="000000"/>
          <w:sz w:val="28"/>
          <w:szCs w:val="28"/>
          <w:lang w:val="en-GB"/>
        </w:rPr>
        <w:t>l</w:t>
      </w:r>
      <w:r w:rsidR="00086FF6" w:rsidRPr="00D95B71">
        <w:rPr>
          <w:color w:val="000000"/>
          <w:sz w:val="28"/>
          <w:szCs w:val="28"/>
          <w:lang w:val="en-GB"/>
        </w:rPr>
        <w:t xml:space="preserve"> solution </w:t>
      </w:r>
      <w:r w:rsidR="00BA0544" w:rsidRPr="00D95B71">
        <w:rPr>
          <w:color w:val="000000"/>
          <w:sz w:val="28"/>
          <w:szCs w:val="28"/>
          <w:lang w:val="en-GB"/>
        </w:rPr>
        <w:t>of sodium hydroxide</w:t>
      </w:r>
      <w:r w:rsidR="00086FF6" w:rsidRPr="00D95B71">
        <w:rPr>
          <w:color w:val="000000"/>
          <w:sz w:val="28"/>
          <w:szCs w:val="28"/>
          <w:lang w:val="en-GB"/>
        </w:rPr>
        <w:t xml:space="preserve">. </w:t>
      </w:r>
      <w:r w:rsidR="00BA0544" w:rsidRPr="00D95B71">
        <w:rPr>
          <w:color w:val="000000"/>
          <w:sz w:val="28"/>
          <w:szCs w:val="28"/>
          <w:lang w:val="en-GB"/>
        </w:rPr>
        <w:t>Received</w:t>
      </w:r>
      <w:r w:rsidR="00086FF6" w:rsidRPr="00D95B71">
        <w:rPr>
          <w:color w:val="000000"/>
          <w:sz w:val="28"/>
          <w:szCs w:val="28"/>
          <w:lang w:val="en-GB"/>
        </w:rPr>
        <w:t xml:space="preserve"> transparent liquid cool in water and add 0,5-1 ml 10% the solution of the </w:t>
      </w:r>
      <w:r w:rsidR="00BA0544" w:rsidRPr="00D95B71">
        <w:rPr>
          <w:color w:val="000000"/>
          <w:sz w:val="28"/>
          <w:szCs w:val="28"/>
          <w:lang w:val="en-GB"/>
        </w:rPr>
        <w:t xml:space="preserve">sodium </w:t>
      </w:r>
      <w:r w:rsidR="00086FF6" w:rsidRPr="00D95B71">
        <w:rPr>
          <w:color w:val="000000"/>
          <w:sz w:val="28"/>
          <w:szCs w:val="28"/>
          <w:lang w:val="en-GB"/>
        </w:rPr>
        <w:t>nitrite and then 5% sulfuric acid</w:t>
      </w:r>
      <w:r w:rsidR="00BA0544" w:rsidRPr="00D95B71">
        <w:rPr>
          <w:color w:val="000000"/>
          <w:sz w:val="28"/>
          <w:szCs w:val="28"/>
          <w:lang w:val="en-GB"/>
        </w:rPr>
        <w:t xml:space="preserve"> solution</w:t>
      </w:r>
      <w:r w:rsidR="00086FF6" w:rsidRPr="00D95B71">
        <w:rPr>
          <w:color w:val="000000"/>
          <w:sz w:val="28"/>
          <w:szCs w:val="28"/>
          <w:lang w:val="en-GB"/>
        </w:rPr>
        <w:t xml:space="preserve">, on drop, </w:t>
      </w:r>
      <w:r w:rsidR="00BA0544" w:rsidRPr="00D95B71">
        <w:rPr>
          <w:color w:val="000000"/>
          <w:sz w:val="28"/>
          <w:szCs w:val="28"/>
          <w:lang w:val="en-GB"/>
        </w:rPr>
        <w:t>up to</w:t>
      </w:r>
      <w:r w:rsidR="00086FF6" w:rsidRPr="00D95B71">
        <w:rPr>
          <w:color w:val="000000"/>
          <w:sz w:val="28"/>
          <w:szCs w:val="28"/>
          <w:lang w:val="en-GB"/>
        </w:rPr>
        <w:t xml:space="preserve"> appearance orange-red colour and the following its disappearances. The </w:t>
      </w:r>
      <w:r w:rsidR="00BA0544" w:rsidRPr="00D95B71">
        <w:rPr>
          <w:color w:val="000000"/>
          <w:sz w:val="28"/>
          <w:szCs w:val="28"/>
          <w:lang w:val="en-GB"/>
        </w:rPr>
        <w:t>addition of a</w:t>
      </w:r>
      <w:r w:rsidR="00086FF6" w:rsidRPr="00D95B71">
        <w:rPr>
          <w:color w:val="000000"/>
          <w:sz w:val="28"/>
          <w:szCs w:val="28"/>
          <w:lang w:val="en-GB"/>
        </w:rPr>
        <w:t>lkali once again causes colour.</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kk-KZ"/>
        </w:rPr>
        <w:t xml:space="preserve">Secondary nitrocompounds </w:t>
      </w:r>
      <w:r w:rsidR="008824CF" w:rsidRPr="00D95B71">
        <w:rPr>
          <w:color w:val="000000"/>
          <w:sz w:val="28"/>
          <w:szCs w:val="28"/>
          <w:lang w:val="en-US"/>
        </w:rPr>
        <w:t xml:space="preserve">with </w:t>
      </w:r>
      <w:r w:rsidRPr="00D95B71">
        <w:rPr>
          <w:color w:val="000000"/>
          <w:sz w:val="28"/>
          <w:szCs w:val="28"/>
          <w:lang w:val="kk-KZ"/>
        </w:rPr>
        <w:t xml:space="preserve">nitrous acid give psevdonitriles. </w:t>
      </w:r>
      <w:r w:rsidRPr="00D95B71">
        <w:rPr>
          <w:color w:val="000000"/>
          <w:sz w:val="28"/>
          <w:szCs w:val="28"/>
          <w:lang w:val="en-GB"/>
        </w:rPr>
        <w:t xml:space="preserve">The solutions </w:t>
      </w:r>
      <w:r w:rsidR="008824CF" w:rsidRPr="00D95B71">
        <w:rPr>
          <w:color w:val="000000"/>
          <w:sz w:val="28"/>
          <w:szCs w:val="28"/>
          <w:lang w:val="en-GB"/>
        </w:rPr>
        <w:t xml:space="preserve">of </w:t>
      </w:r>
      <w:r w:rsidRPr="00D95B71">
        <w:rPr>
          <w:color w:val="000000"/>
          <w:sz w:val="28"/>
          <w:szCs w:val="28"/>
          <w:lang w:val="en-GB"/>
        </w:rPr>
        <w:t>psevdonitriles in organic solvent have a turquoise colouration:</w:t>
      </w:r>
    </w:p>
    <w:p w:rsidR="00AC2A7A" w:rsidRPr="00D95B71" w:rsidRDefault="00AC2A7A" w:rsidP="00D95B71">
      <w:pPr>
        <w:autoSpaceDE w:val="0"/>
        <w:autoSpaceDN w:val="0"/>
        <w:adjustRightInd w:val="0"/>
        <w:spacing w:line="288" w:lineRule="auto"/>
        <w:ind w:firstLine="540"/>
        <w:jc w:val="both"/>
        <w:rPr>
          <w:color w:val="000000"/>
          <w:sz w:val="28"/>
          <w:szCs w:val="28"/>
          <w:lang w:val="en-GB"/>
        </w:rPr>
      </w:pPr>
    </w:p>
    <w:p w:rsidR="00AC2A7A" w:rsidRPr="00D95B71" w:rsidRDefault="006F4940" w:rsidP="00D95B71">
      <w:pPr>
        <w:autoSpaceDE w:val="0"/>
        <w:autoSpaceDN w:val="0"/>
        <w:adjustRightInd w:val="0"/>
        <w:spacing w:line="288" w:lineRule="auto"/>
        <w:ind w:firstLine="540"/>
        <w:jc w:val="both"/>
        <w:rPr>
          <w:b/>
          <w:color w:val="000000"/>
          <w:sz w:val="28"/>
          <w:szCs w:val="28"/>
          <w:lang w:val="en-GB"/>
        </w:rPr>
      </w:pPr>
      <w:r w:rsidRPr="00D95B71">
        <w:rPr>
          <w:b/>
          <w:noProof/>
          <w:color w:val="000000"/>
          <w:sz w:val="28"/>
          <w:szCs w:val="28"/>
        </w:rPr>
        <w:drawing>
          <wp:inline distT="0" distB="0" distL="0" distR="0">
            <wp:extent cx="2314575" cy="457200"/>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a:srcRect/>
                    <a:stretch>
                      <a:fillRect/>
                    </a:stretch>
                  </pic:blipFill>
                  <pic:spPr bwMode="auto">
                    <a:xfrm>
                      <a:off x="0" y="0"/>
                      <a:ext cx="2314575" cy="457200"/>
                    </a:xfrm>
                    <a:prstGeom prst="rect">
                      <a:avLst/>
                    </a:prstGeom>
                    <a:noFill/>
                    <a:ln w="9525">
                      <a:noFill/>
                      <a:miter lim="800000"/>
                      <a:headEnd/>
                      <a:tailEnd/>
                    </a:ln>
                  </pic:spPr>
                </pic:pic>
              </a:graphicData>
            </a:graphic>
          </wp:inline>
        </w:drawing>
      </w:r>
    </w:p>
    <w:p w:rsidR="00AC2A7A" w:rsidRPr="00D95B71" w:rsidRDefault="00AC2A7A" w:rsidP="00D95B71">
      <w:pPr>
        <w:autoSpaceDE w:val="0"/>
        <w:autoSpaceDN w:val="0"/>
        <w:adjustRightInd w:val="0"/>
        <w:spacing w:line="288" w:lineRule="auto"/>
        <w:ind w:firstLine="540"/>
        <w:jc w:val="both"/>
        <w:rPr>
          <w:b/>
          <w:color w:val="000000"/>
          <w:sz w:val="28"/>
          <w:szCs w:val="28"/>
          <w:lang w:val="en-GB"/>
        </w:rPr>
      </w:pPr>
    </w:p>
    <w:p w:rsidR="00086FF6" w:rsidRPr="00D95B71" w:rsidRDefault="00555345"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Experience</w:t>
      </w:r>
      <w:r w:rsidR="00086FF6" w:rsidRPr="00D95B71">
        <w:rPr>
          <w:b/>
          <w:color w:val="000000"/>
          <w:sz w:val="28"/>
          <w:szCs w:val="28"/>
          <w:lang w:val="en-GB"/>
        </w:rPr>
        <w:t xml:space="preserve">. </w:t>
      </w:r>
      <w:r w:rsidR="00086FF6" w:rsidRPr="00D95B71">
        <w:rPr>
          <w:color w:val="000000"/>
          <w:sz w:val="28"/>
          <w:szCs w:val="28"/>
          <w:lang w:val="en-GB"/>
        </w:rPr>
        <w:t>To 0,5 ml 2 - nitropropane add 3 ml 2,5</w:t>
      </w:r>
      <w:r w:rsidR="00086FF6" w:rsidRPr="00D95B71">
        <w:rPr>
          <w:sz w:val="28"/>
          <w:szCs w:val="28"/>
          <w:lang w:val="kk-KZ"/>
        </w:rPr>
        <w:sym w:font="Symbol" w:char="F025"/>
      </w:r>
      <w:r w:rsidR="00086FF6" w:rsidRPr="00D95B71">
        <w:rPr>
          <w:sz w:val="28"/>
          <w:szCs w:val="28"/>
          <w:lang w:val="en-US"/>
        </w:rPr>
        <w:t xml:space="preserve"> alcohol</w:t>
      </w:r>
      <w:r w:rsidR="00086FF6" w:rsidRPr="00D95B71">
        <w:rPr>
          <w:color w:val="000000"/>
          <w:sz w:val="28"/>
          <w:szCs w:val="28"/>
          <w:lang w:val="en-GB"/>
        </w:rPr>
        <w:t xml:space="preserve">-water solution </w:t>
      </w:r>
      <w:r w:rsidR="008824CF" w:rsidRPr="00D95B71">
        <w:rPr>
          <w:color w:val="000000"/>
          <w:sz w:val="28"/>
          <w:szCs w:val="28"/>
          <w:lang w:val="en-GB"/>
        </w:rPr>
        <w:t xml:space="preserve">of </w:t>
      </w:r>
      <w:r w:rsidR="00086FF6" w:rsidRPr="00D95B71">
        <w:rPr>
          <w:color w:val="000000"/>
          <w:sz w:val="28"/>
          <w:szCs w:val="28"/>
          <w:lang w:val="en-GB"/>
        </w:rPr>
        <w:t xml:space="preserve">potassium </w:t>
      </w:r>
      <w:r w:rsidR="008824CF" w:rsidRPr="00D95B71">
        <w:rPr>
          <w:color w:val="000000"/>
          <w:sz w:val="28"/>
          <w:szCs w:val="28"/>
          <w:lang w:val="en-GB"/>
        </w:rPr>
        <w:t xml:space="preserve">hydroxide </w:t>
      </w:r>
      <w:r w:rsidR="00086FF6" w:rsidRPr="00D95B71">
        <w:rPr>
          <w:color w:val="000000"/>
          <w:sz w:val="28"/>
          <w:szCs w:val="28"/>
          <w:lang w:val="en-GB"/>
        </w:rPr>
        <w:t xml:space="preserve">and </w:t>
      </w:r>
      <w:smartTag w:uri="urn:schemas-microsoft-com:office:smarttags" w:element="metricconverter">
        <w:smartTagPr>
          <w:attr w:name="ProductID" w:val="0,5 g"/>
        </w:smartTagPr>
        <w:r w:rsidR="00086FF6" w:rsidRPr="00D95B71">
          <w:rPr>
            <w:color w:val="000000"/>
            <w:sz w:val="28"/>
            <w:szCs w:val="28"/>
            <w:lang w:val="en-GB"/>
          </w:rPr>
          <w:t>0,5 g</w:t>
        </w:r>
      </w:smartTag>
      <w:r w:rsidR="00086FF6" w:rsidRPr="00D95B71">
        <w:rPr>
          <w:color w:val="000000"/>
          <w:sz w:val="28"/>
          <w:szCs w:val="28"/>
          <w:lang w:val="en-GB"/>
        </w:rPr>
        <w:t xml:space="preserve"> sodium </w:t>
      </w:r>
      <w:r w:rsidR="008824CF" w:rsidRPr="00D95B71">
        <w:rPr>
          <w:color w:val="000000"/>
          <w:sz w:val="28"/>
          <w:szCs w:val="28"/>
          <w:lang w:val="en-GB"/>
        </w:rPr>
        <w:t xml:space="preserve">nitrite, </w:t>
      </w:r>
      <w:r w:rsidR="00086FF6" w:rsidRPr="00D95B71">
        <w:rPr>
          <w:color w:val="000000"/>
          <w:sz w:val="28"/>
          <w:szCs w:val="28"/>
          <w:lang w:val="en-GB"/>
        </w:rPr>
        <w:t>where</w:t>
      </w:r>
      <w:r w:rsidR="008824CF" w:rsidRPr="00D95B71">
        <w:rPr>
          <w:color w:val="000000"/>
          <w:sz w:val="28"/>
          <w:szCs w:val="28"/>
          <w:lang w:val="en-GB"/>
        </w:rPr>
        <w:t xml:space="preserve"> </w:t>
      </w:r>
      <w:r w:rsidR="00086FF6" w:rsidRPr="00D95B71">
        <w:rPr>
          <w:color w:val="000000"/>
          <w:sz w:val="28"/>
          <w:szCs w:val="28"/>
          <w:lang w:val="en-GB"/>
        </w:rPr>
        <w:t xml:space="preserve">upon carefully </w:t>
      </w:r>
      <w:r w:rsidR="008824CF" w:rsidRPr="00D95B71">
        <w:rPr>
          <w:color w:val="000000"/>
          <w:sz w:val="28"/>
          <w:szCs w:val="28"/>
          <w:lang w:val="en-GB"/>
        </w:rPr>
        <w:t>add</w:t>
      </w:r>
      <w:r w:rsidR="00086FF6" w:rsidRPr="00D95B71">
        <w:rPr>
          <w:color w:val="000000"/>
          <w:sz w:val="28"/>
          <w:szCs w:val="28"/>
          <w:lang w:val="en-GB"/>
        </w:rPr>
        <w:t xml:space="preserve"> 20% sulphuric acid </w:t>
      </w:r>
      <w:r w:rsidR="008824CF" w:rsidRPr="00D95B71">
        <w:rPr>
          <w:color w:val="000000"/>
          <w:sz w:val="28"/>
          <w:szCs w:val="28"/>
          <w:lang w:val="en-GB"/>
        </w:rPr>
        <w:t>up to</w:t>
      </w:r>
      <w:r w:rsidR="00086FF6" w:rsidRPr="00D95B71">
        <w:rPr>
          <w:color w:val="000000"/>
          <w:sz w:val="28"/>
          <w:szCs w:val="28"/>
          <w:lang w:val="en-GB"/>
        </w:rPr>
        <w:t xml:space="preserve"> appearance turquoise colour.</w:t>
      </w:r>
    </w:p>
    <w:p w:rsidR="00086FF6" w:rsidRDefault="00086FF6" w:rsidP="00D95B71">
      <w:pPr>
        <w:autoSpaceDE w:val="0"/>
        <w:autoSpaceDN w:val="0"/>
        <w:adjustRightInd w:val="0"/>
        <w:spacing w:line="288" w:lineRule="auto"/>
        <w:ind w:firstLine="540"/>
        <w:jc w:val="both"/>
        <w:rPr>
          <w:i/>
          <w:color w:val="000000"/>
          <w:sz w:val="28"/>
          <w:szCs w:val="28"/>
          <w:lang w:val="en-GB"/>
        </w:rPr>
      </w:pPr>
      <w:r w:rsidRPr="00D95B71">
        <w:rPr>
          <w:i/>
          <w:color w:val="000000"/>
          <w:sz w:val="28"/>
          <w:szCs w:val="28"/>
          <w:lang w:val="en-GB"/>
        </w:rPr>
        <w:t>For tertiary aliphatic nitrocompounds specific reaction of the finding not there is.</w:t>
      </w:r>
    </w:p>
    <w:p w:rsidR="00E0693C" w:rsidRDefault="00E0693C" w:rsidP="00D95B71">
      <w:pPr>
        <w:autoSpaceDE w:val="0"/>
        <w:autoSpaceDN w:val="0"/>
        <w:adjustRightInd w:val="0"/>
        <w:spacing w:line="288" w:lineRule="auto"/>
        <w:ind w:firstLine="540"/>
        <w:jc w:val="both"/>
        <w:rPr>
          <w:i/>
          <w:color w:val="000000"/>
          <w:sz w:val="28"/>
          <w:szCs w:val="28"/>
          <w:lang w:val="en-GB"/>
        </w:rPr>
      </w:pPr>
    </w:p>
    <w:p w:rsidR="00E0693C" w:rsidRDefault="00E0693C" w:rsidP="00D95B71">
      <w:pPr>
        <w:autoSpaceDE w:val="0"/>
        <w:autoSpaceDN w:val="0"/>
        <w:adjustRightInd w:val="0"/>
        <w:spacing w:line="288" w:lineRule="auto"/>
        <w:ind w:firstLine="540"/>
        <w:jc w:val="both"/>
        <w:rPr>
          <w:i/>
          <w:color w:val="000000"/>
          <w:sz w:val="28"/>
          <w:szCs w:val="28"/>
          <w:lang w:val="en-GB"/>
        </w:rPr>
      </w:pPr>
    </w:p>
    <w:p w:rsidR="00E0693C" w:rsidRDefault="00E0693C" w:rsidP="00D95B71">
      <w:pPr>
        <w:autoSpaceDE w:val="0"/>
        <w:autoSpaceDN w:val="0"/>
        <w:adjustRightInd w:val="0"/>
        <w:spacing w:line="288" w:lineRule="auto"/>
        <w:ind w:firstLine="540"/>
        <w:jc w:val="both"/>
        <w:rPr>
          <w:i/>
          <w:color w:val="000000"/>
          <w:sz w:val="28"/>
          <w:szCs w:val="28"/>
          <w:lang w:val="en-GB"/>
        </w:rPr>
      </w:pPr>
    </w:p>
    <w:p w:rsidR="00E0693C" w:rsidRDefault="00E0693C" w:rsidP="00D95B71">
      <w:pPr>
        <w:autoSpaceDE w:val="0"/>
        <w:autoSpaceDN w:val="0"/>
        <w:adjustRightInd w:val="0"/>
        <w:spacing w:line="288" w:lineRule="auto"/>
        <w:ind w:firstLine="540"/>
        <w:jc w:val="both"/>
        <w:rPr>
          <w:i/>
          <w:color w:val="000000"/>
          <w:sz w:val="28"/>
          <w:szCs w:val="28"/>
          <w:lang w:val="en-GB"/>
        </w:rPr>
      </w:pPr>
    </w:p>
    <w:p w:rsidR="00E0693C" w:rsidRDefault="00E0693C" w:rsidP="00D95B71">
      <w:pPr>
        <w:autoSpaceDE w:val="0"/>
        <w:autoSpaceDN w:val="0"/>
        <w:adjustRightInd w:val="0"/>
        <w:spacing w:line="288" w:lineRule="auto"/>
        <w:ind w:firstLine="540"/>
        <w:jc w:val="both"/>
        <w:rPr>
          <w:i/>
          <w:color w:val="000000"/>
          <w:sz w:val="28"/>
          <w:szCs w:val="28"/>
          <w:lang w:val="en-GB"/>
        </w:rPr>
      </w:pPr>
    </w:p>
    <w:p w:rsidR="00E0693C" w:rsidRPr="00D95B71" w:rsidRDefault="00E0693C" w:rsidP="00D95B71">
      <w:pPr>
        <w:autoSpaceDE w:val="0"/>
        <w:autoSpaceDN w:val="0"/>
        <w:adjustRightInd w:val="0"/>
        <w:spacing w:line="288" w:lineRule="auto"/>
        <w:ind w:firstLine="540"/>
        <w:jc w:val="both"/>
        <w:rPr>
          <w:i/>
          <w:color w:val="000000"/>
          <w:sz w:val="28"/>
          <w:szCs w:val="28"/>
          <w:lang w:val="en-GB"/>
        </w:rPr>
      </w:pPr>
    </w:p>
    <w:p w:rsidR="00CA0F05" w:rsidRPr="00E0693C" w:rsidRDefault="00E0693C" w:rsidP="00E0693C">
      <w:pPr>
        <w:shd w:val="clear" w:color="auto" w:fill="FFFFFF"/>
        <w:spacing w:line="288" w:lineRule="auto"/>
        <w:ind w:firstLine="567"/>
        <w:rPr>
          <w:b/>
          <w:color w:val="000000"/>
          <w:sz w:val="28"/>
          <w:szCs w:val="28"/>
          <w:lang w:val="en-US"/>
        </w:rPr>
      </w:pPr>
      <w:r w:rsidRPr="00E0693C">
        <w:rPr>
          <w:b/>
          <w:sz w:val="28"/>
          <w:szCs w:val="28"/>
          <w:lang w:val="en-US"/>
        </w:rPr>
        <w:t>THEME</w:t>
      </w:r>
      <w:r w:rsidRPr="00E0693C">
        <w:rPr>
          <w:b/>
          <w:color w:val="000000"/>
          <w:sz w:val="28"/>
          <w:szCs w:val="28"/>
          <w:lang w:val="en-US"/>
        </w:rPr>
        <w:t xml:space="preserve"> 11. AMINES</w:t>
      </w:r>
    </w:p>
    <w:p w:rsidR="00CA0F05" w:rsidRPr="00D95B71" w:rsidRDefault="00CA0F05" w:rsidP="00D95B71">
      <w:pPr>
        <w:shd w:val="clear" w:color="auto" w:fill="FFFFFF"/>
        <w:spacing w:line="288" w:lineRule="auto"/>
        <w:ind w:firstLine="567"/>
        <w:jc w:val="both"/>
        <w:rPr>
          <w:b/>
          <w:color w:val="000000"/>
          <w:sz w:val="28"/>
          <w:szCs w:val="28"/>
          <w:lang w:val="en-US"/>
        </w:rPr>
      </w:pPr>
    </w:p>
    <w:p w:rsidR="006715A4" w:rsidRPr="00D95B71" w:rsidRDefault="006715A4" w:rsidP="00D95B71">
      <w:pPr>
        <w:shd w:val="clear" w:color="auto" w:fill="FFFFFF"/>
        <w:spacing w:line="288" w:lineRule="auto"/>
        <w:ind w:firstLine="567"/>
        <w:jc w:val="both"/>
        <w:rPr>
          <w:sz w:val="28"/>
          <w:szCs w:val="28"/>
          <w:lang w:val="en-GB"/>
        </w:rPr>
      </w:pPr>
      <w:r w:rsidRPr="00D95B71">
        <w:rPr>
          <w:color w:val="000000"/>
          <w:sz w:val="28"/>
          <w:szCs w:val="28"/>
          <w:lang w:val="en-US"/>
        </w:rPr>
        <w:t>Amines are derivatives of ammonia in which one are more hydrogen atoms have been replaced by alkyl or aryl groups. Amines are classified as primary, secondary, or tertiary depending on the number of hydrogen atoms replaced in the ammonia molecule.</w:t>
      </w:r>
    </w:p>
    <w:p w:rsidR="006715A4" w:rsidRPr="00D95B71" w:rsidRDefault="006715A4" w:rsidP="00D95B71">
      <w:pPr>
        <w:spacing w:line="288" w:lineRule="auto"/>
        <w:ind w:firstLine="567"/>
        <w:jc w:val="both"/>
        <w:rPr>
          <w:sz w:val="28"/>
          <w:szCs w:val="28"/>
        </w:rPr>
      </w:pPr>
      <w:r w:rsidRPr="00D95B71">
        <w:rPr>
          <w:noProof/>
          <w:sz w:val="28"/>
          <w:szCs w:val="28"/>
        </w:rPr>
        <w:drawing>
          <wp:inline distT="0" distB="0" distL="0" distR="0">
            <wp:extent cx="4848225" cy="504825"/>
            <wp:effectExtent l="19050" t="0" r="9525" b="0"/>
            <wp:docPr id="4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a:srcRect/>
                    <a:stretch>
                      <a:fillRect/>
                    </a:stretch>
                  </pic:blipFill>
                  <pic:spPr bwMode="auto">
                    <a:xfrm>
                      <a:off x="0" y="0"/>
                      <a:ext cx="4848225" cy="504825"/>
                    </a:xfrm>
                    <a:prstGeom prst="rect">
                      <a:avLst/>
                    </a:prstGeom>
                    <a:noFill/>
                    <a:ln w="9525">
                      <a:noFill/>
                      <a:miter lim="800000"/>
                      <a:headEnd/>
                      <a:tailEnd/>
                    </a:ln>
                  </pic:spPr>
                </pic:pic>
              </a:graphicData>
            </a:graphic>
          </wp:inline>
        </w:drawing>
      </w:r>
    </w:p>
    <w:p w:rsidR="006715A4" w:rsidRPr="00D95B71" w:rsidRDefault="006715A4" w:rsidP="00D95B71">
      <w:pPr>
        <w:shd w:val="clear" w:color="auto" w:fill="FFFFFF"/>
        <w:spacing w:line="288" w:lineRule="auto"/>
        <w:ind w:firstLine="567"/>
        <w:jc w:val="both"/>
        <w:rPr>
          <w:sz w:val="28"/>
          <w:szCs w:val="28"/>
          <w:lang w:val="en-GB"/>
        </w:rPr>
      </w:pPr>
      <w:r w:rsidRPr="00D95B71">
        <w:rPr>
          <w:color w:val="000000"/>
          <w:sz w:val="28"/>
          <w:szCs w:val="28"/>
          <w:lang w:val="en-US"/>
        </w:rPr>
        <w:t>In secondary and tertiary amines the alkyl or aryl groups may be the same or different. The designations primary, secondary, and tertiary are used here to denote the degree of substitution on nitrogen, not the nature of the alkyl groups.</w:t>
      </w:r>
    </w:p>
    <w:p w:rsidR="006715A4" w:rsidRPr="00D95B71" w:rsidRDefault="006715A4" w:rsidP="00D95B71">
      <w:pPr>
        <w:shd w:val="clear" w:color="auto" w:fill="FFFFFF"/>
        <w:tabs>
          <w:tab w:val="left" w:pos="4627"/>
        </w:tabs>
        <w:spacing w:line="288" w:lineRule="auto"/>
        <w:ind w:firstLine="567"/>
        <w:jc w:val="both"/>
        <w:rPr>
          <w:sz w:val="28"/>
          <w:szCs w:val="28"/>
          <w:lang w:val="en-GB"/>
        </w:rPr>
      </w:pPr>
      <w:r w:rsidRPr="00D95B71">
        <w:rPr>
          <w:b/>
          <w:bCs/>
          <w:color w:val="000000"/>
          <w:sz w:val="28"/>
          <w:szCs w:val="28"/>
          <w:lang w:val="en-US"/>
        </w:rPr>
        <w:t xml:space="preserve">Preparation of Amines. </w:t>
      </w:r>
      <w:r w:rsidRPr="00D95B71">
        <w:rPr>
          <w:color w:val="000000"/>
          <w:sz w:val="28"/>
          <w:szCs w:val="28"/>
          <w:lang w:val="en-US"/>
        </w:rPr>
        <w:t>A number of methods are available for the preparation of amines. Some of them are of general nature and can be used for the preparation of all types of amines, while the others are applicable only to a specific type of amines. Only some of the representative methods are described here to illustrate the types of reactions involved.</w:t>
      </w:r>
    </w:p>
    <w:p w:rsidR="006715A4" w:rsidRPr="00D95B71" w:rsidRDefault="006715A4" w:rsidP="00D95B71">
      <w:pPr>
        <w:shd w:val="clear" w:color="auto" w:fill="FFFFFF"/>
        <w:spacing w:line="288" w:lineRule="auto"/>
        <w:ind w:firstLine="567"/>
        <w:jc w:val="both"/>
        <w:rPr>
          <w:sz w:val="28"/>
          <w:szCs w:val="28"/>
          <w:lang w:val="en-GB"/>
        </w:rPr>
      </w:pPr>
      <w:r w:rsidRPr="00D95B71">
        <w:rPr>
          <w:b/>
          <w:color w:val="000000"/>
          <w:sz w:val="28"/>
          <w:szCs w:val="28"/>
          <w:lang w:val="en-US"/>
        </w:rPr>
        <w:t xml:space="preserve">1. Alkylation </w:t>
      </w:r>
      <w:r w:rsidRPr="00D95B71">
        <w:rPr>
          <w:b/>
          <w:bCs/>
          <w:color w:val="000000"/>
          <w:sz w:val="28"/>
          <w:szCs w:val="28"/>
          <w:lang w:val="en-US"/>
        </w:rPr>
        <w:t xml:space="preserve">of </w:t>
      </w:r>
      <w:r w:rsidRPr="00D95B71">
        <w:rPr>
          <w:b/>
          <w:color w:val="000000"/>
          <w:sz w:val="28"/>
          <w:szCs w:val="28"/>
          <w:lang w:val="en-US"/>
        </w:rPr>
        <w:t xml:space="preserve">ammonia </w:t>
      </w:r>
      <w:r w:rsidRPr="00D95B71">
        <w:rPr>
          <w:b/>
          <w:bCs/>
          <w:color w:val="000000"/>
          <w:sz w:val="28"/>
          <w:szCs w:val="28"/>
          <w:lang w:val="en-US"/>
        </w:rPr>
        <w:t xml:space="preserve">(or </w:t>
      </w:r>
      <w:r w:rsidRPr="00D95B71">
        <w:rPr>
          <w:b/>
          <w:color w:val="000000"/>
          <w:sz w:val="28"/>
          <w:szCs w:val="28"/>
          <w:lang w:val="en-US"/>
        </w:rPr>
        <w:t>amines).</w:t>
      </w:r>
      <w:r w:rsidRPr="00D95B71">
        <w:rPr>
          <w:color w:val="000000"/>
          <w:sz w:val="28"/>
          <w:szCs w:val="28"/>
          <w:lang w:val="en-US"/>
        </w:rPr>
        <w:t xml:space="preserve"> Primary alkyl halides can be converted into primary amines by treatment with aqueous or alcoholic solution of ammonia in a reaction which is also known as arnrnonolysis of alkyl halides. The reaction proceeds by the S</w:t>
      </w:r>
      <w:r w:rsidRPr="00D95B71">
        <w:rPr>
          <w:color w:val="000000"/>
          <w:sz w:val="28"/>
          <w:szCs w:val="28"/>
          <w:vertAlign w:val="subscript"/>
          <w:lang w:val="en-US"/>
        </w:rPr>
        <w:t>N</w:t>
      </w:r>
      <w:r w:rsidRPr="00D95B71">
        <w:rPr>
          <w:color w:val="000000"/>
          <w:sz w:val="28"/>
          <w:szCs w:val="28"/>
          <w:lang w:val="en-US"/>
        </w:rPr>
        <w:t xml:space="preserve">2 mechanism and yields salts of primary amines from which the free amines can be liberated by treatment with </w:t>
      </w:r>
      <w:r w:rsidRPr="00D95B71">
        <w:rPr>
          <w:b/>
          <w:bCs/>
          <w:color w:val="000000"/>
          <w:sz w:val="28"/>
          <w:szCs w:val="28"/>
          <w:lang w:val="en-US"/>
        </w:rPr>
        <w:t xml:space="preserve">a </w:t>
      </w:r>
      <w:r w:rsidRPr="00D95B71">
        <w:rPr>
          <w:color w:val="000000"/>
          <w:sz w:val="28"/>
          <w:szCs w:val="28"/>
          <w:lang w:val="en-US"/>
        </w:rPr>
        <w:t>base.</w:t>
      </w:r>
    </w:p>
    <w:p w:rsidR="006715A4" w:rsidRPr="00D95B71" w:rsidRDefault="006715A4" w:rsidP="00D95B71">
      <w:pPr>
        <w:spacing w:line="288" w:lineRule="auto"/>
        <w:ind w:firstLine="720"/>
        <w:jc w:val="both"/>
        <w:rPr>
          <w:sz w:val="28"/>
          <w:szCs w:val="28"/>
        </w:rPr>
      </w:pPr>
      <w:r w:rsidRPr="00D95B71">
        <w:rPr>
          <w:noProof/>
          <w:sz w:val="28"/>
          <w:szCs w:val="28"/>
        </w:rPr>
        <w:drawing>
          <wp:inline distT="0" distB="0" distL="0" distR="0">
            <wp:extent cx="4695825" cy="561975"/>
            <wp:effectExtent l="19050" t="0" r="9525" b="0"/>
            <wp:docPr id="4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a:srcRect/>
                    <a:stretch>
                      <a:fillRect/>
                    </a:stretch>
                  </pic:blipFill>
                  <pic:spPr bwMode="auto">
                    <a:xfrm>
                      <a:off x="0" y="0"/>
                      <a:ext cx="4695825" cy="561975"/>
                    </a:xfrm>
                    <a:prstGeom prst="rect">
                      <a:avLst/>
                    </a:prstGeom>
                    <a:noFill/>
                    <a:ln w="9525">
                      <a:noFill/>
                      <a:miter lim="800000"/>
                      <a:headEnd/>
                      <a:tailEnd/>
                    </a:ln>
                  </pic:spPr>
                </pic:pic>
              </a:graphicData>
            </a:graphic>
          </wp:inline>
        </w:drawing>
      </w:r>
    </w:p>
    <w:p w:rsidR="00CA0F05" w:rsidRPr="00D95B71" w:rsidRDefault="00CA0F05" w:rsidP="00D95B71">
      <w:pPr>
        <w:shd w:val="clear" w:color="auto" w:fill="FFFFFF"/>
        <w:spacing w:line="288" w:lineRule="auto"/>
        <w:ind w:firstLine="540"/>
        <w:jc w:val="both"/>
        <w:rPr>
          <w:sz w:val="28"/>
          <w:szCs w:val="28"/>
          <w:lang w:val="en-GB"/>
        </w:rPr>
      </w:pPr>
      <w:r w:rsidRPr="00D95B71">
        <w:rPr>
          <w:b/>
          <w:bCs/>
          <w:color w:val="323232"/>
          <w:sz w:val="28"/>
          <w:szCs w:val="28"/>
          <w:lang w:val="en-US"/>
        </w:rPr>
        <w:t>Gabriel synthesis.</w:t>
      </w:r>
      <w:r w:rsidRPr="00D95B71">
        <w:rPr>
          <w:bCs/>
          <w:color w:val="323232"/>
          <w:sz w:val="28"/>
          <w:szCs w:val="28"/>
          <w:lang w:val="en-US"/>
        </w:rPr>
        <w:t xml:space="preserve"> We have seen that the direct alkylation is not a practical synthetic method where a pure primary, secondary, or tertiary amine is desired. However, a pure </w:t>
      </w:r>
      <w:r w:rsidRPr="00D95B71">
        <w:rPr>
          <w:bCs/>
          <w:i/>
          <w:iCs/>
          <w:color w:val="323232"/>
          <w:sz w:val="28"/>
          <w:szCs w:val="28"/>
          <w:lang w:val="en-US"/>
        </w:rPr>
        <w:t xml:space="preserve">primary amine </w:t>
      </w:r>
      <w:r w:rsidRPr="00D95B71">
        <w:rPr>
          <w:bCs/>
          <w:color w:val="323232"/>
          <w:sz w:val="28"/>
          <w:szCs w:val="28"/>
          <w:lang w:val="en-US"/>
        </w:rPr>
        <w:t>can be prepared by the alkylation of a "protected" form of ammonia, e.g., phthalimide which can be alkylated only once, in a method known as Gabriel synthesis.</w:t>
      </w:r>
    </w:p>
    <w:p w:rsidR="00CA0F05" w:rsidRPr="00D95B71" w:rsidRDefault="00CA0F05" w:rsidP="00D95B71">
      <w:pPr>
        <w:shd w:val="clear" w:color="auto" w:fill="FFFFFF"/>
        <w:spacing w:line="288" w:lineRule="auto"/>
        <w:ind w:firstLine="540"/>
        <w:jc w:val="both"/>
        <w:rPr>
          <w:sz w:val="28"/>
          <w:szCs w:val="28"/>
          <w:lang w:val="en-GB"/>
        </w:rPr>
      </w:pPr>
      <w:r w:rsidRPr="00D95B71">
        <w:rPr>
          <w:bCs/>
          <w:color w:val="323232"/>
          <w:sz w:val="28"/>
          <w:szCs w:val="28"/>
          <w:lang w:val="en-US"/>
        </w:rPr>
        <w:t>Phthalimide (prepared by the reaction of ammonia with phthalic acid) is fairly acidic (pK</w:t>
      </w:r>
      <w:r w:rsidRPr="00D95B71">
        <w:rPr>
          <w:bCs/>
          <w:color w:val="323232"/>
          <w:sz w:val="28"/>
          <w:szCs w:val="28"/>
          <w:vertAlign w:val="subscript"/>
          <w:lang w:val="en-US"/>
        </w:rPr>
        <w:t>a</w:t>
      </w:r>
      <w:r w:rsidRPr="00D95B71">
        <w:rPr>
          <w:bCs/>
          <w:color w:val="323232"/>
          <w:sz w:val="28"/>
          <w:szCs w:val="28"/>
          <w:lang w:val="en-US"/>
        </w:rPr>
        <w:t xml:space="preserve"> = 8.3) to be converted to potassium phthalimide by treatment with potassium hydroxide. The phthalimide anion is a strong nucleophile and it reacts with an alkyl halide to form an N-alkylpthalimide. Further alkylation cannot occur because N-alkylphthalimide is not nucleophilic, and there is no other acidic hydrogen on nitrogen. N-Alkylphthalimide on hydrolysis yields the alkylamine and phthalic acid.</w:t>
      </w:r>
    </w:p>
    <w:p w:rsidR="00CA0F05" w:rsidRPr="00D95B71" w:rsidRDefault="00CA0F05" w:rsidP="00D95B71">
      <w:pPr>
        <w:spacing w:line="288" w:lineRule="auto"/>
        <w:ind w:firstLine="540"/>
        <w:jc w:val="both"/>
        <w:rPr>
          <w:sz w:val="28"/>
          <w:szCs w:val="28"/>
        </w:rPr>
      </w:pPr>
      <w:r w:rsidRPr="00D95B71">
        <w:rPr>
          <w:noProof/>
          <w:sz w:val="28"/>
          <w:szCs w:val="28"/>
        </w:rPr>
        <w:drawing>
          <wp:inline distT="0" distB="0" distL="0" distR="0">
            <wp:extent cx="5206365" cy="285051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srcRect/>
                    <a:stretch>
                      <a:fillRect/>
                    </a:stretch>
                  </pic:blipFill>
                  <pic:spPr bwMode="auto">
                    <a:xfrm>
                      <a:off x="0" y="0"/>
                      <a:ext cx="5206365" cy="2850515"/>
                    </a:xfrm>
                    <a:prstGeom prst="rect">
                      <a:avLst/>
                    </a:prstGeom>
                    <a:noFill/>
                    <a:ln w="9525">
                      <a:noFill/>
                      <a:miter lim="800000"/>
                      <a:headEnd/>
                      <a:tailEnd/>
                    </a:ln>
                  </pic:spPr>
                </pic:pic>
              </a:graphicData>
            </a:graphic>
          </wp:inline>
        </w:drawing>
      </w:r>
    </w:p>
    <w:p w:rsidR="00CA0F05" w:rsidRPr="00D95B71" w:rsidRDefault="00CA0F05" w:rsidP="00D95B71">
      <w:pPr>
        <w:shd w:val="clear" w:color="auto" w:fill="FFFFFF"/>
        <w:spacing w:line="288" w:lineRule="auto"/>
        <w:ind w:firstLine="567"/>
        <w:jc w:val="both"/>
        <w:rPr>
          <w:bCs/>
          <w:color w:val="323232"/>
          <w:sz w:val="28"/>
          <w:szCs w:val="28"/>
          <w:lang w:val="en-US"/>
        </w:rPr>
      </w:pPr>
      <w:r w:rsidRPr="00D95B71">
        <w:rPr>
          <w:bCs/>
          <w:color w:val="323232"/>
          <w:sz w:val="28"/>
          <w:szCs w:val="28"/>
          <w:lang w:val="en-US"/>
        </w:rPr>
        <w:t>The hydrolysis of N-alkylphthalimide is often difficult.</w:t>
      </w:r>
    </w:p>
    <w:p w:rsidR="00CA0F05" w:rsidRPr="00D95B71" w:rsidRDefault="00CA0F05" w:rsidP="00D95B71">
      <w:pPr>
        <w:shd w:val="clear" w:color="auto" w:fill="FFFFFF"/>
        <w:spacing w:line="288" w:lineRule="auto"/>
        <w:ind w:firstLine="567"/>
        <w:jc w:val="both"/>
        <w:rPr>
          <w:bCs/>
          <w:color w:val="323232"/>
          <w:sz w:val="28"/>
          <w:szCs w:val="28"/>
          <w:lang w:val="en-US"/>
        </w:rPr>
      </w:pPr>
    </w:p>
    <w:p w:rsidR="00CA0F05" w:rsidRPr="00D95B71" w:rsidRDefault="00CA0F05" w:rsidP="00D95B71">
      <w:pPr>
        <w:shd w:val="clear" w:color="auto" w:fill="FFFFFF"/>
        <w:spacing w:line="288" w:lineRule="auto"/>
        <w:ind w:firstLine="540"/>
        <w:jc w:val="both"/>
        <w:rPr>
          <w:sz w:val="28"/>
          <w:szCs w:val="28"/>
          <w:lang w:val="en-GB"/>
        </w:rPr>
      </w:pPr>
      <w:r w:rsidRPr="00D95B71">
        <w:rPr>
          <w:b/>
          <w:color w:val="2E2E2E"/>
          <w:sz w:val="28"/>
          <w:szCs w:val="28"/>
          <w:lang w:val="en-US"/>
        </w:rPr>
        <w:t xml:space="preserve">Hofmann degradation of amides.  </w:t>
      </w:r>
      <w:r w:rsidRPr="00D95B71">
        <w:rPr>
          <w:color w:val="2E2E2E"/>
          <w:sz w:val="28"/>
          <w:szCs w:val="28"/>
          <w:lang w:val="en-US"/>
        </w:rPr>
        <w:t xml:space="preserve"> A primary amine, free of secondary and tertiary amines, can be prepared from an amide having no substituent on nitrogen.</w:t>
      </w:r>
      <w:r w:rsidRPr="00D95B71">
        <w:rPr>
          <w:sz w:val="28"/>
          <w:szCs w:val="28"/>
          <w:lang w:val="en-GB"/>
        </w:rPr>
        <w:t xml:space="preserve"> </w:t>
      </w:r>
      <w:r w:rsidRPr="00D95B71">
        <w:rPr>
          <w:color w:val="000000"/>
          <w:sz w:val="28"/>
          <w:szCs w:val="28"/>
          <w:lang w:val="en-US"/>
        </w:rPr>
        <w:t>An advantage of this method is that the product amine contains one more carbon than the compound from which the nitrile was prepared. We have three methods for the introduction of the nitrile group (—CN) into an organic compound: (i) the addition of HCN to an alkene, (ii) nucleophilic substitution of.CN" for X', and (iii) nucleophilic addition of H</w:t>
      </w:r>
      <w:r w:rsidRPr="00D95B71">
        <w:rPr>
          <w:color w:val="000000"/>
          <w:sz w:val="28"/>
          <w:szCs w:val="28"/>
          <w:vertAlign w:val="superscript"/>
          <w:lang w:val="en-US"/>
        </w:rPr>
        <w:t>+</w:t>
      </w:r>
      <w:r w:rsidRPr="00D95B71">
        <w:rPr>
          <w:color w:val="000000"/>
          <w:sz w:val="28"/>
          <w:szCs w:val="28"/>
          <w:lang w:val="en-US"/>
        </w:rPr>
        <w:t xml:space="preserve"> and CN" to a carbonyl compound.</w:t>
      </w:r>
    </w:p>
    <w:p w:rsidR="00CA0F05" w:rsidRPr="00D95B71" w:rsidRDefault="00CA0F05" w:rsidP="00D95B71">
      <w:pPr>
        <w:spacing w:line="288" w:lineRule="auto"/>
        <w:ind w:firstLine="540"/>
        <w:jc w:val="both"/>
        <w:rPr>
          <w:sz w:val="28"/>
          <w:szCs w:val="28"/>
        </w:rPr>
      </w:pPr>
      <w:r w:rsidRPr="00D95B71">
        <w:rPr>
          <w:noProof/>
          <w:sz w:val="28"/>
          <w:szCs w:val="28"/>
        </w:rPr>
        <w:drawing>
          <wp:inline distT="0" distB="0" distL="0" distR="0">
            <wp:extent cx="4225925" cy="1853565"/>
            <wp:effectExtent l="19050" t="0" r="3175"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a:srcRect/>
                    <a:stretch>
                      <a:fillRect/>
                    </a:stretch>
                  </pic:blipFill>
                  <pic:spPr bwMode="auto">
                    <a:xfrm>
                      <a:off x="0" y="0"/>
                      <a:ext cx="4225925" cy="1853565"/>
                    </a:xfrm>
                    <a:prstGeom prst="rect">
                      <a:avLst/>
                    </a:prstGeom>
                    <a:noFill/>
                    <a:ln w="9525">
                      <a:noFill/>
                      <a:miter lim="800000"/>
                      <a:headEnd/>
                      <a:tailEnd/>
                    </a:ln>
                  </pic:spPr>
                </pic:pic>
              </a:graphicData>
            </a:graphic>
          </wp:inline>
        </w:drawing>
      </w:r>
    </w:p>
    <w:p w:rsidR="00CA0F05" w:rsidRPr="00D95B71" w:rsidRDefault="00CA0F05" w:rsidP="00D95B71">
      <w:pPr>
        <w:shd w:val="clear" w:color="auto" w:fill="FFFFFF"/>
        <w:spacing w:line="288" w:lineRule="auto"/>
        <w:ind w:firstLine="540"/>
        <w:jc w:val="both"/>
        <w:rPr>
          <w:sz w:val="28"/>
          <w:szCs w:val="28"/>
          <w:lang w:val="en-GB"/>
        </w:rPr>
      </w:pPr>
      <w:r w:rsidRPr="00D95B71">
        <w:rPr>
          <w:color w:val="000000"/>
          <w:sz w:val="28"/>
          <w:szCs w:val="28"/>
          <w:lang w:val="en-US"/>
        </w:rPr>
        <w:t>Thus, this method can be used for the lengthening of a chain.</w:t>
      </w:r>
    </w:p>
    <w:p w:rsidR="00CA0F05" w:rsidRPr="00D95B71" w:rsidRDefault="00CA0F05" w:rsidP="00D95B71">
      <w:pPr>
        <w:shd w:val="clear" w:color="auto" w:fill="FFFFFF"/>
        <w:spacing w:line="288" w:lineRule="auto"/>
        <w:ind w:firstLine="567"/>
        <w:jc w:val="both"/>
        <w:rPr>
          <w:bCs/>
          <w:color w:val="323232"/>
          <w:sz w:val="28"/>
          <w:szCs w:val="28"/>
          <w:lang w:val="en-GB"/>
        </w:rPr>
      </w:pPr>
    </w:p>
    <w:p w:rsidR="006715A4" w:rsidRPr="00D95B71" w:rsidRDefault="006715A4" w:rsidP="00D95B71">
      <w:pPr>
        <w:shd w:val="clear" w:color="auto" w:fill="FFFFFF"/>
        <w:spacing w:line="288" w:lineRule="auto"/>
        <w:ind w:firstLine="567"/>
        <w:jc w:val="both"/>
        <w:rPr>
          <w:sz w:val="28"/>
          <w:szCs w:val="28"/>
          <w:lang w:val="en-GB"/>
        </w:rPr>
      </w:pPr>
      <w:r w:rsidRPr="00D95B71">
        <w:rPr>
          <w:b/>
          <w:bCs/>
          <w:color w:val="2F2F2F"/>
          <w:sz w:val="28"/>
          <w:szCs w:val="28"/>
          <w:lang w:val="en-US"/>
        </w:rPr>
        <w:t xml:space="preserve">Physical Properties of </w:t>
      </w:r>
      <w:r w:rsidRPr="00D95B71">
        <w:rPr>
          <w:b/>
          <w:color w:val="2F2F2F"/>
          <w:sz w:val="28"/>
          <w:szCs w:val="28"/>
          <w:lang w:val="en-US"/>
        </w:rPr>
        <w:t xml:space="preserve">Amines. </w:t>
      </w:r>
      <w:r w:rsidRPr="00D95B71">
        <w:rPr>
          <w:sz w:val="28"/>
          <w:szCs w:val="28"/>
          <w:lang w:val="en-US"/>
        </w:rPr>
        <w:t>Amines are polar compounds, mostly liquids. They can be recognized by their distinctive odours. The lower-molecular-weight amines smell very much like ammonia, and the higher amines have unpleasant "fishy" odour.</w:t>
      </w:r>
    </w:p>
    <w:p w:rsidR="006715A4" w:rsidRPr="00D95B71" w:rsidRDefault="006715A4" w:rsidP="00D95B71">
      <w:pPr>
        <w:shd w:val="clear" w:color="auto" w:fill="FFFFFF"/>
        <w:spacing w:line="288" w:lineRule="auto"/>
        <w:ind w:firstLine="567"/>
        <w:jc w:val="both"/>
        <w:rPr>
          <w:sz w:val="28"/>
          <w:szCs w:val="28"/>
          <w:lang w:val="en-GB"/>
        </w:rPr>
      </w:pPr>
      <w:r w:rsidRPr="00D95B71">
        <w:rPr>
          <w:sz w:val="28"/>
          <w:szCs w:val="28"/>
          <w:lang w:val="en-US"/>
        </w:rPr>
        <w:t>Aromatic amines are mostly colourless in the pure state, but tend to turn dark on standing because of oxidation by air. They are generally very toxic, and are often fatal when absorbed through the skin.</w:t>
      </w:r>
    </w:p>
    <w:p w:rsidR="006715A4" w:rsidRPr="00D95B71" w:rsidRDefault="006715A4" w:rsidP="00D95B71">
      <w:pPr>
        <w:shd w:val="clear" w:color="auto" w:fill="FFFFFF"/>
        <w:spacing w:line="288" w:lineRule="auto"/>
        <w:ind w:firstLine="567"/>
        <w:jc w:val="both"/>
        <w:rPr>
          <w:sz w:val="28"/>
          <w:szCs w:val="28"/>
          <w:lang w:val="en-GB"/>
        </w:rPr>
      </w:pPr>
      <w:r w:rsidRPr="00D95B71">
        <w:rPr>
          <w:sz w:val="28"/>
          <w:szCs w:val="28"/>
          <w:lang w:val="en-US"/>
        </w:rPr>
        <w:t>The boiling points of primary amines are in between those of hydrocarbons and alcohols of comparable molecular weights, indicating that primary amines are associated by hydrogen bonding, like alcohols, though the association in primary amines is weaker than that in alcohols.</w:t>
      </w:r>
    </w:p>
    <w:p w:rsidR="006715A4" w:rsidRPr="00D95B71" w:rsidRDefault="006715A4" w:rsidP="00D95B71">
      <w:pPr>
        <w:spacing w:line="288" w:lineRule="auto"/>
        <w:ind w:firstLine="720"/>
        <w:jc w:val="both"/>
        <w:rPr>
          <w:sz w:val="28"/>
          <w:szCs w:val="28"/>
        </w:rPr>
      </w:pPr>
      <w:r w:rsidRPr="00D95B71">
        <w:rPr>
          <w:noProof/>
          <w:sz w:val="28"/>
          <w:szCs w:val="28"/>
        </w:rPr>
        <w:drawing>
          <wp:inline distT="0" distB="0" distL="0" distR="0">
            <wp:extent cx="2124075" cy="1152525"/>
            <wp:effectExtent l="19050" t="0" r="9525" b="0"/>
            <wp:docPr id="4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a:srcRect/>
                    <a:stretch>
                      <a:fillRect/>
                    </a:stretch>
                  </pic:blipFill>
                  <pic:spPr bwMode="auto">
                    <a:xfrm>
                      <a:off x="0" y="0"/>
                      <a:ext cx="2124075" cy="1152525"/>
                    </a:xfrm>
                    <a:prstGeom prst="rect">
                      <a:avLst/>
                    </a:prstGeom>
                    <a:noFill/>
                    <a:ln w="9525">
                      <a:noFill/>
                      <a:miter lim="800000"/>
                      <a:headEnd/>
                      <a:tailEnd/>
                    </a:ln>
                  </pic:spPr>
                </pic:pic>
              </a:graphicData>
            </a:graphic>
          </wp:inline>
        </w:drawing>
      </w:r>
    </w:p>
    <w:p w:rsidR="008B073A" w:rsidRPr="00D95B71" w:rsidRDefault="008B073A" w:rsidP="00D95B71">
      <w:pPr>
        <w:shd w:val="clear" w:color="auto" w:fill="FFFFFF"/>
        <w:tabs>
          <w:tab w:val="left" w:leader="dot" w:pos="5006"/>
        </w:tabs>
        <w:spacing w:line="288" w:lineRule="auto"/>
        <w:ind w:firstLine="540"/>
        <w:jc w:val="both"/>
        <w:rPr>
          <w:sz w:val="28"/>
          <w:szCs w:val="28"/>
          <w:lang w:val="en-US"/>
        </w:rPr>
      </w:pPr>
      <w:r w:rsidRPr="00D95B71">
        <w:rPr>
          <w:sz w:val="28"/>
          <w:szCs w:val="28"/>
          <w:lang w:val="en-US"/>
        </w:rPr>
        <w:t>In general, the hydrogen bond of the type N</w:t>
      </w:r>
      <w:r w:rsidR="00BA6761" w:rsidRPr="00D95B71">
        <w:rPr>
          <w:sz w:val="28"/>
          <w:szCs w:val="28"/>
          <w:lang w:val="en-US"/>
        </w:rPr>
        <w:t>-</w:t>
      </w:r>
      <w:r w:rsidRPr="00D95B71">
        <w:rPr>
          <w:sz w:val="28"/>
          <w:szCs w:val="28"/>
          <w:lang w:val="en-US"/>
        </w:rPr>
        <w:t>H</w:t>
      </w:r>
      <w:r w:rsidR="00BA6761" w:rsidRPr="00D95B71">
        <w:rPr>
          <w:sz w:val="28"/>
          <w:szCs w:val="28"/>
          <w:lang w:val="en-US"/>
        </w:rPr>
        <w:t>-</w:t>
      </w:r>
      <w:r w:rsidRPr="00D95B71">
        <w:rPr>
          <w:sz w:val="28"/>
          <w:szCs w:val="28"/>
          <w:lang w:val="en-US"/>
        </w:rPr>
        <w:t>N is somewhat weaker than that of the type O—H…O, because the electronegativity of nitrogen is less than that of oxygen. The boiling points of secondary amines usually are lower than those of primary amines of similar molecular weights and structures, but still higher man those of the corresponding hydrocarbons. This indicates some association by hydrogen bonding in secondary amines also, but not to the same extent as in primary amines. Tertiary amines have no nitrogen-linked hydrogen and therefore are not expected to be associated by hydrogen bonding. Accordingly, the boiling points of tertiary amines are close to those of hydrocarbons of related structures. These observations are supported, by the following examples.</w:t>
      </w:r>
    </w:p>
    <w:p w:rsidR="008B073A" w:rsidRPr="00D95B71" w:rsidRDefault="008B073A" w:rsidP="00D95B71">
      <w:pPr>
        <w:shd w:val="clear" w:color="auto" w:fill="FFFFFF"/>
        <w:spacing w:line="288" w:lineRule="auto"/>
        <w:ind w:firstLine="540"/>
        <w:jc w:val="both"/>
        <w:rPr>
          <w:sz w:val="28"/>
          <w:szCs w:val="28"/>
          <w:lang w:val="en-GB"/>
        </w:rPr>
      </w:pPr>
      <w:r w:rsidRPr="00D95B71">
        <w:rPr>
          <w:sz w:val="28"/>
          <w:szCs w:val="28"/>
          <w:lang w:val="en-US"/>
        </w:rPr>
        <w:t>All amines, including tertiary amines, are capable of forming hydrogen bonds with water, as shown below:</w:t>
      </w:r>
    </w:p>
    <w:p w:rsidR="008B073A" w:rsidRPr="00D95B71" w:rsidRDefault="008B073A" w:rsidP="00D95B71">
      <w:pPr>
        <w:spacing w:line="288" w:lineRule="auto"/>
        <w:ind w:firstLine="540"/>
        <w:jc w:val="both"/>
        <w:rPr>
          <w:sz w:val="28"/>
          <w:szCs w:val="28"/>
        </w:rPr>
      </w:pPr>
      <w:r w:rsidRPr="00D95B71">
        <w:rPr>
          <w:noProof/>
          <w:sz w:val="28"/>
          <w:szCs w:val="28"/>
        </w:rPr>
        <w:drawing>
          <wp:inline distT="0" distB="0" distL="0" distR="0">
            <wp:extent cx="1227455" cy="617855"/>
            <wp:effectExtent l="19050" t="0" r="0" b="0"/>
            <wp:docPr id="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a:srcRect/>
                    <a:stretch>
                      <a:fillRect/>
                    </a:stretch>
                  </pic:blipFill>
                  <pic:spPr bwMode="auto">
                    <a:xfrm>
                      <a:off x="0" y="0"/>
                      <a:ext cx="1227455" cy="617855"/>
                    </a:xfrm>
                    <a:prstGeom prst="rect">
                      <a:avLst/>
                    </a:prstGeom>
                    <a:noFill/>
                    <a:ln w="9525">
                      <a:noFill/>
                      <a:miter lim="800000"/>
                      <a:headEnd/>
                      <a:tailEnd/>
                    </a:ln>
                  </pic:spPr>
                </pic:pic>
              </a:graphicData>
            </a:graphic>
          </wp:inline>
        </w:drawing>
      </w:r>
    </w:p>
    <w:p w:rsidR="008B073A" w:rsidRPr="00D95B71" w:rsidRDefault="008B073A" w:rsidP="00D95B71">
      <w:pPr>
        <w:shd w:val="clear" w:color="auto" w:fill="FFFFFF"/>
        <w:spacing w:line="288" w:lineRule="auto"/>
        <w:ind w:firstLine="567"/>
        <w:jc w:val="both"/>
        <w:rPr>
          <w:b/>
          <w:bCs/>
          <w:color w:val="000000"/>
          <w:sz w:val="28"/>
          <w:szCs w:val="28"/>
          <w:lang w:val="en-US"/>
        </w:rPr>
      </w:pPr>
    </w:p>
    <w:p w:rsidR="008B073A" w:rsidRPr="00D95B71" w:rsidRDefault="008B073A" w:rsidP="00D95B71">
      <w:pPr>
        <w:shd w:val="clear" w:color="auto" w:fill="FFFFFF"/>
        <w:tabs>
          <w:tab w:val="left" w:pos="3197"/>
        </w:tabs>
        <w:spacing w:line="288" w:lineRule="auto"/>
        <w:ind w:firstLine="540"/>
        <w:jc w:val="both"/>
        <w:rPr>
          <w:b/>
          <w:sz w:val="28"/>
          <w:szCs w:val="28"/>
          <w:lang w:val="en-GB"/>
        </w:rPr>
      </w:pPr>
      <w:r w:rsidRPr="00D95B71">
        <w:rPr>
          <w:b/>
          <w:color w:val="000000"/>
          <w:sz w:val="28"/>
          <w:szCs w:val="28"/>
          <w:lang w:val="en-US"/>
        </w:rPr>
        <w:t xml:space="preserve">Reactions </w:t>
      </w:r>
      <w:r w:rsidRPr="00D95B71">
        <w:rPr>
          <w:b/>
          <w:bCs/>
          <w:color w:val="000000"/>
          <w:sz w:val="28"/>
          <w:szCs w:val="28"/>
          <w:lang w:val="en-US"/>
        </w:rPr>
        <w:t>of Amines</w:t>
      </w:r>
    </w:p>
    <w:p w:rsidR="008B073A" w:rsidRPr="00D95B71" w:rsidRDefault="008B073A" w:rsidP="00D95B71">
      <w:pPr>
        <w:shd w:val="clear" w:color="auto" w:fill="FFFFFF"/>
        <w:spacing w:line="288" w:lineRule="auto"/>
        <w:ind w:firstLine="540"/>
        <w:jc w:val="both"/>
        <w:rPr>
          <w:sz w:val="28"/>
          <w:szCs w:val="28"/>
          <w:lang w:val="en-GB"/>
        </w:rPr>
      </w:pPr>
      <w:r w:rsidRPr="00D95B71">
        <w:rPr>
          <w:color w:val="000000"/>
          <w:sz w:val="28"/>
          <w:szCs w:val="28"/>
          <w:lang w:val="en-US"/>
        </w:rPr>
        <w:t>An important structural feature of all the three classes of amines is the lone pair of electrons present on the nitrogen atom. The tendency of nitrogen to share this pair of electrons forms the basis for the entire chemical behaviour of amines, as- will be evident from the following reactions.</w:t>
      </w:r>
    </w:p>
    <w:p w:rsidR="008B073A" w:rsidRPr="00D95B71" w:rsidRDefault="008B073A" w:rsidP="00D95B71">
      <w:pPr>
        <w:spacing w:line="288" w:lineRule="auto"/>
        <w:ind w:firstLine="540"/>
        <w:jc w:val="both"/>
        <w:rPr>
          <w:sz w:val="28"/>
          <w:szCs w:val="28"/>
          <w:lang w:val="en-GB"/>
        </w:rPr>
      </w:pPr>
      <w:r w:rsidRPr="00D95B71">
        <w:rPr>
          <w:sz w:val="28"/>
          <w:szCs w:val="28"/>
          <w:lang w:val="en-US"/>
        </w:rPr>
        <w:t xml:space="preserve">The amines can be usually </w:t>
      </w:r>
      <w:r w:rsidRPr="00D95B71">
        <w:rPr>
          <w:sz w:val="28"/>
          <w:szCs w:val="28"/>
          <w:lang w:val="en-GB"/>
        </w:rPr>
        <w:t>regenerated</w:t>
      </w:r>
      <w:r w:rsidRPr="00D95B71">
        <w:rPr>
          <w:sz w:val="28"/>
          <w:szCs w:val="28"/>
          <w:lang w:val="en-US"/>
        </w:rPr>
        <w:t xml:space="preserve"> from their salts by treating the salts with aqueous sodium hydroxide.</w:t>
      </w:r>
    </w:p>
    <w:p w:rsidR="008B073A" w:rsidRPr="00D95B71" w:rsidRDefault="008B073A" w:rsidP="00D95B71">
      <w:pPr>
        <w:spacing w:line="288" w:lineRule="auto"/>
        <w:ind w:firstLine="540"/>
        <w:jc w:val="both"/>
        <w:rPr>
          <w:sz w:val="28"/>
          <w:szCs w:val="28"/>
        </w:rPr>
      </w:pPr>
      <w:r w:rsidRPr="00D95B71">
        <w:rPr>
          <w:noProof/>
          <w:sz w:val="28"/>
          <w:szCs w:val="28"/>
        </w:rPr>
        <w:drawing>
          <wp:inline distT="0" distB="0" distL="0" distR="0">
            <wp:extent cx="4712335" cy="346075"/>
            <wp:effectExtent l="19050" t="0" r="0" b="0"/>
            <wp:docPr id="1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a:srcRect/>
                    <a:stretch>
                      <a:fillRect/>
                    </a:stretch>
                  </pic:blipFill>
                  <pic:spPr bwMode="auto">
                    <a:xfrm>
                      <a:off x="0" y="0"/>
                      <a:ext cx="4712335" cy="346075"/>
                    </a:xfrm>
                    <a:prstGeom prst="rect">
                      <a:avLst/>
                    </a:prstGeom>
                    <a:noFill/>
                    <a:ln w="9525">
                      <a:noFill/>
                      <a:miter lim="800000"/>
                      <a:headEnd/>
                      <a:tailEnd/>
                    </a:ln>
                  </pic:spPr>
                </pic:pic>
              </a:graphicData>
            </a:graphic>
          </wp:inline>
        </w:drawing>
      </w:r>
    </w:p>
    <w:p w:rsidR="008B073A" w:rsidRPr="00D95B71" w:rsidRDefault="008B073A" w:rsidP="00D95B71">
      <w:pPr>
        <w:shd w:val="clear" w:color="auto" w:fill="FFFFFF"/>
        <w:spacing w:line="288" w:lineRule="auto"/>
        <w:ind w:firstLine="567"/>
        <w:jc w:val="both"/>
        <w:rPr>
          <w:b/>
          <w:bCs/>
          <w:color w:val="000000"/>
          <w:sz w:val="28"/>
          <w:szCs w:val="28"/>
          <w:lang w:val="en-US"/>
        </w:rPr>
      </w:pPr>
    </w:p>
    <w:p w:rsidR="008B073A" w:rsidRPr="00D95B71" w:rsidRDefault="008B073A" w:rsidP="00D95B71">
      <w:pPr>
        <w:shd w:val="clear" w:color="auto" w:fill="FFFFFF"/>
        <w:spacing w:line="288" w:lineRule="auto"/>
        <w:ind w:firstLine="540"/>
        <w:jc w:val="both"/>
        <w:rPr>
          <w:bCs/>
          <w:color w:val="323232"/>
          <w:sz w:val="28"/>
          <w:szCs w:val="28"/>
          <w:lang w:val="kk-KZ"/>
        </w:rPr>
      </w:pPr>
      <w:r w:rsidRPr="00D95B71">
        <w:rPr>
          <w:b/>
          <w:bCs/>
          <w:i/>
          <w:iCs/>
          <w:color w:val="323232"/>
          <w:sz w:val="28"/>
          <w:szCs w:val="28"/>
          <w:lang w:val="en-US"/>
        </w:rPr>
        <w:t>Hofinann degradation.</w:t>
      </w:r>
      <w:r w:rsidRPr="00D95B71">
        <w:rPr>
          <w:bCs/>
          <w:i/>
          <w:iCs/>
          <w:color w:val="323232"/>
          <w:sz w:val="28"/>
          <w:szCs w:val="28"/>
          <w:lang w:val="en-US"/>
        </w:rPr>
        <w:t xml:space="preserve"> </w:t>
      </w:r>
      <w:r w:rsidRPr="00D95B71">
        <w:rPr>
          <w:bCs/>
          <w:color w:val="323232"/>
          <w:sz w:val="28"/>
          <w:szCs w:val="28"/>
          <w:lang w:val="en-US"/>
        </w:rPr>
        <w:t>When quaternary ammonium hydroxides are heated at temperatures above the boiling point of water, they undergo decomposition. Thus, tetramethylammonium hydroxide on heating at 130°C yields trimethylamine and methanol, by S</w:t>
      </w:r>
      <w:r w:rsidRPr="00D95B71">
        <w:rPr>
          <w:bCs/>
          <w:color w:val="323232"/>
          <w:sz w:val="28"/>
          <w:szCs w:val="28"/>
          <w:vertAlign w:val="subscript"/>
          <w:lang w:val="en-US"/>
        </w:rPr>
        <w:t>N</w:t>
      </w:r>
      <w:r w:rsidRPr="00D95B71">
        <w:rPr>
          <w:bCs/>
          <w:color w:val="323232"/>
          <w:sz w:val="28"/>
          <w:szCs w:val="28"/>
          <w:lang w:val="en-US"/>
        </w:rPr>
        <w:t>2 mechanism. The reaction is known as Hofmann degradation.</w:t>
      </w:r>
    </w:p>
    <w:p w:rsidR="008B073A" w:rsidRPr="00D95B71" w:rsidRDefault="008B073A" w:rsidP="00D95B71">
      <w:pPr>
        <w:shd w:val="clear" w:color="auto" w:fill="FFFFFF"/>
        <w:spacing w:line="288" w:lineRule="auto"/>
        <w:ind w:firstLine="540"/>
        <w:jc w:val="both"/>
        <w:rPr>
          <w:bCs/>
          <w:color w:val="323232"/>
          <w:sz w:val="28"/>
          <w:szCs w:val="28"/>
          <w:lang w:val="kk-KZ"/>
        </w:rPr>
      </w:pPr>
    </w:p>
    <w:p w:rsidR="008B073A" w:rsidRPr="00D95B71" w:rsidRDefault="008B073A" w:rsidP="00D95B71">
      <w:pPr>
        <w:shd w:val="clear" w:color="auto" w:fill="FFFFFF"/>
        <w:spacing w:line="288" w:lineRule="auto"/>
        <w:ind w:firstLine="540"/>
        <w:jc w:val="both"/>
        <w:rPr>
          <w:sz w:val="28"/>
          <w:szCs w:val="28"/>
        </w:rPr>
      </w:pPr>
      <w:r w:rsidRPr="00D95B71">
        <w:rPr>
          <w:noProof/>
          <w:sz w:val="28"/>
          <w:szCs w:val="28"/>
        </w:rPr>
        <w:drawing>
          <wp:inline distT="0" distB="0" distL="0" distR="0">
            <wp:extent cx="4053205" cy="782320"/>
            <wp:effectExtent l="1905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a:srcRect/>
                    <a:stretch>
                      <a:fillRect/>
                    </a:stretch>
                  </pic:blipFill>
                  <pic:spPr bwMode="auto">
                    <a:xfrm>
                      <a:off x="0" y="0"/>
                      <a:ext cx="4053205" cy="782320"/>
                    </a:xfrm>
                    <a:prstGeom prst="rect">
                      <a:avLst/>
                    </a:prstGeom>
                    <a:noFill/>
                    <a:ln w="9525">
                      <a:noFill/>
                      <a:miter lim="800000"/>
                      <a:headEnd/>
                      <a:tailEnd/>
                    </a:ln>
                  </pic:spPr>
                </pic:pic>
              </a:graphicData>
            </a:graphic>
          </wp:inline>
        </w:drawing>
      </w:r>
    </w:p>
    <w:p w:rsidR="008B073A" w:rsidRPr="00D95B71" w:rsidRDefault="008B073A" w:rsidP="00D95B71">
      <w:pPr>
        <w:shd w:val="clear" w:color="auto" w:fill="FFFFFF"/>
        <w:spacing w:line="288" w:lineRule="auto"/>
        <w:ind w:firstLine="540"/>
        <w:jc w:val="both"/>
        <w:rPr>
          <w:sz w:val="28"/>
          <w:szCs w:val="28"/>
          <w:lang w:val="en-GB"/>
        </w:rPr>
      </w:pPr>
      <w:r w:rsidRPr="00D95B71">
        <w:rPr>
          <w:b/>
          <w:color w:val="000000"/>
          <w:sz w:val="28"/>
          <w:szCs w:val="28"/>
          <w:lang w:val="en-US"/>
        </w:rPr>
        <w:t xml:space="preserve">Sulfonation. </w:t>
      </w:r>
      <w:r w:rsidRPr="00D95B71">
        <w:rPr>
          <w:color w:val="000000"/>
          <w:sz w:val="28"/>
          <w:szCs w:val="28"/>
          <w:lang w:val="en-US"/>
        </w:rPr>
        <w:t>Primary and secondary amines react with sulfonyl chlorides (acid chlorides of sulfonic acids) to form sulfonic acid amides, generally called sulfonamides.</w:t>
      </w:r>
    </w:p>
    <w:p w:rsidR="00DB0073" w:rsidRPr="00D95B71" w:rsidRDefault="00DB0073" w:rsidP="00D95B71">
      <w:pPr>
        <w:spacing w:line="288" w:lineRule="auto"/>
        <w:ind w:firstLine="567"/>
        <w:jc w:val="both"/>
        <w:rPr>
          <w:sz w:val="28"/>
          <w:szCs w:val="28"/>
          <w:lang w:val="en-US"/>
        </w:rPr>
      </w:pPr>
      <w:r w:rsidRPr="00D95B71">
        <w:rPr>
          <w:sz w:val="28"/>
          <w:szCs w:val="28"/>
          <w:lang w:val="en-US"/>
        </w:rPr>
        <w:t>Primary, secondary and tertiary amines can be distinguished by the products of their interaction with nitrous acid.</w:t>
      </w:r>
    </w:p>
    <w:p w:rsidR="00DB0073" w:rsidRPr="00D95B71" w:rsidRDefault="00DB0073" w:rsidP="00D95B71">
      <w:pPr>
        <w:spacing w:line="288" w:lineRule="auto"/>
        <w:ind w:firstLine="567"/>
        <w:jc w:val="both"/>
        <w:rPr>
          <w:sz w:val="28"/>
          <w:szCs w:val="28"/>
          <w:lang w:val="en-US"/>
        </w:rPr>
      </w:pPr>
    </w:p>
    <w:p w:rsidR="006715A4" w:rsidRPr="00D95B71" w:rsidRDefault="004B2586" w:rsidP="00D95B71">
      <w:pPr>
        <w:autoSpaceDE w:val="0"/>
        <w:autoSpaceDN w:val="0"/>
        <w:adjustRightInd w:val="0"/>
        <w:spacing w:line="288" w:lineRule="auto"/>
        <w:ind w:firstLine="540"/>
        <w:jc w:val="both"/>
        <w:rPr>
          <w:b/>
          <w:color w:val="000000"/>
          <w:sz w:val="28"/>
          <w:szCs w:val="28"/>
          <w:lang w:val="en-GB"/>
        </w:rPr>
      </w:pPr>
      <w:r w:rsidRPr="00D95B71">
        <w:rPr>
          <w:b/>
          <w:color w:val="000000"/>
          <w:sz w:val="28"/>
          <w:szCs w:val="28"/>
          <w:lang w:val="en-GB"/>
        </w:rPr>
        <w:t xml:space="preserve">EXPERIMENTAL PART </w:t>
      </w:r>
    </w:p>
    <w:p w:rsidR="004B2586" w:rsidRPr="00D95B71" w:rsidRDefault="004B2586" w:rsidP="00D95B71">
      <w:pPr>
        <w:autoSpaceDE w:val="0"/>
        <w:autoSpaceDN w:val="0"/>
        <w:adjustRightInd w:val="0"/>
        <w:spacing w:line="288" w:lineRule="auto"/>
        <w:ind w:firstLine="540"/>
        <w:jc w:val="both"/>
        <w:rPr>
          <w:i/>
          <w:color w:val="000000"/>
          <w:sz w:val="28"/>
          <w:szCs w:val="28"/>
          <w:lang w:val="en-GB"/>
        </w:rPr>
      </w:pPr>
    </w:p>
    <w:p w:rsidR="006715A4" w:rsidRPr="00D95B71" w:rsidRDefault="00710589" w:rsidP="00D95B71">
      <w:pPr>
        <w:spacing w:line="288" w:lineRule="auto"/>
        <w:ind w:firstLine="567"/>
        <w:rPr>
          <w:rStyle w:val="shorttext"/>
          <w:b/>
          <w:sz w:val="28"/>
          <w:szCs w:val="28"/>
          <w:lang w:val="en-US"/>
        </w:rPr>
      </w:pPr>
      <w:r>
        <w:rPr>
          <w:rStyle w:val="shorttext"/>
          <w:b/>
          <w:sz w:val="28"/>
          <w:szCs w:val="28"/>
          <w:lang w:val="en-US"/>
        </w:rPr>
        <w:t xml:space="preserve">Laboratory work N1: </w:t>
      </w:r>
      <w:r w:rsidR="006715A4" w:rsidRPr="00D95B71">
        <w:rPr>
          <w:rStyle w:val="shorttext"/>
          <w:b/>
          <w:sz w:val="28"/>
          <w:szCs w:val="28"/>
          <w:lang w:val="en-US"/>
        </w:rPr>
        <w:t xml:space="preserve">Synthesis of Aniline </w:t>
      </w:r>
    </w:p>
    <w:p w:rsidR="006715A4" w:rsidRPr="00D95B71" w:rsidRDefault="006715A4" w:rsidP="00D95B71">
      <w:pPr>
        <w:spacing w:line="288" w:lineRule="auto"/>
        <w:ind w:firstLine="567"/>
        <w:rPr>
          <w:b/>
          <w:sz w:val="28"/>
          <w:szCs w:val="28"/>
          <w:lang w:val="en-GB"/>
        </w:rPr>
      </w:pPr>
    </w:p>
    <w:p w:rsidR="006715A4" w:rsidRPr="00D95B71" w:rsidRDefault="006715A4" w:rsidP="00D95B71">
      <w:pPr>
        <w:spacing w:line="288" w:lineRule="auto"/>
        <w:jc w:val="center"/>
        <w:rPr>
          <w:sz w:val="28"/>
          <w:szCs w:val="28"/>
          <w:lang w:val="en-US"/>
        </w:rPr>
      </w:pPr>
      <w:r w:rsidRPr="00D95B71">
        <w:rPr>
          <w:sz w:val="28"/>
          <w:szCs w:val="28"/>
          <w:lang w:val="en-US"/>
        </w:rPr>
        <w:t>2</w:t>
      </w:r>
      <w:r w:rsidRPr="00D95B71">
        <w:rPr>
          <w:sz w:val="28"/>
          <w:szCs w:val="28"/>
        </w:rPr>
        <w:t>С</w:t>
      </w:r>
      <w:r w:rsidRPr="00D95B71">
        <w:rPr>
          <w:sz w:val="28"/>
          <w:szCs w:val="28"/>
          <w:vertAlign w:val="subscript"/>
          <w:lang w:val="en-US"/>
        </w:rPr>
        <w:t>6</w:t>
      </w:r>
      <w:r w:rsidRPr="00D95B71">
        <w:rPr>
          <w:sz w:val="28"/>
          <w:szCs w:val="28"/>
        </w:rPr>
        <w:t>Р</w:t>
      </w:r>
      <w:r w:rsidRPr="00D95B71">
        <w:rPr>
          <w:sz w:val="28"/>
          <w:szCs w:val="28"/>
          <w:vertAlign w:val="subscript"/>
          <w:lang w:val="en-US"/>
        </w:rPr>
        <w:t>5</w:t>
      </w:r>
      <w:r w:rsidRPr="00D95B71">
        <w:rPr>
          <w:sz w:val="28"/>
          <w:szCs w:val="28"/>
          <w:lang w:val="en-US"/>
        </w:rPr>
        <w:t>NO</w:t>
      </w:r>
      <w:r w:rsidRPr="00D95B71">
        <w:rPr>
          <w:sz w:val="28"/>
          <w:szCs w:val="28"/>
          <w:vertAlign w:val="subscript"/>
          <w:lang w:val="en-US"/>
        </w:rPr>
        <w:t>2</w:t>
      </w:r>
      <w:r w:rsidRPr="00D95B71">
        <w:rPr>
          <w:sz w:val="28"/>
          <w:szCs w:val="28"/>
          <w:lang w:val="en-US"/>
        </w:rPr>
        <w:t xml:space="preserve"> + 3Sn + 14HCl →2C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NH</w:t>
      </w:r>
      <w:r w:rsidRPr="00D95B71">
        <w:rPr>
          <w:sz w:val="28"/>
          <w:szCs w:val="28"/>
          <w:vertAlign w:val="subscript"/>
          <w:lang w:val="en-US"/>
        </w:rPr>
        <w:t>2</w:t>
      </w:r>
      <w:r w:rsidRPr="00D95B71">
        <w:rPr>
          <w:sz w:val="28"/>
          <w:szCs w:val="28"/>
          <w:lang w:val="en-US"/>
        </w:rPr>
        <w:t xml:space="preserve"> </w:t>
      </w:r>
      <w:r w:rsidRPr="00D95B71">
        <w:rPr>
          <w:sz w:val="28"/>
          <w:szCs w:val="28"/>
        </w:rPr>
        <w:t>·</w:t>
      </w:r>
      <w:r w:rsidRPr="00D95B71">
        <w:rPr>
          <w:sz w:val="28"/>
          <w:szCs w:val="28"/>
          <w:lang w:val="en-US"/>
        </w:rPr>
        <w:t xml:space="preserve"> HCl + 3SnCl</w:t>
      </w:r>
      <w:r w:rsidRPr="00D95B71">
        <w:rPr>
          <w:sz w:val="28"/>
          <w:szCs w:val="28"/>
          <w:vertAlign w:val="subscript"/>
          <w:lang w:val="en-US"/>
        </w:rPr>
        <w:t>4</w:t>
      </w:r>
      <w:r w:rsidRPr="00D95B71">
        <w:rPr>
          <w:sz w:val="28"/>
          <w:szCs w:val="28"/>
          <w:lang w:val="en-US"/>
        </w:rPr>
        <w:t xml:space="preserve"> + 4H</w:t>
      </w:r>
      <w:r w:rsidRPr="00D95B71">
        <w:rPr>
          <w:sz w:val="28"/>
          <w:szCs w:val="28"/>
          <w:vertAlign w:val="subscript"/>
          <w:lang w:val="en-US"/>
        </w:rPr>
        <w:t>2</w:t>
      </w:r>
      <w:r w:rsidRPr="00D95B71">
        <w:rPr>
          <w:sz w:val="28"/>
          <w:szCs w:val="28"/>
          <w:lang w:val="en-US"/>
        </w:rPr>
        <w:t>O</w:t>
      </w:r>
    </w:p>
    <w:p w:rsidR="006715A4" w:rsidRPr="00D95B71" w:rsidRDefault="006715A4" w:rsidP="00D95B71">
      <w:pPr>
        <w:spacing w:line="288" w:lineRule="auto"/>
        <w:jc w:val="center"/>
        <w:rPr>
          <w:sz w:val="28"/>
          <w:szCs w:val="28"/>
          <w:lang w:val="en-US"/>
        </w:rPr>
      </w:pPr>
      <w:r w:rsidRPr="00D95B71">
        <w:rPr>
          <w:sz w:val="28"/>
          <w:szCs w:val="28"/>
          <w:lang w:val="en-US"/>
        </w:rPr>
        <w:t>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NH</w:t>
      </w:r>
      <w:r w:rsidRPr="00D95B71">
        <w:rPr>
          <w:sz w:val="28"/>
          <w:szCs w:val="28"/>
          <w:vertAlign w:val="subscript"/>
          <w:lang w:val="en-US"/>
        </w:rPr>
        <w:t>2</w:t>
      </w:r>
      <w:r w:rsidRPr="00D95B71">
        <w:rPr>
          <w:sz w:val="28"/>
          <w:szCs w:val="28"/>
          <w:lang w:val="en-US"/>
        </w:rPr>
        <w:t xml:space="preserve"> </w:t>
      </w:r>
      <w:r w:rsidRPr="00D95B71">
        <w:rPr>
          <w:sz w:val="28"/>
          <w:szCs w:val="28"/>
        </w:rPr>
        <w:t>·</w:t>
      </w:r>
      <w:r w:rsidRPr="00D95B71">
        <w:rPr>
          <w:sz w:val="28"/>
          <w:szCs w:val="28"/>
          <w:lang w:val="en-US"/>
        </w:rPr>
        <w:t xml:space="preserve"> HCl + NaOH → 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5</w:t>
      </w:r>
      <w:r w:rsidRPr="00D95B71">
        <w:rPr>
          <w:sz w:val="28"/>
          <w:szCs w:val="28"/>
          <w:lang w:val="en-US"/>
        </w:rPr>
        <w:t>NH</w:t>
      </w:r>
      <w:r w:rsidRPr="00D95B71">
        <w:rPr>
          <w:sz w:val="28"/>
          <w:szCs w:val="28"/>
          <w:vertAlign w:val="subscript"/>
          <w:lang w:val="en-US"/>
        </w:rPr>
        <w:t>2</w:t>
      </w:r>
      <w:r w:rsidRPr="00D95B71">
        <w:rPr>
          <w:sz w:val="28"/>
          <w:szCs w:val="28"/>
          <w:lang w:val="en-US"/>
        </w:rPr>
        <w:t xml:space="preserve"> + NaCl + H</w:t>
      </w:r>
      <w:r w:rsidRPr="00D95B71">
        <w:rPr>
          <w:sz w:val="28"/>
          <w:szCs w:val="28"/>
          <w:vertAlign w:val="subscript"/>
          <w:lang w:val="en-US"/>
        </w:rPr>
        <w:t>2</w:t>
      </w:r>
      <w:r w:rsidRPr="00D95B71">
        <w:rPr>
          <w:sz w:val="28"/>
          <w:szCs w:val="28"/>
          <w:lang w:val="en-US"/>
        </w:rPr>
        <w:t>O</w:t>
      </w:r>
    </w:p>
    <w:p w:rsidR="006715A4" w:rsidRPr="00D95B71" w:rsidRDefault="006715A4" w:rsidP="00D95B71">
      <w:pPr>
        <w:spacing w:line="288" w:lineRule="auto"/>
        <w:rPr>
          <w:sz w:val="28"/>
          <w:szCs w:val="28"/>
          <w:lang w:val="en-US"/>
        </w:rPr>
      </w:pPr>
    </w:p>
    <w:p w:rsidR="006715A4" w:rsidRPr="00D95B71" w:rsidRDefault="006715A4" w:rsidP="00D95B71">
      <w:pPr>
        <w:spacing w:line="288" w:lineRule="auto"/>
        <w:ind w:firstLine="567"/>
        <w:jc w:val="both"/>
        <w:rPr>
          <w:sz w:val="28"/>
          <w:szCs w:val="28"/>
          <w:lang w:val="en-US"/>
        </w:rPr>
      </w:pPr>
      <w:r w:rsidRPr="00D95B71">
        <w:rPr>
          <w:i/>
          <w:sz w:val="28"/>
          <w:szCs w:val="28"/>
          <w:lang w:val="en-US"/>
        </w:rPr>
        <w:t>Reagents</w:t>
      </w:r>
      <w:r w:rsidRPr="00D95B71">
        <w:rPr>
          <w:sz w:val="28"/>
          <w:szCs w:val="28"/>
          <w:lang w:val="en-US"/>
        </w:rPr>
        <w:t>: nitrobenzene - 4.6-5 g; granulated tin - 9 g; hydrochloric acid, concentrated - 20 ml; caustic soda - 11 g; diethyl ether - 30 g; sodium chloride.</w:t>
      </w:r>
    </w:p>
    <w:p w:rsidR="006715A4" w:rsidRPr="00D95B71" w:rsidRDefault="006715A4" w:rsidP="00D95B71">
      <w:pPr>
        <w:spacing w:line="288" w:lineRule="auto"/>
        <w:ind w:firstLine="567"/>
        <w:jc w:val="both"/>
        <w:rPr>
          <w:sz w:val="28"/>
          <w:szCs w:val="28"/>
          <w:lang w:val="en-US"/>
        </w:rPr>
      </w:pPr>
    </w:p>
    <w:p w:rsidR="006715A4" w:rsidRPr="00D95B71" w:rsidRDefault="006715A4" w:rsidP="00D95B71">
      <w:pPr>
        <w:spacing w:line="288" w:lineRule="auto"/>
        <w:ind w:firstLine="567"/>
        <w:jc w:val="both"/>
        <w:rPr>
          <w:sz w:val="28"/>
          <w:szCs w:val="28"/>
          <w:lang w:val="en-US"/>
        </w:rPr>
      </w:pPr>
      <w:r w:rsidRPr="00D95B71">
        <w:rPr>
          <w:sz w:val="28"/>
          <w:szCs w:val="28"/>
          <w:lang w:val="en-US"/>
        </w:rPr>
        <w:t xml:space="preserve">In a 250 ml round-bottom flask equipped with an air cooler, shake ≈ 4.6 g (≈ 0.04 mol) of nitrobenzene, 9 g (0.99 g of an atom) of granulated tin and 3 ml of concentrated hydrochloric acid. </w:t>
      </w:r>
      <w:r w:rsidRPr="00D95B71">
        <w:rPr>
          <w:rStyle w:val="alt-edited"/>
          <w:sz w:val="28"/>
          <w:szCs w:val="28"/>
          <w:lang w:val="en-US"/>
        </w:rPr>
        <w:t>After a few minutes, the mixture is strongly heated and begins to boil.</w:t>
      </w:r>
      <w:r w:rsidRPr="00D95B71">
        <w:rPr>
          <w:sz w:val="28"/>
          <w:szCs w:val="28"/>
          <w:lang w:val="en-US"/>
        </w:rPr>
        <w:t xml:space="preserve"> Hydrochloric acid is gradually added to the flask in small portions, and the boiling of the mixture should be maintained by the heat of reaction. After adding the total amount of acid, the flask is heated in a water bath for 1 hour.</w:t>
      </w:r>
    </w:p>
    <w:p w:rsidR="006715A4" w:rsidRPr="00D95B71" w:rsidRDefault="006715A4" w:rsidP="00D95B71">
      <w:pPr>
        <w:spacing w:line="288" w:lineRule="auto"/>
        <w:ind w:firstLine="567"/>
        <w:jc w:val="both"/>
        <w:rPr>
          <w:sz w:val="28"/>
          <w:szCs w:val="28"/>
          <w:lang w:val="en-US"/>
        </w:rPr>
      </w:pPr>
      <w:r w:rsidRPr="00D95B71">
        <w:rPr>
          <w:sz w:val="28"/>
          <w:szCs w:val="28"/>
          <w:lang w:val="en-US"/>
        </w:rPr>
        <w:t>To the still warm solution, carefully, in small portions, add 11 g of sodium hydroxide in 23 ml of water and aniline with water vapor is distilled off from the hot mixture until a completely transparent distillate appears. From the distillate aniline is salted out with table salt, adding 4-5 g of salt to each 25 ml of distillate. Then the distillate is extracted 3 times with ether (the first portion is 15 ml, and the next 10 ml each).</w:t>
      </w:r>
    </w:p>
    <w:p w:rsidR="006715A4" w:rsidRPr="00D95B71" w:rsidRDefault="006715A4" w:rsidP="00D95B71">
      <w:pPr>
        <w:spacing w:line="288" w:lineRule="auto"/>
        <w:ind w:firstLine="567"/>
        <w:jc w:val="both"/>
        <w:rPr>
          <w:sz w:val="28"/>
          <w:szCs w:val="28"/>
          <w:lang w:val="en-US"/>
        </w:rPr>
      </w:pPr>
      <w:r w:rsidRPr="00D95B71">
        <w:rPr>
          <w:sz w:val="28"/>
          <w:szCs w:val="28"/>
          <w:lang w:val="en-US"/>
        </w:rPr>
        <w:t>The resulting ether extract is dried over potassium hydroxide, the ether is distilled off and the aniline is distilled using an air cooler, and the fraction with a boiling point of 184</w:t>
      </w:r>
      <w:r w:rsidR="00BA6761" w:rsidRPr="00D95B71">
        <w:rPr>
          <w:sz w:val="28"/>
          <w:szCs w:val="28"/>
          <w:lang w:val="en-US"/>
        </w:rPr>
        <w:t xml:space="preserve"> °</w:t>
      </w:r>
      <w:r w:rsidRPr="00D95B71">
        <w:rPr>
          <w:sz w:val="28"/>
          <w:szCs w:val="28"/>
          <w:lang w:val="en-US"/>
        </w:rPr>
        <w:t>C is collected.</w:t>
      </w:r>
    </w:p>
    <w:p w:rsidR="006715A4" w:rsidRPr="00D95B71" w:rsidRDefault="006715A4" w:rsidP="00D95B71">
      <w:pPr>
        <w:spacing w:line="288" w:lineRule="auto"/>
        <w:ind w:firstLine="567"/>
        <w:jc w:val="both"/>
        <w:rPr>
          <w:sz w:val="28"/>
          <w:szCs w:val="28"/>
          <w:lang w:val="en-US"/>
        </w:rPr>
      </w:pPr>
      <w:r w:rsidRPr="00D95B71">
        <w:rPr>
          <w:sz w:val="28"/>
          <w:szCs w:val="28"/>
          <w:lang w:val="en-US"/>
        </w:rPr>
        <w:t>The output of aniline - 3 g (50% of theoretical).</w:t>
      </w:r>
    </w:p>
    <w:p w:rsidR="006715A4" w:rsidRPr="00D95B71" w:rsidRDefault="006715A4" w:rsidP="00D95B71">
      <w:pPr>
        <w:spacing w:line="288" w:lineRule="auto"/>
        <w:ind w:firstLine="567"/>
        <w:jc w:val="both"/>
        <w:rPr>
          <w:sz w:val="28"/>
          <w:szCs w:val="28"/>
          <w:lang w:val="en-US"/>
        </w:rPr>
      </w:pPr>
    </w:p>
    <w:p w:rsidR="008B073A" w:rsidRPr="00D95B71" w:rsidRDefault="00710589" w:rsidP="00D95B71">
      <w:pPr>
        <w:spacing w:line="288" w:lineRule="auto"/>
        <w:ind w:firstLine="567"/>
        <w:jc w:val="both"/>
        <w:rPr>
          <w:rStyle w:val="tlid-translation"/>
          <w:b/>
          <w:sz w:val="28"/>
          <w:szCs w:val="28"/>
          <w:lang w:val="en-US"/>
        </w:rPr>
      </w:pPr>
      <w:r>
        <w:rPr>
          <w:rStyle w:val="shorttext"/>
          <w:b/>
          <w:sz w:val="28"/>
          <w:szCs w:val="28"/>
          <w:lang w:val="en-US"/>
        </w:rPr>
        <w:t xml:space="preserve">Laboratory work N2: </w:t>
      </w:r>
      <w:r w:rsidR="008B073A" w:rsidRPr="00D95B71">
        <w:rPr>
          <w:rStyle w:val="tlid-translation"/>
          <w:b/>
          <w:sz w:val="28"/>
          <w:szCs w:val="28"/>
          <w:lang w:val="en-US"/>
        </w:rPr>
        <w:t>Synthesis of sulfanilic acid</w:t>
      </w:r>
    </w:p>
    <w:p w:rsidR="008B073A" w:rsidRPr="00D95B71" w:rsidRDefault="008B073A" w:rsidP="00D95B71">
      <w:pPr>
        <w:spacing w:line="288" w:lineRule="auto"/>
        <w:ind w:firstLine="567"/>
        <w:jc w:val="both"/>
        <w:rPr>
          <w:rStyle w:val="tlid-translation"/>
          <w:sz w:val="28"/>
          <w:szCs w:val="28"/>
          <w:lang w:val="en-US"/>
        </w:rPr>
      </w:pPr>
    </w:p>
    <w:p w:rsidR="00DB0073" w:rsidRPr="00D95B71" w:rsidRDefault="008B073A" w:rsidP="00D95B71">
      <w:pPr>
        <w:spacing w:line="288" w:lineRule="auto"/>
        <w:ind w:firstLine="567"/>
        <w:jc w:val="both"/>
        <w:rPr>
          <w:rStyle w:val="tlid-translation"/>
          <w:sz w:val="28"/>
          <w:szCs w:val="28"/>
          <w:lang w:val="en-US"/>
        </w:rPr>
      </w:pPr>
      <w:r w:rsidRPr="00D95B71">
        <w:rPr>
          <w:rStyle w:val="tlid-translation"/>
          <w:i/>
          <w:sz w:val="28"/>
          <w:szCs w:val="28"/>
          <w:lang w:val="en-US"/>
        </w:rPr>
        <w:t>Reagents</w:t>
      </w:r>
      <w:r w:rsidRPr="00D95B71">
        <w:rPr>
          <w:rStyle w:val="tlid-translation"/>
          <w:sz w:val="28"/>
          <w:szCs w:val="28"/>
          <w:lang w:val="en-US"/>
        </w:rPr>
        <w:t>: aniline (freshly distilled) 19 ml; sulfuric acid (d = 1.84) 35 ml; Activated carbon.</w:t>
      </w:r>
    </w:p>
    <w:p w:rsidR="008B073A" w:rsidRPr="00D95B71" w:rsidRDefault="008B073A" w:rsidP="00D95B71">
      <w:pPr>
        <w:spacing w:line="288" w:lineRule="auto"/>
        <w:ind w:firstLine="567"/>
        <w:jc w:val="both"/>
        <w:rPr>
          <w:rStyle w:val="tlid-translation"/>
          <w:sz w:val="28"/>
          <w:szCs w:val="28"/>
          <w:lang w:val="en-US"/>
        </w:rPr>
      </w:pPr>
    </w:p>
    <w:p w:rsidR="00261FEC" w:rsidRPr="00D95B71" w:rsidRDefault="00261FEC" w:rsidP="00D95B71">
      <w:pPr>
        <w:spacing w:line="288" w:lineRule="auto"/>
        <w:ind w:firstLine="567"/>
        <w:jc w:val="both"/>
        <w:rPr>
          <w:rStyle w:val="tlid-translation"/>
          <w:sz w:val="28"/>
          <w:szCs w:val="28"/>
          <w:lang w:val="en-US"/>
        </w:rPr>
      </w:pPr>
      <w:r w:rsidRPr="00D95B71">
        <w:rPr>
          <w:noProof/>
          <w:sz w:val="28"/>
          <w:szCs w:val="28"/>
        </w:rPr>
        <w:drawing>
          <wp:inline distT="0" distB="0" distL="0" distR="0">
            <wp:extent cx="4915414" cy="1205745"/>
            <wp:effectExtent l="19050" t="0" r="0" b="0"/>
            <wp:docPr id="2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3"/>
                    <a:srcRect/>
                    <a:stretch>
                      <a:fillRect/>
                    </a:stretch>
                  </pic:blipFill>
                  <pic:spPr bwMode="auto">
                    <a:xfrm>
                      <a:off x="0" y="0"/>
                      <a:ext cx="4917062" cy="1206149"/>
                    </a:xfrm>
                    <a:prstGeom prst="rect">
                      <a:avLst/>
                    </a:prstGeom>
                    <a:noFill/>
                    <a:ln w="9525">
                      <a:noFill/>
                      <a:miter lim="800000"/>
                      <a:headEnd/>
                      <a:tailEnd/>
                    </a:ln>
                  </pic:spPr>
                </pic:pic>
              </a:graphicData>
            </a:graphic>
          </wp:inline>
        </w:drawing>
      </w:r>
    </w:p>
    <w:p w:rsidR="00261FEC" w:rsidRPr="00D95B71" w:rsidRDefault="00261FEC" w:rsidP="00D95B71">
      <w:pPr>
        <w:spacing w:line="288" w:lineRule="auto"/>
        <w:ind w:firstLine="567"/>
        <w:jc w:val="both"/>
        <w:rPr>
          <w:rStyle w:val="tlid-translation"/>
          <w:sz w:val="28"/>
          <w:szCs w:val="28"/>
          <w:lang w:val="en-US"/>
        </w:rPr>
      </w:pPr>
    </w:p>
    <w:p w:rsidR="008B073A" w:rsidRPr="00D95B71" w:rsidRDefault="008B073A" w:rsidP="00D95B71">
      <w:pPr>
        <w:spacing w:line="288" w:lineRule="auto"/>
        <w:ind w:firstLine="567"/>
        <w:jc w:val="both"/>
        <w:rPr>
          <w:rStyle w:val="tlid-translation"/>
          <w:sz w:val="28"/>
          <w:szCs w:val="28"/>
          <w:lang w:val="en-US"/>
        </w:rPr>
      </w:pPr>
      <w:r w:rsidRPr="00D95B71">
        <w:rPr>
          <w:rStyle w:val="tlid-translation"/>
          <w:sz w:val="28"/>
          <w:szCs w:val="28"/>
          <w:lang w:val="en-US"/>
        </w:rPr>
        <w:t>In a round bottom flask of 200 ml, 35 ml of concentrated sulfuric acid is poured through a funnel, preventing the flask from wetting the walls of the neck. Then, in parts and with a gentle rotational movement of the flask, add 19 ml of aniline. The mixture is gradually, within 30-40 minutes, heated in an open flask (in a fume hood) to 200</w:t>
      </w:r>
      <w:r w:rsidRPr="00D95B71">
        <w:rPr>
          <w:rStyle w:val="tlid-translation"/>
          <w:sz w:val="28"/>
          <w:szCs w:val="28"/>
          <w:lang w:val="en-US"/>
        </w:rPr>
        <w:sym w:font="Symbol" w:char="F0B0"/>
      </w:r>
      <w:r w:rsidRPr="00D95B71">
        <w:rPr>
          <w:rStyle w:val="tlid-translation"/>
          <w:sz w:val="28"/>
          <w:szCs w:val="28"/>
          <w:lang w:val="en-US"/>
        </w:rPr>
        <w:t>C, and then tested for completeness of the entry of aniline into the reaction.</w:t>
      </w:r>
    </w:p>
    <w:p w:rsidR="008B073A" w:rsidRPr="00D95B71" w:rsidRDefault="008B073A" w:rsidP="00D95B71">
      <w:pPr>
        <w:spacing w:line="288" w:lineRule="auto"/>
        <w:ind w:firstLine="567"/>
        <w:jc w:val="both"/>
        <w:rPr>
          <w:sz w:val="28"/>
          <w:szCs w:val="28"/>
          <w:lang w:val="en-US"/>
        </w:rPr>
      </w:pPr>
      <w:r w:rsidRPr="00D95B71">
        <w:rPr>
          <w:rStyle w:val="tlid-translation"/>
          <w:sz w:val="28"/>
          <w:szCs w:val="28"/>
          <w:lang w:val="en-US"/>
        </w:rPr>
        <w:t>For this, take 3-4 drops of the reaction mass into a test tube with the help of a glass rod, add the same amount of water and then drop by drop a concentrated solution of ammonia until its smell appears. If not all aniline bisulfate has reacted, then adding an ammonia produces aniline drops.</w:t>
      </w:r>
    </w:p>
    <w:p w:rsidR="008B073A" w:rsidRPr="00D95B71" w:rsidRDefault="00FE373A" w:rsidP="00D95B71">
      <w:pPr>
        <w:tabs>
          <w:tab w:val="left" w:pos="1037"/>
        </w:tabs>
        <w:spacing w:line="288" w:lineRule="auto"/>
        <w:ind w:firstLine="567"/>
        <w:jc w:val="both"/>
        <w:rPr>
          <w:sz w:val="28"/>
          <w:szCs w:val="28"/>
          <w:lang w:val="en-US"/>
        </w:rPr>
      </w:pPr>
      <w:r w:rsidRPr="00D95B71">
        <w:rPr>
          <w:rStyle w:val="tlid-translation"/>
          <w:sz w:val="28"/>
          <w:szCs w:val="28"/>
          <w:lang w:val="en-US"/>
        </w:rPr>
        <w:t>In this case, continue heating the flask for another 5 minutes at 210-220</w:t>
      </w:r>
      <w:r w:rsidR="00BA6761" w:rsidRPr="00D95B71">
        <w:rPr>
          <w:rStyle w:val="tlid-translation"/>
          <w:sz w:val="28"/>
          <w:szCs w:val="28"/>
          <w:lang w:val="en-US"/>
        </w:rPr>
        <w:sym w:font="Symbol" w:char="F0B0"/>
      </w:r>
      <w:r w:rsidRPr="00D95B71">
        <w:rPr>
          <w:rStyle w:val="tlid-translation"/>
          <w:sz w:val="28"/>
          <w:szCs w:val="28"/>
        </w:rPr>
        <w:t>С</w:t>
      </w:r>
      <w:r w:rsidRPr="00D95B71">
        <w:rPr>
          <w:rStyle w:val="tlid-translation"/>
          <w:sz w:val="28"/>
          <w:szCs w:val="28"/>
          <w:lang w:val="en-US"/>
        </w:rPr>
        <w:t xml:space="preserve"> (not higher) and again perform the experiment described above. </w:t>
      </w:r>
      <w:r w:rsidR="00383576" w:rsidRPr="00D95B71">
        <w:rPr>
          <w:rStyle w:val="tlid-translation"/>
          <w:sz w:val="28"/>
          <w:szCs w:val="28"/>
          <w:lang w:val="en-US"/>
        </w:rPr>
        <w:t>It is continued until the end of the reaction.</w:t>
      </w:r>
      <w:r w:rsidRPr="00D95B71">
        <w:rPr>
          <w:rStyle w:val="tlid-translation"/>
          <w:sz w:val="28"/>
          <w:szCs w:val="28"/>
          <w:lang w:val="en-US"/>
        </w:rPr>
        <w:t xml:space="preserve"> At the end of the heating, the somewhat cooled reaction mass, still in the liquid state, is poured into 150 ml of water. The glass with the reaction mass is cooled. The precipitated sulfanilic acid crystals are separated in a porcelain funnel.</w:t>
      </w:r>
    </w:p>
    <w:p w:rsidR="008B073A" w:rsidRPr="00D95B71" w:rsidRDefault="00383576" w:rsidP="00D95B71">
      <w:pPr>
        <w:tabs>
          <w:tab w:val="left" w:pos="1037"/>
        </w:tabs>
        <w:spacing w:line="288" w:lineRule="auto"/>
        <w:ind w:firstLine="567"/>
        <w:jc w:val="both"/>
        <w:rPr>
          <w:rStyle w:val="tlid-translation"/>
          <w:sz w:val="28"/>
          <w:szCs w:val="28"/>
          <w:lang w:val="en-US"/>
        </w:rPr>
      </w:pPr>
      <w:r w:rsidRPr="00D95B71">
        <w:rPr>
          <w:rStyle w:val="tlid-translation"/>
          <w:sz w:val="28"/>
          <w:szCs w:val="28"/>
          <w:lang w:val="en-US"/>
        </w:rPr>
        <w:t>When filtering the precipitate should be evenly distributed and pressed to the filter. The precipitate is washed with cold water 2 times in 30-40 ml. After each addition of a portion of water, the precipitate is thoroughly mixed with a glass rod, and then sucked off and compacted. Well pressed paste of sulfanilic acid is weighed. By weight of the paste calculate the required amount of solvent - water, which is required for its recrystallization.</w:t>
      </w:r>
    </w:p>
    <w:p w:rsidR="00BA6761" w:rsidRPr="00D95B71" w:rsidRDefault="00BA6761" w:rsidP="00D95B71">
      <w:pPr>
        <w:tabs>
          <w:tab w:val="left" w:pos="1037"/>
        </w:tabs>
        <w:spacing w:line="288" w:lineRule="auto"/>
        <w:ind w:firstLine="567"/>
        <w:jc w:val="both"/>
        <w:rPr>
          <w:rStyle w:val="tlid-translation"/>
          <w:sz w:val="28"/>
          <w:szCs w:val="28"/>
          <w:lang w:val="en-US"/>
        </w:rPr>
      </w:pPr>
      <w:r w:rsidRPr="00D95B71">
        <w:rPr>
          <w:rStyle w:val="tlid-translation"/>
          <w:sz w:val="28"/>
          <w:szCs w:val="28"/>
          <w:lang w:val="en-US"/>
        </w:rPr>
        <w:t xml:space="preserve">Calculations are based on the assumption that a well-pressed paste contains 80% sulfanilic acid, the solubility of which at boiling (100 °C) is 6.6 g per 100 g of water. </w:t>
      </w:r>
    </w:p>
    <w:p w:rsidR="008B073A" w:rsidRPr="00D95B71" w:rsidRDefault="00BA6761" w:rsidP="00D95B71">
      <w:pPr>
        <w:tabs>
          <w:tab w:val="left" w:pos="1037"/>
        </w:tabs>
        <w:spacing w:line="288" w:lineRule="auto"/>
        <w:ind w:firstLine="567"/>
        <w:jc w:val="both"/>
        <w:rPr>
          <w:sz w:val="28"/>
          <w:szCs w:val="28"/>
          <w:lang w:val="en-US"/>
        </w:rPr>
      </w:pPr>
      <w:r w:rsidRPr="00D95B71">
        <w:rPr>
          <w:rStyle w:val="tlid-translation"/>
          <w:sz w:val="28"/>
          <w:szCs w:val="28"/>
          <w:lang w:val="en-US"/>
        </w:rPr>
        <w:t>For recrystallization, the precipitate and the calculated amount of water are loaded into a round bottom flask and the mixture is brought to a boil. If the solution is colored, it is decolorized with activated charcoal (1 g of coal is added to a cold solution and boiled for several minutes).</w:t>
      </w:r>
    </w:p>
    <w:p w:rsidR="00BA6761" w:rsidRPr="00D95B71" w:rsidRDefault="00BA6761" w:rsidP="00D95B71">
      <w:pPr>
        <w:tabs>
          <w:tab w:val="left" w:pos="1037"/>
        </w:tabs>
        <w:spacing w:line="288" w:lineRule="auto"/>
        <w:ind w:firstLine="567"/>
        <w:jc w:val="both"/>
        <w:rPr>
          <w:sz w:val="28"/>
          <w:szCs w:val="28"/>
          <w:lang w:val="en-US"/>
        </w:rPr>
      </w:pPr>
      <w:r w:rsidRPr="00D95B71">
        <w:rPr>
          <w:rStyle w:val="tlid-translation"/>
          <w:sz w:val="28"/>
          <w:szCs w:val="28"/>
          <w:lang w:val="en-US"/>
        </w:rPr>
        <w:t xml:space="preserve">The sulfanilic acid solution heated to boiling is filtered through a hot filtration funnel. The filtrate is cooled, brilliant crystals of sulfanilic acid are drawn off on a porcelain funnel and washed with 20-40 ml of water. Sulfanilic acid is obtained as a crystalline hydrate with two molecules of water. </w:t>
      </w:r>
      <w:r w:rsidRPr="00D95B71">
        <w:rPr>
          <w:rStyle w:val="alt-edited"/>
          <w:sz w:val="28"/>
          <w:szCs w:val="28"/>
          <w:lang w:val="en-US"/>
        </w:rPr>
        <w:t>The product was dried in air for a day.</w:t>
      </w:r>
      <w:r w:rsidRPr="00D95B71">
        <w:rPr>
          <w:rStyle w:val="tlid-translation"/>
          <w:sz w:val="28"/>
          <w:szCs w:val="28"/>
          <w:lang w:val="en-US"/>
        </w:rPr>
        <w:t xml:space="preserve"> Practical output of 18 g.</w:t>
      </w:r>
    </w:p>
    <w:p w:rsidR="00DB0073" w:rsidRPr="00D95B71" w:rsidRDefault="00DB0073" w:rsidP="00D95B71">
      <w:pPr>
        <w:spacing w:line="288" w:lineRule="auto"/>
        <w:rPr>
          <w:sz w:val="28"/>
          <w:szCs w:val="28"/>
          <w:lang w:val="en-US"/>
        </w:rPr>
      </w:pPr>
    </w:p>
    <w:p w:rsidR="00DB0073" w:rsidRPr="00D95B71" w:rsidRDefault="00710589" w:rsidP="00D95B71">
      <w:pPr>
        <w:spacing w:line="288" w:lineRule="auto"/>
        <w:ind w:firstLine="567"/>
        <w:jc w:val="both"/>
        <w:rPr>
          <w:b/>
          <w:sz w:val="28"/>
          <w:szCs w:val="28"/>
          <w:lang w:val="en-US"/>
        </w:rPr>
      </w:pPr>
      <w:r>
        <w:rPr>
          <w:rStyle w:val="shorttext"/>
          <w:b/>
          <w:sz w:val="28"/>
          <w:szCs w:val="28"/>
          <w:lang w:val="en-US"/>
        </w:rPr>
        <w:t xml:space="preserve">Laboratory work N3: </w:t>
      </w:r>
      <w:r w:rsidR="00DB0073" w:rsidRPr="00D95B71">
        <w:rPr>
          <w:b/>
          <w:sz w:val="28"/>
          <w:szCs w:val="28"/>
          <w:lang w:val="en-US"/>
        </w:rPr>
        <w:t>Analysis of amines</w:t>
      </w:r>
    </w:p>
    <w:p w:rsidR="00DB0073" w:rsidRPr="00D95B71" w:rsidRDefault="00DB0073" w:rsidP="00D95B71">
      <w:pPr>
        <w:spacing w:line="288" w:lineRule="auto"/>
        <w:ind w:firstLine="567"/>
        <w:jc w:val="both"/>
        <w:rPr>
          <w:sz w:val="28"/>
          <w:szCs w:val="28"/>
          <w:lang w:val="en-US"/>
        </w:rPr>
      </w:pPr>
    </w:p>
    <w:p w:rsidR="00237641" w:rsidRPr="00D95B71" w:rsidRDefault="00237641" w:rsidP="00D95B71">
      <w:pPr>
        <w:spacing w:line="288" w:lineRule="auto"/>
        <w:ind w:firstLine="567"/>
        <w:jc w:val="both"/>
        <w:rPr>
          <w:b/>
          <w:sz w:val="28"/>
          <w:szCs w:val="28"/>
          <w:lang w:val="en-US"/>
        </w:rPr>
      </w:pPr>
      <w:r w:rsidRPr="00D95B71">
        <w:rPr>
          <w:b/>
          <w:sz w:val="28"/>
          <w:szCs w:val="28"/>
          <w:lang w:val="en-US"/>
        </w:rPr>
        <w:t>Determination of primary amines</w:t>
      </w:r>
    </w:p>
    <w:p w:rsidR="00237641" w:rsidRPr="00D95B71" w:rsidRDefault="00237641" w:rsidP="00D95B71">
      <w:pPr>
        <w:spacing w:line="288" w:lineRule="auto"/>
        <w:ind w:firstLine="567"/>
        <w:jc w:val="both"/>
        <w:rPr>
          <w:sz w:val="28"/>
          <w:szCs w:val="28"/>
          <w:lang w:val="en-US"/>
        </w:rPr>
      </w:pPr>
      <w:r w:rsidRPr="00D95B71">
        <w:rPr>
          <w:sz w:val="28"/>
          <w:szCs w:val="28"/>
          <w:lang w:val="en-US"/>
        </w:rPr>
        <w:t>Primary amines under the action of nitrous acid form salts that decompose even at room temperature and quickly when heated, with the release of gaseous nitrogen.</w:t>
      </w:r>
    </w:p>
    <w:p w:rsidR="00237641" w:rsidRPr="00D95B71" w:rsidRDefault="00237641" w:rsidP="00D95B71">
      <w:pPr>
        <w:spacing w:line="288" w:lineRule="auto"/>
        <w:ind w:firstLine="567"/>
        <w:jc w:val="both"/>
        <w:rPr>
          <w:sz w:val="28"/>
          <w:szCs w:val="28"/>
          <w:lang w:val="en-US"/>
        </w:rPr>
      </w:pPr>
      <w:r w:rsidRPr="00D95B71">
        <w:rPr>
          <w:sz w:val="28"/>
          <w:szCs w:val="28"/>
          <w:lang w:val="en-US"/>
        </w:rPr>
        <w:t>Add 1 cm</w:t>
      </w:r>
      <w:r w:rsidRPr="00D95B71">
        <w:rPr>
          <w:sz w:val="28"/>
          <w:szCs w:val="28"/>
          <w:vertAlign w:val="superscript"/>
          <w:lang w:val="en-US"/>
        </w:rPr>
        <w:t>3</w:t>
      </w:r>
      <w:r w:rsidRPr="00D95B71">
        <w:rPr>
          <w:sz w:val="28"/>
          <w:szCs w:val="28"/>
          <w:lang w:val="en-US"/>
        </w:rPr>
        <w:t xml:space="preserve"> of sample to the tube and add 0.5 cm</w:t>
      </w:r>
      <w:r w:rsidRPr="00D95B71">
        <w:rPr>
          <w:sz w:val="28"/>
          <w:szCs w:val="28"/>
          <w:vertAlign w:val="superscript"/>
          <w:lang w:val="en-US"/>
        </w:rPr>
        <w:t>3</w:t>
      </w:r>
      <w:r w:rsidRPr="00D95B71">
        <w:rPr>
          <w:sz w:val="28"/>
          <w:szCs w:val="28"/>
          <w:lang w:val="en-US"/>
        </w:rPr>
        <w:t xml:space="preserve"> of nitrous acid. Heat the contents of the tube.</w:t>
      </w:r>
    </w:p>
    <w:p w:rsidR="00862297" w:rsidRPr="00D95B71" w:rsidRDefault="00237641" w:rsidP="00D95B71">
      <w:pPr>
        <w:spacing w:line="288" w:lineRule="auto"/>
        <w:ind w:firstLine="567"/>
        <w:jc w:val="both"/>
        <w:rPr>
          <w:sz w:val="28"/>
          <w:szCs w:val="28"/>
          <w:lang w:val="en-US"/>
        </w:rPr>
      </w:pPr>
      <w:r w:rsidRPr="00D95B71">
        <w:rPr>
          <w:b/>
          <w:sz w:val="28"/>
          <w:szCs w:val="28"/>
          <w:lang w:val="en-US"/>
        </w:rPr>
        <w:t>Analytical effect</w:t>
      </w:r>
      <w:r w:rsidRPr="00D95B71">
        <w:rPr>
          <w:sz w:val="28"/>
          <w:szCs w:val="28"/>
          <w:lang w:val="en-US"/>
        </w:rPr>
        <w:t xml:space="preserve"> - the release of gas bubbles, which increases when heated</w:t>
      </w:r>
    </w:p>
    <w:p w:rsidR="00862297" w:rsidRPr="00D95B71" w:rsidRDefault="00862297" w:rsidP="00D95B71">
      <w:pPr>
        <w:spacing w:line="288" w:lineRule="auto"/>
        <w:rPr>
          <w:sz w:val="28"/>
          <w:szCs w:val="28"/>
          <w:lang w:val="en-US"/>
        </w:rPr>
      </w:pPr>
    </w:p>
    <w:p w:rsidR="00862297" w:rsidRPr="00D95B71" w:rsidRDefault="00862297" w:rsidP="00D95B71">
      <w:pPr>
        <w:spacing w:line="288" w:lineRule="auto"/>
        <w:ind w:left="3380"/>
        <w:rPr>
          <w:sz w:val="28"/>
          <w:szCs w:val="28"/>
          <w:lang w:val="en-US"/>
        </w:rPr>
      </w:pPr>
      <w:r w:rsidRPr="00D95B71">
        <w:rPr>
          <w:sz w:val="28"/>
          <w:szCs w:val="28"/>
          <w:lang w:val="en-US"/>
        </w:rPr>
        <w:t>R–NH</w:t>
      </w:r>
      <w:r w:rsidRPr="00D95B71">
        <w:rPr>
          <w:sz w:val="28"/>
          <w:szCs w:val="28"/>
          <w:vertAlign w:val="subscript"/>
          <w:lang w:val="en-US"/>
        </w:rPr>
        <w:t>2</w:t>
      </w:r>
      <w:r w:rsidRPr="00D95B71">
        <w:rPr>
          <w:sz w:val="28"/>
          <w:szCs w:val="28"/>
          <w:lang w:val="en-US"/>
        </w:rPr>
        <w:t xml:space="preserve"> + HONO → R–OH + N</w:t>
      </w:r>
      <w:r w:rsidRPr="00D95B71">
        <w:rPr>
          <w:sz w:val="28"/>
          <w:szCs w:val="28"/>
          <w:vertAlign w:val="subscript"/>
          <w:lang w:val="en-US"/>
        </w:rPr>
        <w:t>2</w:t>
      </w:r>
      <w:r w:rsidRPr="00D95B71">
        <w:rPr>
          <w:sz w:val="28"/>
          <w:szCs w:val="28"/>
          <w:lang w:val="en-US"/>
        </w:rPr>
        <w:t>↑ + H</w:t>
      </w:r>
      <w:r w:rsidRPr="00D95B71">
        <w:rPr>
          <w:sz w:val="28"/>
          <w:szCs w:val="28"/>
          <w:vertAlign w:val="subscript"/>
          <w:lang w:val="en-US"/>
        </w:rPr>
        <w:t>2</w:t>
      </w:r>
      <w:r w:rsidR="00237641" w:rsidRPr="00D95B71">
        <w:rPr>
          <w:sz w:val="28"/>
          <w:szCs w:val="28"/>
          <w:lang w:val="en-US"/>
        </w:rPr>
        <w:t>O</w:t>
      </w:r>
    </w:p>
    <w:p w:rsidR="00237641" w:rsidRPr="00D95B71" w:rsidRDefault="00237641" w:rsidP="00D95B71">
      <w:pPr>
        <w:spacing w:line="288" w:lineRule="auto"/>
        <w:ind w:left="3380"/>
        <w:rPr>
          <w:sz w:val="28"/>
          <w:szCs w:val="28"/>
          <w:lang w:val="en-US"/>
        </w:rPr>
      </w:pPr>
    </w:p>
    <w:p w:rsidR="00237641" w:rsidRPr="00D95B71" w:rsidRDefault="00237641" w:rsidP="00D95B71">
      <w:pPr>
        <w:spacing w:line="288" w:lineRule="auto"/>
        <w:ind w:firstLine="567"/>
        <w:jc w:val="both"/>
        <w:rPr>
          <w:b/>
          <w:sz w:val="28"/>
          <w:szCs w:val="28"/>
          <w:lang w:val="en-US"/>
        </w:rPr>
      </w:pPr>
      <w:r w:rsidRPr="00D95B71">
        <w:rPr>
          <w:b/>
          <w:sz w:val="28"/>
          <w:szCs w:val="28"/>
          <w:lang w:val="en-US"/>
        </w:rPr>
        <w:t>Determination of seconda</w:t>
      </w:r>
      <w:r w:rsidR="000D0D71" w:rsidRPr="00D95B71">
        <w:rPr>
          <w:b/>
          <w:sz w:val="28"/>
          <w:szCs w:val="28"/>
          <w:lang w:val="en-US"/>
        </w:rPr>
        <w:t>r</w:t>
      </w:r>
      <w:r w:rsidRPr="00D95B71">
        <w:rPr>
          <w:b/>
          <w:sz w:val="28"/>
          <w:szCs w:val="28"/>
          <w:lang w:val="en-US"/>
        </w:rPr>
        <w:t>y amines</w:t>
      </w:r>
    </w:p>
    <w:p w:rsidR="00237641" w:rsidRPr="00D95B71" w:rsidRDefault="00237641" w:rsidP="00D95B71">
      <w:pPr>
        <w:spacing w:line="288" w:lineRule="auto"/>
        <w:ind w:firstLine="567"/>
        <w:jc w:val="both"/>
        <w:rPr>
          <w:sz w:val="28"/>
          <w:szCs w:val="28"/>
          <w:lang w:val="en-US"/>
        </w:rPr>
      </w:pPr>
      <w:r w:rsidRPr="00D95B71">
        <w:rPr>
          <w:sz w:val="28"/>
          <w:szCs w:val="28"/>
          <w:lang w:val="en-US"/>
        </w:rPr>
        <w:t>The secondary amines under the action of nitrous acid form nitrosamines, which have a characteristic odor.</w:t>
      </w:r>
    </w:p>
    <w:p w:rsidR="00237641" w:rsidRPr="00D95B71" w:rsidRDefault="00237641" w:rsidP="00D95B71">
      <w:pPr>
        <w:spacing w:line="288" w:lineRule="auto"/>
        <w:ind w:firstLine="567"/>
        <w:jc w:val="both"/>
        <w:rPr>
          <w:sz w:val="28"/>
          <w:szCs w:val="28"/>
          <w:lang w:val="en-US"/>
        </w:rPr>
      </w:pPr>
      <w:r w:rsidRPr="00D95B71">
        <w:rPr>
          <w:sz w:val="28"/>
          <w:szCs w:val="28"/>
          <w:lang w:val="en-US"/>
        </w:rPr>
        <w:t>Add 1 cm</w:t>
      </w:r>
      <w:r w:rsidRPr="00D95B71">
        <w:rPr>
          <w:sz w:val="28"/>
          <w:szCs w:val="28"/>
          <w:vertAlign w:val="superscript"/>
          <w:lang w:val="en-US"/>
        </w:rPr>
        <w:t>3</w:t>
      </w:r>
      <w:r w:rsidRPr="00D95B71">
        <w:rPr>
          <w:sz w:val="28"/>
          <w:szCs w:val="28"/>
          <w:lang w:val="en-US"/>
        </w:rPr>
        <w:t xml:space="preserve"> of sample to the tube and add 0.5 cm</w:t>
      </w:r>
      <w:r w:rsidRPr="00D95B71">
        <w:rPr>
          <w:sz w:val="28"/>
          <w:szCs w:val="28"/>
          <w:vertAlign w:val="superscript"/>
          <w:lang w:val="en-US"/>
        </w:rPr>
        <w:t xml:space="preserve">3 </w:t>
      </w:r>
      <w:r w:rsidRPr="00D95B71">
        <w:rPr>
          <w:sz w:val="28"/>
          <w:szCs w:val="28"/>
          <w:lang w:val="en-US"/>
        </w:rPr>
        <w:t>of nitrous acid. Heat the contents of the tube.</w:t>
      </w:r>
    </w:p>
    <w:p w:rsidR="00237641" w:rsidRPr="00D95B71" w:rsidRDefault="00237641" w:rsidP="00D95B71">
      <w:pPr>
        <w:spacing w:line="288" w:lineRule="auto"/>
        <w:ind w:firstLine="567"/>
        <w:jc w:val="both"/>
        <w:rPr>
          <w:sz w:val="28"/>
          <w:szCs w:val="28"/>
          <w:lang w:val="en-US"/>
        </w:rPr>
      </w:pPr>
      <w:r w:rsidRPr="00D95B71">
        <w:rPr>
          <w:sz w:val="28"/>
          <w:szCs w:val="28"/>
          <w:lang w:val="en-US"/>
        </w:rPr>
        <w:t>Analytical effect - the appearance of a specific smell.</w:t>
      </w:r>
    </w:p>
    <w:p w:rsidR="00862297" w:rsidRPr="00D95B71" w:rsidRDefault="00862297" w:rsidP="00D95B71">
      <w:pPr>
        <w:spacing w:line="288" w:lineRule="auto"/>
        <w:ind w:firstLine="567"/>
        <w:rPr>
          <w:sz w:val="28"/>
          <w:szCs w:val="28"/>
          <w:lang w:val="en-US"/>
        </w:rPr>
      </w:pPr>
    </w:p>
    <w:p w:rsidR="00862297" w:rsidRPr="00D95B71" w:rsidRDefault="00862297" w:rsidP="00D95B71">
      <w:pPr>
        <w:spacing w:line="288" w:lineRule="auto"/>
        <w:jc w:val="center"/>
        <w:rPr>
          <w:sz w:val="28"/>
          <w:szCs w:val="28"/>
          <w:lang w:val="en-US"/>
        </w:rPr>
      </w:pPr>
      <w:r w:rsidRPr="00D95B71">
        <w:rPr>
          <w:sz w:val="28"/>
          <w:szCs w:val="28"/>
          <w:lang w:val="en-US"/>
        </w:rPr>
        <w:t>R</w:t>
      </w:r>
      <w:r w:rsidRPr="00D95B71">
        <w:rPr>
          <w:sz w:val="28"/>
          <w:szCs w:val="28"/>
          <w:vertAlign w:val="subscript"/>
          <w:lang w:val="en-US"/>
        </w:rPr>
        <w:t>2</w:t>
      </w:r>
      <w:r w:rsidRPr="00D95B71">
        <w:rPr>
          <w:sz w:val="28"/>
          <w:szCs w:val="28"/>
          <w:lang w:val="en-US"/>
        </w:rPr>
        <w:t xml:space="preserve">NH + HO – NO </w:t>
      </w:r>
      <w:r w:rsidRPr="00D95B71">
        <w:rPr>
          <w:rFonts w:eastAsia="Arial"/>
          <w:sz w:val="28"/>
          <w:szCs w:val="28"/>
          <w:lang w:val="en-US"/>
        </w:rPr>
        <w:t>→</w:t>
      </w:r>
      <w:r w:rsidRPr="00D95B71">
        <w:rPr>
          <w:sz w:val="28"/>
          <w:szCs w:val="28"/>
          <w:lang w:val="en-US"/>
        </w:rPr>
        <w:t xml:space="preserve"> R</w:t>
      </w:r>
      <w:r w:rsidRPr="00D95B71">
        <w:rPr>
          <w:sz w:val="28"/>
          <w:szCs w:val="28"/>
          <w:vertAlign w:val="subscript"/>
          <w:lang w:val="en-US"/>
        </w:rPr>
        <w:t>2</w:t>
      </w:r>
      <w:r w:rsidRPr="00D95B71">
        <w:rPr>
          <w:sz w:val="28"/>
          <w:szCs w:val="28"/>
          <w:lang w:val="en-US"/>
        </w:rPr>
        <w:t>N – NO +H</w:t>
      </w:r>
      <w:r w:rsidRPr="00D95B71">
        <w:rPr>
          <w:sz w:val="28"/>
          <w:szCs w:val="28"/>
          <w:vertAlign w:val="subscript"/>
          <w:lang w:val="en-US"/>
        </w:rPr>
        <w:t>2</w:t>
      </w:r>
      <w:r w:rsidR="00237641" w:rsidRPr="00D95B71">
        <w:rPr>
          <w:sz w:val="28"/>
          <w:szCs w:val="28"/>
          <w:lang w:val="en-US"/>
        </w:rPr>
        <w:t>O</w:t>
      </w:r>
    </w:p>
    <w:p w:rsidR="00237641" w:rsidRPr="00D95B71" w:rsidRDefault="00237641" w:rsidP="00D95B71">
      <w:pPr>
        <w:spacing w:line="288" w:lineRule="auto"/>
        <w:jc w:val="center"/>
        <w:rPr>
          <w:sz w:val="28"/>
          <w:szCs w:val="28"/>
          <w:lang w:val="en-US"/>
        </w:rPr>
      </w:pPr>
    </w:p>
    <w:p w:rsidR="00237641" w:rsidRPr="00D95B71" w:rsidRDefault="00237641" w:rsidP="00D95B71">
      <w:pPr>
        <w:spacing w:line="288" w:lineRule="auto"/>
        <w:ind w:firstLine="567"/>
        <w:jc w:val="both"/>
        <w:rPr>
          <w:b/>
          <w:sz w:val="28"/>
          <w:szCs w:val="28"/>
          <w:lang w:val="en-US"/>
        </w:rPr>
      </w:pPr>
      <w:r w:rsidRPr="00D95B71">
        <w:rPr>
          <w:b/>
          <w:sz w:val="28"/>
          <w:szCs w:val="28"/>
          <w:lang w:val="en-US"/>
        </w:rPr>
        <w:t>Determination of tertiary amines</w:t>
      </w:r>
    </w:p>
    <w:p w:rsidR="00237641" w:rsidRPr="00D95B71" w:rsidRDefault="00237641" w:rsidP="00D95B71">
      <w:pPr>
        <w:spacing w:line="288" w:lineRule="auto"/>
        <w:ind w:firstLine="567"/>
        <w:jc w:val="both"/>
        <w:rPr>
          <w:sz w:val="28"/>
          <w:szCs w:val="28"/>
          <w:lang w:val="en-US"/>
        </w:rPr>
      </w:pPr>
      <w:r w:rsidRPr="00D95B71">
        <w:rPr>
          <w:sz w:val="28"/>
          <w:szCs w:val="28"/>
          <w:lang w:val="en-US"/>
        </w:rPr>
        <w:t>Most often for this purpose, the reaction with potassium bismuthiodate is used.</w:t>
      </w:r>
    </w:p>
    <w:p w:rsidR="00237641" w:rsidRPr="00D95B71" w:rsidRDefault="00237641" w:rsidP="00D95B71">
      <w:pPr>
        <w:spacing w:line="288" w:lineRule="auto"/>
        <w:ind w:firstLine="567"/>
        <w:jc w:val="both"/>
        <w:rPr>
          <w:sz w:val="28"/>
          <w:szCs w:val="28"/>
          <w:lang w:val="en-US"/>
        </w:rPr>
      </w:pPr>
      <w:r w:rsidRPr="00D95B71">
        <w:rPr>
          <w:sz w:val="28"/>
          <w:szCs w:val="28"/>
          <w:lang w:val="en-US"/>
        </w:rPr>
        <w:t>Pour 2 cm</w:t>
      </w:r>
      <w:r w:rsidRPr="00D95B71">
        <w:rPr>
          <w:sz w:val="28"/>
          <w:szCs w:val="28"/>
          <w:vertAlign w:val="superscript"/>
          <w:lang w:val="en-US"/>
        </w:rPr>
        <w:t>3</w:t>
      </w:r>
      <w:r w:rsidRPr="00D95B71">
        <w:rPr>
          <w:sz w:val="28"/>
          <w:szCs w:val="28"/>
          <w:lang w:val="en-US"/>
        </w:rPr>
        <w:t xml:space="preserve"> of sample solution into the tube, add 1-2 drops of hydrochloric acid (1: 1) and a few drops of potassium bismuthiode solution. </w:t>
      </w:r>
      <w:r w:rsidRPr="00D95B71">
        <w:rPr>
          <w:rStyle w:val="alt-edited"/>
          <w:sz w:val="28"/>
          <w:szCs w:val="28"/>
          <w:lang w:val="en-US"/>
        </w:rPr>
        <w:t>The mixture mix well and incubate 5-10 minutes on a boiling water bath.</w:t>
      </w:r>
      <w:r w:rsidRPr="00D95B71">
        <w:rPr>
          <w:sz w:val="28"/>
          <w:szCs w:val="28"/>
          <w:lang w:val="en-US"/>
        </w:rPr>
        <w:t xml:space="preserve"> </w:t>
      </w:r>
    </w:p>
    <w:p w:rsidR="00237641" w:rsidRPr="00D95B71" w:rsidRDefault="00237641" w:rsidP="00D95B71">
      <w:pPr>
        <w:spacing w:line="288" w:lineRule="auto"/>
        <w:ind w:firstLine="567"/>
        <w:jc w:val="both"/>
        <w:rPr>
          <w:sz w:val="28"/>
          <w:szCs w:val="28"/>
          <w:lang w:val="en-US"/>
        </w:rPr>
      </w:pPr>
      <w:r w:rsidRPr="00D95B71">
        <w:rPr>
          <w:b/>
          <w:sz w:val="28"/>
          <w:szCs w:val="28"/>
          <w:lang w:val="en-US"/>
        </w:rPr>
        <w:t>Analytical effect</w:t>
      </w:r>
      <w:r w:rsidRPr="00D95B71">
        <w:rPr>
          <w:sz w:val="28"/>
          <w:szCs w:val="28"/>
          <w:lang w:val="en-US"/>
        </w:rPr>
        <w:t xml:space="preserve"> - precipitation or the formation of orange suspension</w:t>
      </w:r>
    </w:p>
    <w:p w:rsidR="00862297" w:rsidRPr="00D95B71" w:rsidRDefault="00862297" w:rsidP="00D95B71">
      <w:pPr>
        <w:spacing w:line="288" w:lineRule="auto"/>
        <w:rPr>
          <w:sz w:val="28"/>
          <w:szCs w:val="28"/>
          <w:lang w:val="en-US"/>
        </w:rPr>
      </w:pPr>
    </w:p>
    <w:p w:rsidR="00862297" w:rsidRPr="00D95B71" w:rsidRDefault="005C3D7D" w:rsidP="00D95B71">
      <w:pPr>
        <w:tabs>
          <w:tab w:val="left" w:pos="280"/>
        </w:tabs>
        <w:spacing w:line="288" w:lineRule="auto"/>
        <w:jc w:val="center"/>
        <w:rPr>
          <w:oMath/>
          <w:rFonts w:ascii="Cambria Math"/>
          <w:sz w:val="28"/>
          <w:szCs w:val="28"/>
          <w:lang w:val="en-US"/>
        </w:rPr>
      </w:pPr>
      <m:oMathPara>
        <m:oMath>
          <m:sSub>
            <m:sSubPr>
              <m:ctrlPr>
                <w:rPr>
                  <w:rFonts w:ascii="Cambria Math" w:hAnsi="Cambria Math"/>
                  <w:i/>
                  <w:sz w:val="28"/>
                  <w:szCs w:val="28"/>
                </w:rPr>
              </m:ctrlPr>
            </m:sSubPr>
            <m:e>
              <m:r>
                <w:rPr>
                  <w:rFonts w:ascii="Cambria Math" w:hAnsi="Cambria Math"/>
                  <w:sz w:val="28"/>
                  <w:szCs w:val="28"/>
                </w:rPr>
                <m:t>R</m:t>
              </m:r>
            </m:e>
            <m:sub>
              <m:r>
                <w:rPr>
                  <w:rFonts w:ascii="Cambria Math"/>
                  <w:sz w:val="28"/>
                  <w:szCs w:val="28"/>
                  <w:vertAlign w:val="subscript"/>
                </w:rPr>
                <m:t>3</m:t>
              </m:r>
            </m:sub>
          </m:sSub>
          <m:r>
            <w:rPr>
              <w:rFonts w:ascii="Cambria Math" w:hAnsi="Cambria Math"/>
              <w:sz w:val="28"/>
              <w:szCs w:val="28"/>
            </w:rPr>
            <m:t>N</m:t>
          </m:r>
          <m:r>
            <w:rPr>
              <w:rFonts w:ascii="Cambria Math"/>
              <w:sz w:val="28"/>
              <w:szCs w:val="28"/>
            </w:rPr>
            <m:t xml:space="preserve"> + </m:t>
          </m:r>
          <m:r>
            <w:rPr>
              <w:rFonts w:ascii="Cambria Math" w:hAnsi="Cambria Math"/>
              <w:sz w:val="28"/>
              <w:szCs w:val="28"/>
            </w:rPr>
            <m:t>KBi</m:t>
          </m:r>
          <m:sSub>
            <m:sSubPr>
              <m:ctrlPr>
                <w:rPr>
                  <w:rFonts w:ascii="Cambria Math" w:hAnsi="Cambria Math"/>
                  <w:i/>
                  <w:sz w:val="28"/>
                  <w:szCs w:val="28"/>
                </w:rPr>
              </m:ctrlPr>
            </m:sSubPr>
            <m:e>
              <m:r>
                <w:rPr>
                  <w:rFonts w:ascii="Cambria Math" w:hAnsi="Cambria Math"/>
                  <w:sz w:val="28"/>
                  <w:szCs w:val="28"/>
                </w:rPr>
                <m:t>J</m:t>
              </m:r>
            </m:e>
            <m:sub>
              <m:r>
                <w:rPr>
                  <w:rFonts w:ascii="Cambria Math"/>
                  <w:sz w:val="28"/>
                  <w:szCs w:val="28"/>
                  <w:vertAlign w:val="subscript"/>
                </w:rPr>
                <m:t>4</m:t>
              </m:r>
            </m:sub>
          </m:sSub>
          <m:box>
            <m:boxPr>
              <m:opEmu m:val="on"/>
              <m:ctrlPr>
                <w:rPr>
                  <w:rFonts w:ascii="Cambria Math" w:hAnsi="Cambria Math"/>
                  <w:i/>
                  <w:sz w:val="28"/>
                  <w:szCs w:val="28"/>
                  <w:vertAlign w:val="superscript"/>
                </w:rPr>
              </m:ctrlPr>
            </m:boxPr>
            <m:e>
              <m:groupChr>
                <m:groupChrPr>
                  <m:chr m:val="→"/>
                  <m:vertJc m:val="bot"/>
                  <m:ctrlPr>
                    <w:rPr>
                      <w:rFonts w:ascii="Cambria Math" w:hAnsi="Cambria Math"/>
                      <w:i/>
                      <w:sz w:val="28"/>
                      <w:szCs w:val="28"/>
                      <w:vertAlign w:val="superscript"/>
                    </w:rPr>
                  </m:ctrlPr>
                </m:groupChrPr>
                <m:e>
                  <m:r>
                    <w:rPr>
                      <w:rFonts w:ascii="Cambria Math" w:hAnsi="Cambria Math"/>
                      <w:sz w:val="28"/>
                      <w:szCs w:val="28"/>
                      <w:vertAlign w:val="superscript"/>
                    </w:rPr>
                    <m:t>HCl</m:t>
                  </m:r>
                  <m:r>
                    <w:rPr>
                      <w:rFonts w:ascii="Cambria Math"/>
                      <w:sz w:val="28"/>
                      <w:szCs w:val="28"/>
                      <w:vertAlign w:val="superscript"/>
                    </w:rPr>
                    <m:t xml:space="preserve"> </m:t>
                  </m:r>
                </m:e>
              </m:groupChr>
            </m:e>
          </m:box>
          <m:r>
            <w:rPr>
              <w:rFonts w:ascii="Cambria Math"/>
              <w:sz w:val="28"/>
              <w:szCs w:val="28"/>
            </w:rPr>
            <m:t xml:space="preserve"> </m:t>
          </m:r>
          <m:r>
            <w:rPr>
              <w:rFonts w:ascii="Cambria Math" w:eastAsia="Arial"/>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sz w:val="28"/>
                  <w:szCs w:val="28"/>
                  <w:vertAlign w:val="subscript"/>
                </w:rPr>
                <m:t>3</m:t>
              </m:r>
            </m:sub>
          </m:sSub>
          <m:sSup>
            <m:sSupPr>
              <m:ctrlPr>
                <w:rPr>
                  <w:rFonts w:ascii="Cambria Math" w:hAnsi="Cambria Math"/>
                  <w:i/>
                  <w:sz w:val="28"/>
                  <w:szCs w:val="28"/>
                </w:rPr>
              </m:ctrlPr>
            </m:sSupPr>
            <m:e>
              <m:r>
                <w:rPr>
                  <w:rFonts w:ascii="Cambria Math" w:hAnsi="Cambria Math"/>
                  <w:sz w:val="28"/>
                  <w:szCs w:val="28"/>
                </w:rPr>
                <m:t>N</m:t>
              </m:r>
            </m:e>
            <m:sup>
              <m:r>
                <w:rPr>
                  <w:rFonts w:ascii="Cambria Math"/>
                  <w:sz w:val="28"/>
                  <w:szCs w:val="28"/>
                  <w:vertAlign w:val="superscript"/>
                </w:rPr>
                <m:t>+</m:t>
              </m:r>
            </m:sup>
          </m:sSup>
          <m:r>
            <w:rPr>
              <w:rFonts w:ascii="Cambria Math" w:hAnsi="Cambria Math"/>
              <w:sz w:val="28"/>
              <w:szCs w:val="28"/>
            </w:rPr>
            <m:t>H</m:t>
          </m:r>
          <m:r>
            <w:rPr>
              <w:rFonts w:ascii="Cambria Math" w:eastAsia="Arial"/>
              <w:sz w:val="28"/>
              <w:szCs w:val="28"/>
            </w:rPr>
            <m:t>]</m:t>
          </m:r>
          <m:r>
            <w:rPr>
              <w:rFonts w:ascii="Cambria Math" w:hAnsi="Cambria Math"/>
              <w:sz w:val="28"/>
              <w:szCs w:val="28"/>
            </w:rPr>
            <m:t>Bi</m:t>
          </m:r>
          <m:sSub>
            <m:sSubPr>
              <m:ctrlPr>
                <w:rPr>
                  <w:rFonts w:ascii="Cambria Math" w:hAnsi="Cambria Math"/>
                  <w:i/>
                  <w:sz w:val="28"/>
                  <w:szCs w:val="28"/>
                </w:rPr>
              </m:ctrlPr>
            </m:sSubPr>
            <m:e>
              <m:r>
                <w:rPr>
                  <w:rFonts w:ascii="Cambria Math" w:hAnsi="Cambria Math"/>
                  <w:sz w:val="28"/>
                  <w:szCs w:val="28"/>
                </w:rPr>
                <m:t>J</m:t>
              </m:r>
            </m:e>
            <m:sub>
              <m:r>
                <w:rPr>
                  <w:rFonts w:ascii="Cambria Math"/>
                  <w:sz w:val="28"/>
                  <w:szCs w:val="28"/>
                  <w:vertAlign w:val="subscript"/>
                </w:rPr>
                <m:t>4</m:t>
              </m:r>
            </m:sub>
          </m:sSub>
          <m:r>
            <w:rPr>
              <w:rFonts w:ascii="Cambria Math" w:eastAsia="Arial"/>
              <w:sz w:val="28"/>
              <w:szCs w:val="28"/>
            </w:rPr>
            <m:t>↓</m:t>
          </m:r>
          <m:r>
            <w:rPr>
              <w:rFonts w:ascii="Cambria Math"/>
              <w:sz w:val="28"/>
              <w:szCs w:val="28"/>
            </w:rPr>
            <m:t xml:space="preserve"> + </m:t>
          </m:r>
          <m:r>
            <w:rPr>
              <w:rFonts w:ascii="Cambria Math" w:hAnsi="Cambria Math"/>
              <w:sz w:val="28"/>
              <w:szCs w:val="28"/>
            </w:rPr>
            <m:t>KCl</m:t>
          </m:r>
        </m:oMath>
      </m:oMathPara>
    </w:p>
    <w:p w:rsidR="00862297" w:rsidRPr="00D95B71" w:rsidRDefault="00862297" w:rsidP="00D95B71">
      <w:pPr>
        <w:autoSpaceDE w:val="0"/>
        <w:autoSpaceDN w:val="0"/>
        <w:adjustRightInd w:val="0"/>
        <w:spacing w:line="288" w:lineRule="auto"/>
        <w:ind w:firstLine="540"/>
        <w:rPr>
          <w:color w:val="000000"/>
          <w:sz w:val="28"/>
          <w:szCs w:val="28"/>
        </w:rPr>
      </w:pPr>
    </w:p>
    <w:p w:rsidR="00B06243" w:rsidRPr="00D95B71" w:rsidRDefault="00522C0D" w:rsidP="00D95B71">
      <w:pPr>
        <w:autoSpaceDE w:val="0"/>
        <w:autoSpaceDN w:val="0"/>
        <w:adjustRightInd w:val="0"/>
        <w:spacing w:line="288" w:lineRule="auto"/>
        <w:ind w:firstLine="567"/>
        <w:rPr>
          <w:rStyle w:val="hps"/>
          <w:b/>
          <w:sz w:val="28"/>
          <w:szCs w:val="28"/>
          <w:lang w:val="en-US"/>
        </w:rPr>
      </w:pPr>
      <w:r>
        <w:rPr>
          <w:rStyle w:val="hps"/>
          <w:b/>
          <w:sz w:val="28"/>
          <w:szCs w:val="28"/>
          <w:lang w:val="en-US"/>
        </w:rPr>
        <w:t>Control questions</w:t>
      </w:r>
      <w:r w:rsidR="00B06243" w:rsidRPr="00D95B71">
        <w:rPr>
          <w:rStyle w:val="hps"/>
          <w:b/>
          <w:sz w:val="28"/>
          <w:szCs w:val="28"/>
          <w:lang w:val="en-US"/>
        </w:rPr>
        <w:t>:</w:t>
      </w:r>
    </w:p>
    <w:p w:rsidR="004A06F8" w:rsidRPr="00D95B71" w:rsidRDefault="001C4E87" w:rsidP="00D95B71">
      <w:pPr>
        <w:autoSpaceDE w:val="0"/>
        <w:autoSpaceDN w:val="0"/>
        <w:adjustRightInd w:val="0"/>
        <w:spacing w:line="288" w:lineRule="auto"/>
        <w:ind w:firstLine="567"/>
        <w:rPr>
          <w:sz w:val="28"/>
          <w:szCs w:val="28"/>
          <w:lang w:val="en-US"/>
        </w:rPr>
      </w:pPr>
      <w:r w:rsidRPr="00D95B71">
        <w:rPr>
          <w:rStyle w:val="hps"/>
          <w:sz w:val="28"/>
          <w:szCs w:val="28"/>
          <w:lang w:val="en-US"/>
        </w:rPr>
        <w:t>1.</w:t>
      </w:r>
      <w:r w:rsidRPr="00D95B71">
        <w:rPr>
          <w:sz w:val="28"/>
          <w:szCs w:val="28"/>
          <w:lang w:val="en-US"/>
        </w:rPr>
        <w:t xml:space="preserve"> </w:t>
      </w:r>
      <w:r w:rsidRPr="00D95B71">
        <w:rPr>
          <w:rStyle w:val="hps"/>
          <w:sz w:val="28"/>
          <w:szCs w:val="28"/>
          <w:lang w:val="en-US"/>
        </w:rPr>
        <w:t>Nitro compound</w:t>
      </w:r>
      <w:r w:rsidRPr="00D95B71">
        <w:rPr>
          <w:sz w:val="28"/>
          <w:szCs w:val="28"/>
          <w:lang w:val="en-US"/>
        </w:rPr>
        <w:t xml:space="preserve">. </w:t>
      </w:r>
      <w:r w:rsidRPr="00D95B71">
        <w:rPr>
          <w:rStyle w:val="hps"/>
          <w:sz w:val="28"/>
          <w:szCs w:val="28"/>
          <w:lang w:val="en-US"/>
        </w:rPr>
        <w:t>Reception.</w:t>
      </w:r>
      <w:r w:rsidRPr="00D95B71">
        <w:rPr>
          <w:sz w:val="28"/>
          <w:szCs w:val="28"/>
          <w:lang w:val="en-US"/>
        </w:rPr>
        <w:t xml:space="preserve"> </w:t>
      </w:r>
      <w:r w:rsidRPr="00D95B71">
        <w:rPr>
          <w:rStyle w:val="hps"/>
          <w:sz w:val="28"/>
          <w:szCs w:val="28"/>
          <w:lang w:val="en-US"/>
        </w:rPr>
        <w:t>Physico-</w:t>
      </w:r>
      <w:r w:rsidRPr="00D95B71">
        <w:rPr>
          <w:sz w:val="28"/>
          <w:szCs w:val="28"/>
          <w:lang w:val="en-US"/>
        </w:rPr>
        <w:t>chemical properties.</w:t>
      </w:r>
    </w:p>
    <w:p w:rsidR="00BA6761" w:rsidRPr="00D95B71" w:rsidRDefault="001C4E87" w:rsidP="00D95B71">
      <w:pPr>
        <w:autoSpaceDE w:val="0"/>
        <w:autoSpaceDN w:val="0"/>
        <w:adjustRightInd w:val="0"/>
        <w:spacing w:line="288" w:lineRule="auto"/>
        <w:ind w:firstLine="567"/>
        <w:rPr>
          <w:sz w:val="28"/>
          <w:szCs w:val="28"/>
          <w:lang w:val="en-US"/>
        </w:rPr>
      </w:pPr>
      <w:r w:rsidRPr="00D95B71">
        <w:rPr>
          <w:rStyle w:val="hps"/>
          <w:sz w:val="28"/>
          <w:szCs w:val="28"/>
          <w:lang w:val="en-US"/>
        </w:rPr>
        <w:t>2.</w:t>
      </w:r>
      <w:r w:rsidR="00BA6761" w:rsidRPr="00D95B71">
        <w:rPr>
          <w:rStyle w:val="hps"/>
          <w:sz w:val="28"/>
          <w:szCs w:val="28"/>
          <w:lang w:val="en-US"/>
        </w:rPr>
        <w:t xml:space="preserve"> </w:t>
      </w:r>
      <w:r w:rsidR="00BA6761" w:rsidRPr="00D95B71">
        <w:rPr>
          <w:color w:val="000000"/>
          <w:sz w:val="28"/>
          <w:szCs w:val="28"/>
          <w:lang w:val="en-US"/>
        </w:rPr>
        <w:t xml:space="preserve">Amines. </w:t>
      </w:r>
      <w:r w:rsidR="00BA6761" w:rsidRPr="00D95B71">
        <w:rPr>
          <w:rStyle w:val="hps"/>
          <w:sz w:val="28"/>
          <w:szCs w:val="28"/>
          <w:lang w:val="en-US"/>
        </w:rPr>
        <w:t>Reception.</w:t>
      </w:r>
      <w:r w:rsidR="00BA6761" w:rsidRPr="00D95B71">
        <w:rPr>
          <w:sz w:val="28"/>
          <w:szCs w:val="28"/>
          <w:lang w:val="en-US"/>
        </w:rPr>
        <w:t xml:space="preserve"> </w:t>
      </w:r>
      <w:r w:rsidR="00BA6761" w:rsidRPr="00D95B71">
        <w:rPr>
          <w:rStyle w:val="hps"/>
          <w:sz w:val="28"/>
          <w:szCs w:val="28"/>
          <w:lang w:val="en-US"/>
        </w:rPr>
        <w:t>Physico-</w:t>
      </w:r>
      <w:r w:rsidR="00BA6761" w:rsidRPr="00D95B71">
        <w:rPr>
          <w:sz w:val="28"/>
          <w:szCs w:val="28"/>
          <w:lang w:val="en-US"/>
        </w:rPr>
        <w:t>chemical properties.</w:t>
      </w:r>
    </w:p>
    <w:p w:rsidR="004A06F8" w:rsidRPr="00D95B71" w:rsidRDefault="001C4E87"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3.</w:t>
      </w:r>
      <w:r w:rsidRPr="00D95B71">
        <w:rPr>
          <w:sz w:val="28"/>
          <w:szCs w:val="28"/>
          <w:lang w:val="en-US"/>
        </w:rPr>
        <w:t xml:space="preserve"> </w:t>
      </w:r>
      <w:r w:rsidRPr="00D95B71">
        <w:rPr>
          <w:rStyle w:val="hps"/>
          <w:sz w:val="28"/>
          <w:szCs w:val="28"/>
          <w:lang w:val="en-US"/>
        </w:rPr>
        <w:t>What methods</w:t>
      </w:r>
      <w:r w:rsidRPr="00D95B71">
        <w:rPr>
          <w:sz w:val="28"/>
          <w:szCs w:val="28"/>
          <w:lang w:val="en-US"/>
        </w:rPr>
        <w:t xml:space="preserve"> </w:t>
      </w:r>
      <w:r w:rsidRPr="00D95B71">
        <w:rPr>
          <w:rStyle w:val="hps"/>
          <w:sz w:val="28"/>
          <w:szCs w:val="28"/>
          <w:lang w:val="en-US"/>
        </w:rPr>
        <w:t>are used for</w:t>
      </w:r>
      <w:r w:rsidRPr="00D95B71">
        <w:rPr>
          <w:sz w:val="28"/>
          <w:szCs w:val="28"/>
          <w:lang w:val="en-US"/>
        </w:rPr>
        <w:t xml:space="preserve"> </w:t>
      </w:r>
      <w:r w:rsidRPr="00D95B71">
        <w:rPr>
          <w:rStyle w:val="hps"/>
          <w:sz w:val="28"/>
          <w:szCs w:val="28"/>
          <w:lang w:val="en-US"/>
        </w:rPr>
        <w:t>the qualitative detection of</w:t>
      </w:r>
      <w:r w:rsidRPr="00D95B71">
        <w:rPr>
          <w:sz w:val="28"/>
          <w:szCs w:val="28"/>
          <w:lang w:val="en-US"/>
        </w:rPr>
        <w:t xml:space="preserve"> </w:t>
      </w:r>
      <w:r w:rsidRPr="00D95B71">
        <w:rPr>
          <w:rStyle w:val="hps"/>
          <w:sz w:val="28"/>
          <w:szCs w:val="28"/>
          <w:lang w:val="en-US"/>
        </w:rPr>
        <w:t>nitro compounds</w:t>
      </w:r>
      <w:r w:rsidR="00BA6761" w:rsidRPr="00D95B71">
        <w:rPr>
          <w:rStyle w:val="hps"/>
          <w:sz w:val="28"/>
          <w:szCs w:val="28"/>
          <w:lang w:val="en-US"/>
        </w:rPr>
        <w:t xml:space="preserve"> and amines</w:t>
      </w:r>
      <w:r w:rsidRPr="00D95B71">
        <w:rPr>
          <w:rStyle w:val="hps"/>
          <w:sz w:val="28"/>
          <w:szCs w:val="28"/>
          <w:lang w:val="en-US"/>
        </w:rPr>
        <w:t>?</w:t>
      </w:r>
    </w:p>
    <w:p w:rsidR="004A06F8" w:rsidRPr="00D95B71" w:rsidRDefault="001C4E87"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5.</w:t>
      </w:r>
      <w:r w:rsidRPr="00D95B71">
        <w:rPr>
          <w:sz w:val="28"/>
          <w:szCs w:val="28"/>
          <w:lang w:val="en-US"/>
        </w:rPr>
        <w:t xml:space="preserve"> </w:t>
      </w:r>
      <w:r w:rsidRPr="00D95B71">
        <w:rPr>
          <w:rStyle w:val="hps"/>
          <w:sz w:val="28"/>
          <w:szCs w:val="28"/>
          <w:lang w:val="en-US"/>
        </w:rPr>
        <w:t>What</w:t>
      </w:r>
      <w:r w:rsidRPr="00D95B71">
        <w:rPr>
          <w:sz w:val="28"/>
          <w:szCs w:val="28"/>
          <w:lang w:val="en-US"/>
        </w:rPr>
        <w:t xml:space="preserve"> </w:t>
      </w:r>
      <w:r w:rsidRPr="00D95B71">
        <w:rPr>
          <w:rStyle w:val="hps"/>
          <w:sz w:val="28"/>
          <w:szCs w:val="28"/>
          <w:lang w:val="en-US"/>
        </w:rPr>
        <w:t>chemicals</w:t>
      </w:r>
      <w:r w:rsidRPr="00D95B71">
        <w:rPr>
          <w:sz w:val="28"/>
          <w:szCs w:val="28"/>
          <w:lang w:val="en-US"/>
        </w:rPr>
        <w:t xml:space="preserve"> </w:t>
      </w:r>
      <w:r w:rsidRPr="00D95B71">
        <w:rPr>
          <w:rStyle w:val="hps"/>
          <w:sz w:val="28"/>
          <w:szCs w:val="28"/>
          <w:lang w:val="en-US"/>
        </w:rPr>
        <w:t>are used for</w:t>
      </w:r>
      <w:r w:rsidRPr="00D95B71">
        <w:rPr>
          <w:sz w:val="28"/>
          <w:szCs w:val="28"/>
          <w:lang w:val="en-US"/>
        </w:rPr>
        <w:t xml:space="preserve"> </w:t>
      </w:r>
      <w:r w:rsidRPr="00D95B71">
        <w:rPr>
          <w:rStyle w:val="hps"/>
          <w:sz w:val="28"/>
          <w:szCs w:val="28"/>
          <w:lang w:val="en-US"/>
        </w:rPr>
        <w:t>the qualitative detection of</w:t>
      </w:r>
      <w:r w:rsidRPr="00D95B71">
        <w:rPr>
          <w:sz w:val="28"/>
          <w:szCs w:val="28"/>
          <w:lang w:val="en-US"/>
        </w:rPr>
        <w:t xml:space="preserve"> </w:t>
      </w:r>
      <w:r w:rsidRPr="00D95B71">
        <w:rPr>
          <w:rStyle w:val="hps"/>
          <w:sz w:val="28"/>
          <w:szCs w:val="28"/>
          <w:lang w:val="en-US"/>
        </w:rPr>
        <w:t>nitro compounds</w:t>
      </w:r>
      <w:r w:rsidR="00BA6761" w:rsidRPr="00D95B71">
        <w:rPr>
          <w:rStyle w:val="hps"/>
          <w:sz w:val="28"/>
          <w:szCs w:val="28"/>
          <w:lang w:val="en-US"/>
        </w:rPr>
        <w:t xml:space="preserve"> and amines</w:t>
      </w:r>
      <w:r w:rsidRPr="00D95B71">
        <w:rPr>
          <w:rStyle w:val="hps"/>
          <w:sz w:val="28"/>
          <w:szCs w:val="28"/>
          <w:lang w:val="en-US"/>
        </w:rPr>
        <w:t>?</w:t>
      </w:r>
    </w:p>
    <w:p w:rsidR="009A22B4" w:rsidRPr="00D95B71" w:rsidRDefault="001C4E87" w:rsidP="00D95B71">
      <w:pPr>
        <w:autoSpaceDE w:val="0"/>
        <w:autoSpaceDN w:val="0"/>
        <w:adjustRightInd w:val="0"/>
        <w:spacing w:line="288" w:lineRule="auto"/>
        <w:ind w:firstLine="567"/>
        <w:rPr>
          <w:b/>
          <w:color w:val="000000"/>
          <w:sz w:val="28"/>
          <w:szCs w:val="28"/>
          <w:lang w:val="en-GB"/>
        </w:rPr>
      </w:pPr>
      <w:r w:rsidRPr="00D95B71">
        <w:rPr>
          <w:rStyle w:val="hps"/>
          <w:sz w:val="28"/>
          <w:szCs w:val="28"/>
          <w:lang w:val="en-US"/>
        </w:rPr>
        <w:t>6.</w:t>
      </w:r>
      <w:r w:rsidRPr="00D95B71">
        <w:rPr>
          <w:sz w:val="28"/>
          <w:szCs w:val="28"/>
          <w:lang w:val="en-US"/>
        </w:rPr>
        <w:t xml:space="preserve"> </w:t>
      </w:r>
      <w:r w:rsidRPr="00D95B71">
        <w:rPr>
          <w:rStyle w:val="hps"/>
          <w:sz w:val="28"/>
          <w:szCs w:val="28"/>
          <w:lang w:val="en-US"/>
        </w:rPr>
        <w:t>Write the</w:t>
      </w:r>
      <w:r w:rsidRPr="00D95B71">
        <w:rPr>
          <w:sz w:val="28"/>
          <w:szCs w:val="28"/>
          <w:lang w:val="en-US"/>
        </w:rPr>
        <w:t xml:space="preserve"> </w:t>
      </w:r>
      <w:r w:rsidRPr="00D95B71">
        <w:rPr>
          <w:rStyle w:val="hps"/>
          <w:sz w:val="28"/>
          <w:szCs w:val="28"/>
          <w:lang w:val="en-US"/>
        </w:rPr>
        <w:t>reaction schemes</w:t>
      </w:r>
      <w:r w:rsidRPr="00D95B71">
        <w:rPr>
          <w:sz w:val="28"/>
          <w:szCs w:val="28"/>
          <w:lang w:val="en-US"/>
        </w:rPr>
        <w:t>.</w:t>
      </w:r>
    </w:p>
    <w:p w:rsidR="00C45BF4" w:rsidRPr="00D95B71" w:rsidRDefault="00C45BF4" w:rsidP="00D95B71">
      <w:pPr>
        <w:autoSpaceDE w:val="0"/>
        <w:autoSpaceDN w:val="0"/>
        <w:adjustRightInd w:val="0"/>
        <w:spacing w:line="288" w:lineRule="auto"/>
        <w:ind w:firstLine="540"/>
        <w:jc w:val="center"/>
        <w:rPr>
          <w:b/>
          <w:color w:val="000000"/>
          <w:sz w:val="28"/>
          <w:szCs w:val="28"/>
          <w:lang w:val="en-GB"/>
        </w:rPr>
      </w:pPr>
    </w:p>
    <w:p w:rsidR="00BA6761" w:rsidRPr="00D95B71" w:rsidRDefault="00E0693C" w:rsidP="00D95B71">
      <w:pPr>
        <w:autoSpaceDE w:val="0"/>
        <w:autoSpaceDN w:val="0"/>
        <w:adjustRightInd w:val="0"/>
        <w:spacing w:line="288" w:lineRule="auto"/>
        <w:ind w:firstLine="540"/>
        <w:jc w:val="center"/>
        <w:rPr>
          <w:b/>
          <w:color w:val="000000"/>
          <w:sz w:val="28"/>
          <w:szCs w:val="28"/>
          <w:lang w:val="en-GB"/>
        </w:rPr>
      </w:pPr>
      <w:r>
        <w:rPr>
          <w:b/>
          <w:color w:val="000000"/>
          <w:sz w:val="28"/>
          <w:szCs w:val="28"/>
          <w:lang w:val="en-GB"/>
        </w:rPr>
        <w:t xml:space="preserve">THEME 12. </w:t>
      </w:r>
      <w:r w:rsidR="00522C0D" w:rsidRPr="00D95B71">
        <w:rPr>
          <w:b/>
          <w:color w:val="000000"/>
          <w:sz w:val="28"/>
          <w:szCs w:val="28"/>
          <w:lang w:val="en-GB"/>
        </w:rPr>
        <w:t>DIAZO- AND AZOCOMPOUNDS</w:t>
      </w:r>
    </w:p>
    <w:p w:rsidR="00261FEC" w:rsidRPr="00D95B71" w:rsidRDefault="00261FEC" w:rsidP="00D95B71">
      <w:pPr>
        <w:autoSpaceDE w:val="0"/>
        <w:autoSpaceDN w:val="0"/>
        <w:adjustRightInd w:val="0"/>
        <w:spacing w:line="288" w:lineRule="auto"/>
        <w:ind w:firstLine="540"/>
        <w:jc w:val="center"/>
        <w:rPr>
          <w:b/>
          <w:color w:val="000000"/>
          <w:sz w:val="28"/>
          <w:szCs w:val="28"/>
          <w:lang w:val="en-GB"/>
        </w:rPr>
      </w:pPr>
    </w:p>
    <w:p w:rsidR="00BA6761" w:rsidRPr="00D95B71" w:rsidRDefault="00261FEC" w:rsidP="00D95B71">
      <w:pPr>
        <w:autoSpaceDE w:val="0"/>
        <w:autoSpaceDN w:val="0"/>
        <w:adjustRightInd w:val="0"/>
        <w:spacing w:line="288" w:lineRule="auto"/>
        <w:ind w:firstLine="540"/>
        <w:jc w:val="both"/>
        <w:rPr>
          <w:b/>
          <w:color w:val="000000"/>
          <w:sz w:val="28"/>
          <w:szCs w:val="28"/>
          <w:lang w:val="en-US"/>
        </w:rPr>
      </w:pPr>
      <w:r w:rsidRPr="00D95B71">
        <w:rPr>
          <w:rStyle w:val="tlid-translation"/>
          <w:sz w:val="28"/>
          <w:szCs w:val="28"/>
          <w:lang w:val="en-US"/>
        </w:rPr>
        <w:t>When primary aromatic amines interact with nitrous acid, diazonium salts are formed (diazotization reaction). As a rule, the diazotization is carried out in an aqueous solution, obtaining nitrous acid from sodium nitrite and mineral acid:</w:t>
      </w:r>
    </w:p>
    <w:p w:rsidR="00BA6761" w:rsidRPr="00D95B71" w:rsidRDefault="00BA6761" w:rsidP="00D95B71">
      <w:pPr>
        <w:autoSpaceDE w:val="0"/>
        <w:autoSpaceDN w:val="0"/>
        <w:adjustRightInd w:val="0"/>
        <w:spacing w:line="288" w:lineRule="auto"/>
        <w:ind w:firstLine="540"/>
        <w:jc w:val="both"/>
        <w:rPr>
          <w:b/>
          <w:color w:val="000000"/>
          <w:sz w:val="28"/>
          <w:szCs w:val="28"/>
          <w:lang w:val="en-GB"/>
        </w:rPr>
      </w:pPr>
    </w:p>
    <w:p w:rsidR="00261FEC" w:rsidRPr="00D95B71" w:rsidRDefault="00261FEC" w:rsidP="00D95B71">
      <w:pPr>
        <w:spacing w:line="288" w:lineRule="auto"/>
        <w:jc w:val="both"/>
        <w:rPr>
          <w:sz w:val="28"/>
          <w:szCs w:val="28"/>
          <w:lang w:val="en-US"/>
        </w:rPr>
      </w:pPr>
      <m:oMathPara>
        <m:oMath>
          <m:r>
            <w:rPr>
              <w:rFonts w:ascii="Cambria Math" w:hAnsi="Cambria Math"/>
              <w:sz w:val="28"/>
              <w:szCs w:val="28"/>
              <w:lang w:val="en-US"/>
            </w:rPr>
            <m:t>ArN</m:t>
          </m:r>
          <m:sSub>
            <m:sSubPr>
              <m:ctrlPr>
                <w:rPr>
                  <w:rFonts w:ascii="Cambria Math" w:eastAsia="Calibri" w:hAnsi="Cambria Math"/>
                  <w:i/>
                  <w:sz w:val="28"/>
                  <w:szCs w:val="28"/>
                  <w:lang w:val="en-US" w:eastAsia="en-US"/>
                </w:rPr>
              </m:ctrlPr>
            </m:sSubPr>
            <m:e>
              <m:r>
                <w:rPr>
                  <w:rFonts w:ascii="Cambria Math" w:hAnsi="Cambria Math"/>
                  <w:sz w:val="28"/>
                  <w:szCs w:val="28"/>
                  <w:lang w:val="en-US"/>
                </w:rPr>
                <m:t>H</m:t>
              </m:r>
            </m:e>
            <m:sub>
              <m:r>
                <w:rPr>
                  <w:rFonts w:ascii="Cambria Math"/>
                  <w:sz w:val="28"/>
                  <w:szCs w:val="28"/>
                  <w:lang w:val="en-US"/>
                </w:rPr>
                <m:t>2</m:t>
              </m:r>
            </m:sub>
          </m:sSub>
          <m:r>
            <w:rPr>
              <w:rFonts w:ascii="Cambria Math"/>
              <w:sz w:val="28"/>
              <w:szCs w:val="28"/>
              <w:lang w:val="en-US"/>
            </w:rPr>
            <m:t>+2</m:t>
          </m:r>
          <m:r>
            <w:rPr>
              <w:rFonts w:ascii="Cambria Math" w:hAnsi="Cambria Math"/>
              <w:sz w:val="28"/>
              <w:szCs w:val="28"/>
              <w:lang w:val="en-US"/>
            </w:rPr>
            <m:t>HX</m:t>
          </m:r>
          <m:r>
            <w:rPr>
              <w:rFonts w:ascii="Cambria Math"/>
              <w:sz w:val="28"/>
              <w:szCs w:val="28"/>
              <w:lang w:val="en-US"/>
            </w:rPr>
            <m:t>+</m:t>
          </m:r>
          <m:r>
            <w:rPr>
              <w:rFonts w:ascii="Cambria Math" w:hAnsi="Cambria Math"/>
              <w:sz w:val="28"/>
              <w:szCs w:val="28"/>
              <w:lang w:val="en-US"/>
            </w:rPr>
            <m:t>NaN</m:t>
          </m:r>
          <m:sSub>
            <m:sSubPr>
              <m:ctrlPr>
                <w:rPr>
                  <w:rFonts w:ascii="Cambria Math" w:eastAsia="Calibri" w:hAnsi="Cambria Math"/>
                  <w:i/>
                  <w:sz w:val="28"/>
                  <w:szCs w:val="28"/>
                  <w:lang w:val="en-US" w:eastAsia="en-US"/>
                </w:rPr>
              </m:ctrlPr>
            </m:sSubPr>
            <m:e>
              <m:r>
                <w:rPr>
                  <w:rFonts w:ascii="Cambria Math" w:hAnsi="Cambria Math"/>
                  <w:sz w:val="28"/>
                  <w:szCs w:val="28"/>
                  <w:lang w:val="en-US"/>
                </w:rPr>
                <m:t>O</m:t>
              </m:r>
            </m:e>
            <m:sub>
              <m:r>
                <w:rPr>
                  <w:rFonts w:ascii="Cambria Math"/>
                  <w:sz w:val="28"/>
                  <w:szCs w:val="28"/>
                  <w:lang w:val="en-US"/>
                </w:rPr>
                <m:t>2</m:t>
              </m:r>
            </m:sub>
          </m:sSub>
          <m:r>
            <w:rPr>
              <w:sz w:val="28"/>
              <w:szCs w:val="28"/>
              <w:lang w:val="en-US"/>
            </w:rPr>
            <m:t>→</m:t>
          </m:r>
          <m:r>
            <w:rPr>
              <w:rFonts w:ascii="Cambria Math"/>
              <w:sz w:val="28"/>
              <w:szCs w:val="28"/>
              <w:lang w:val="en-US"/>
            </w:rPr>
            <m:t>[</m:t>
          </m:r>
          <m:r>
            <w:rPr>
              <w:rFonts w:ascii="Cambria Math" w:hAnsi="Cambria Math"/>
              <w:sz w:val="28"/>
              <w:szCs w:val="28"/>
              <w:lang w:val="en-US"/>
            </w:rPr>
            <m:t>ArN</m:t>
          </m:r>
          <m:r>
            <w:rPr>
              <w:sz w:val="28"/>
              <w:szCs w:val="28"/>
              <w:lang w:val="en-US"/>
            </w:rPr>
            <m:t>≡</m:t>
          </m:r>
          <m:r>
            <w:rPr>
              <w:rFonts w:ascii="Cambria Math" w:hAnsi="Cambria Math"/>
              <w:sz w:val="28"/>
              <w:szCs w:val="28"/>
              <w:lang w:val="en-US"/>
            </w:rPr>
            <m:t>N</m:t>
          </m:r>
          <m:sSup>
            <m:sSupPr>
              <m:ctrlPr>
                <w:rPr>
                  <w:rFonts w:ascii="Cambria Math" w:eastAsia="Calibri" w:hAnsi="Cambria Math"/>
                  <w:i/>
                  <w:sz w:val="28"/>
                  <w:szCs w:val="28"/>
                  <w:lang w:val="en-US" w:eastAsia="en-US"/>
                </w:rPr>
              </m:ctrlPr>
            </m:sSupPr>
            <m:e>
              <m:r>
                <w:rPr>
                  <w:rFonts w:ascii="Cambria Math"/>
                  <w:sz w:val="28"/>
                  <w:szCs w:val="28"/>
                  <w:lang w:val="en-US"/>
                </w:rPr>
                <m:t>]</m:t>
              </m:r>
            </m:e>
            <m:sup>
              <m:r>
                <w:rPr>
                  <w:rFonts w:ascii="Cambria Math"/>
                  <w:sz w:val="28"/>
                  <w:szCs w:val="28"/>
                  <w:lang w:val="en-US"/>
                </w:rPr>
                <m:t>+</m:t>
              </m:r>
            </m:sup>
          </m:sSup>
          <m:sSup>
            <m:sSupPr>
              <m:ctrlPr>
                <w:rPr>
                  <w:rFonts w:ascii="Cambria Math" w:eastAsia="Calibri" w:hAnsi="Cambria Math"/>
                  <w:i/>
                  <w:sz w:val="28"/>
                  <w:szCs w:val="28"/>
                  <w:lang w:val="en-US" w:eastAsia="en-US"/>
                </w:rPr>
              </m:ctrlPr>
            </m:sSupPr>
            <m:e>
              <m:r>
                <w:rPr>
                  <w:rFonts w:ascii="Cambria Math" w:hAnsi="Cambria Math"/>
                  <w:sz w:val="28"/>
                  <w:szCs w:val="28"/>
                  <w:lang w:val="en-US"/>
                </w:rPr>
                <m:t>X</m:t>
              </m:r>
            </m:e>
            <m:sup>
              <m:r>
                <w:rPr>
                  <w:sz w:val="28"/>
                  <w:szCs w:val="28"/>
                  <w:lang w:val="en-US"/>
                </w:rPr>
                <m:t>-</m:t>
              </m:r>
            </m:sup>
          </m:sSup>
          <m:r>
            <w:rPr>
              <w:rFonts w:ascii="Cambria Math"/>
              <w:sz w:val="28"/>
              <w:szCs w:val="28"/>
              <w:lang w:val="en-US"/>
            </w:rPr>
            <m:t>+</m:t>
          </m:r>
          <m:r>
            <w:rPr>
              <w:rFonts w:ascii="Cambria Math" w:hAnsi="Cambria Math"/>
              <w:sz w:val="28"/>
              <w:szCs w:val="28"/>
              <w:lang w:val="en-US"/>
            </w:rPr>
            <m:t>N</m:t>
          </m:r>
          <m:r>
            <w:rPr>
              <w:rFonts w:ascii="Cambria Math" w:hAnsi="Cambria Math"/>
              <w:sz w:val="28"/>
              <w:szCs w:val="28"/>
              <w:lang w:val="en-US"/>
            </w:rPr>
            <m:t>aX</m:t>
          </m:r>
          <m:r>
            <w:rPr>
              <w:rFonts w:ascii="Cambria Math"/>
              <w:sz w:val="28"/>
              <w:szCs w:val="28"/>
              <w:lang w:val="en-US"/>
            </w:rPr>
            <m:t>+2</m:t>
          </m:r>
          <m:sSub>
            <m:sSubPr>
              <m:ctrlPr>
                <w:rPr>
                  <w:rFonts w:ascii="Cambria Math" w:eastAsia="Calibri" w:hAnsi="Cambria Math"/>
                  <w:i/>
                  <w:sz w:val="28"/>
                  <w:szCs w:val="28"/>
                  <w:lang w:val="en-US" w:eastAsia="en-US"/>
                </w:rPr>
              </m:ctrlPr>
            </m:sSubPr>
            <m:e>
              <m:r>
                <w:rPr>
                  <w:rFonts w:ascii="Cambria Math" w:hAnsi="Cambria Math"/>
                  <w:sz w:val="28"/>
                  <w:szCs w:val="28"/>
                  <w:lang w:val="en-US"/>
                </w:rPr>
                <m:t>H</m:t>
              </m:r>
            </m:e>
            <m:sub>
              <m:r>
                <w:rPr>
                  <w:rFonts w:ascii="Cambria Math"/>
                  <w:sz w:val="28"/>
                  <w:szCs w:val="28"/>
                  <w:lang w:val="en-US"/>
                </w:rPr>
                <m:t>2</m:t>
              </m:r>
            </m:sub>
          </m:sSub>
          <m:r>
            <w:rPr>
              <w:rFonts w:ascii="Cambria Math" w:hAnsi="Cambria Math"/>
              <w:sz w:val="28"/>
              <w:szCs w:val="28"/>
              <w:lang w:val="en-US"/>
            </w:rPr>
            <m:t>O</m:t>
          </m:r>
        </m:oMath>
      </m:oMathPara>
    </w:p>
    <w:p w:rsidR="00261FEC" w:rsidRPr="00D95B71" w:rsidRDefault="00261FEC" w:rsidP="00D95B71">
      <w:pPr>
        <w:spacing w:line="288" w:lineRule="auto"/>
        <w:ind w:firstLine="540"/>
        <w:jc w:val="both"/>
        <w:rPr>
          <w:color w:val="000000"/>
          <w:spacing w:val="4"/>
          <w:sz w:val="28"/>
          <w:szCs w:val="28"/>
          <w:lang w:val="en-GB"/>
        </w:rPr>
      </w:pPr>
      <w:r w:rsidRPr="00D95B71">
        <w:rPr>
          <w:color w:val="000000"/>
          <w:spacing w:val="4"/>
          <w:sz w:val="28"/>
          <w:szCs w:val="28"/>
          <w:lang w:val="en-GB"/>
        </w:rPr>
        <w:t>(</w:t>
      </w:r>
      <w:r w:rsidRPr="00D95B71">
        <w:rPr>
          <w:color w:val="000000"/>
          <w:spacing w:val="4"/>
          <w:sz w:val="28"/>
          <w:szCs w:val="28"/>
        </w:rPr>
        <w:t>Х</w:t>
      </w:r>
      <w:r w:rsidRPr="00D95B71">
        <w:rPr>
          <w:color w:val="000000"/>
          <w:spacing w:val="4"/>
          <w:sz w:val="28"/>
          <w:szCs w:val="28"/>
          <w:lang w:val="en-GB"/>
        </w:rPr>
        <w:t>=</w:t>
      </w:r>
      <w:r w:rsidRPr="00D95B71">
        <w:rPr>
          <w:color w:val="000000"/>
          <w:spacing w:val="4"/>
          <w:sz w:val="28"/>
          <w:szCs w:val="28"/>
        </w:rPr>
        <w:t>С</w:t>
      </w:r>
      <w:r w:rsidRPr="00D95B71">
        <w:rPr>
          <w:color w:val="000000"/>
          <w:spacing w:val="4"/>
          <w:sz w:val="28"/>
          <w:szCs w:val="28"/>
          <w:lang w:val="en-GB"/>
        </w:rPr>
        <w:t>l</w:t>
      </w:r>
      <w:r w:rsidRPr="00D95B71">
        <w:rPr>
          <w:color w:val="000000"/>
          <w:spacing w:val="4"/>
          <w:sz w:val="28"/>
          <w:szCs w:val="28"/>
          <w:vertAlign w:val="superscript"/>
          <w:lang w:val="en-GB"/>
        </w:rPr>
        <w:t>-</w:t>
      </w:r>
      <w:r w:rsidRPr="00D95B71">
        <w:rPr>
          <w:color w:val="000000"/>
          <w:spacing w:val="4"/>
          <w:sz w:val="28"/>
          <w:szCs w:val="28"/>
          <w:lang w:val="en-GB"/>
        </w:rPr>
        <w:t xml:space="preserve">, </w:t>
      </w:r>
      <w:r w:rsidRPr="00D95B71">
        <w:rPr>
          <w:color w:val="000000"/>
          <w:spacing w:val="4"/>
          <w:sz w:val="28"/>
          <w:szCs w:val="28"/>
        </w:rPr>
        <w:t>В</w:t>
      </w:r>
      <w:r w:rsidRPr="00D95B71">
        <w:rPr>
          <w:color w:val="000000"/>
          <w:spacing w:val="4"/>
          <w:sz w:val="28"/>
          <w:szCs w:val="28"/>
          <w:lang w:val="en-US"/>
        </w:rPr>
        <w:t>r</w:t>
      </w:r>
      <w:r w:rsidRPr="00D95B71">
        <w:rPr>
          <w:color w:val="000000"/>
          <w:spacing w:val="4"/>
          <w:sz w:val="28"/>
          <w:szCs w:val="28"/>
          <w:vertAlign w:val="superscript"/>
          <w:lang w:val="en-US"/>
        </w:rPr>
        <w:t>-</w:t>
      </w:r>
      <w:r w:rsidRPr="00D95B71">
        <w:rPr>
          <w:color w:val="000000"/>
          <w:spacing w:val="4"/>
          <w:sz w:val="28"/>
          <w:szCs w:val="28"/>
          <w:lang w:val="en-GB"/>
        </w:rPr>
        <w:t xml:space="preserve">, </w:t>
      </w:r>
      <w:r w:rsidRPr="00D95B71">
        <w:rPr>
          <w:color w:val="000000"/>
          <w:spacing w:val="4"/>
          <w:sz w:val="28"/>
          <w:szCs w:val="28"/>
          <w:lang w:val="en-US"/>
        </w:rPr>
        <w:t>NO</w:t>
      </w:r>
      <w:r w:rsidRPr="00D95B71">
        <w:rPr>
          <w:color w:val="000000"/>
          <w:spacing w:val="4"/>
          <w:sz w:val="28"/>
          <w:szCs w:val="28"/>
          <w:vertAlign w:val="subscript"/>
          <w:lang w:val="en-GB"/>
        </w:rPr>
        <w:t>3</w:t>
      </w:r>
      <w:r w:rsidRPr="00D95B71">
        <w:rPr>
          <w:color w:val="000000"/>
          <w:spacing w:val="4"/>
          <w:sz w:val="28"/>
          <w:szCs w:val="28"/>
          <w:vertAlign w:val="superscript"/>
          <w:lang w:val="en-GB"/>
        </w:rPr>
        <w:t>-</w:t>
      </w:r>
      <w:r w:rsidRPr="00D95B71">
        <w:rPr>
          <w:color w:val="000000"/>
          <w:spacing w:val="4"/>
          <w:sz w:val="28"/>
          <w:szCs w:val="28"/>
          <w:lang w:val="en-GB"/>
        </w:rPr>
        <w:t xml:space="preserve">, </w:t>
      </w:r>
      <w:r w:rsidRPr="00D95B71">
        <w:rPr>
          <w:color w:val="000000"/>
          <w:spacing w:val="4"/>
          <w:sz w:val="28"/>
          <w:szCs w:val="28"/>
          <w:lang w:val="en-US"/>
        </w:rPr>
        <w:t>HSO</w:t>
      </w:r>
      <w:r w:rsidRPr="00D95B71">
        <w:rPr>
          <w:color w:val="000000"/>
          <w:spacing w:val="4"/>
          <w:sz w:val="28"/>
          <w:szCs w:val="28"/>
          <w:vertAlign w:val="subscript"/>
          <w:lang w:val="en-GB"/>
        </w:rPr>
        <w:t>4</w:t>
      </w:r>
      <w:r w:rsidRPr="00D95B71">
        <w:rPr>
          <w:color w:val="000000"/>
          <w:spacing w:val="4"/>
          <w:sz w:val="28"/>
          <w:szCs w:val="28"/>
          <w:vertAlign w:val="superscript"/>
          <w:lang w:val="en-GB"/>
        </w:rPr>
        <w:t>-</w:t>
      </w:r>
      <w:r w:rsidRPr="00D95B71">
        <w:rPr>
          <w:color w:val="000000"/>
          <w:spacing w:val="4"/>
          <w:sz w:val="28"/>
          <w:szCs w:val="28"/>
          <w:vertAlign w:val="superscript"/>
          <w:lang w:val="en-US"/>
        </w:rPr>
        <w:t xml:space="preserve"> </w:t>
      </w:r>
      <w:r w:rsidRPr="00D95B71">
        <w:rPr>
          <w:color w:val="000000"/>
          <w:spacing w:val="4"/>
          <w:sz w:val="28"/>
          <w:szCs w:val="28"/>
          <w:lang w:val="en-US"/>
        </w:rPr>
        <w:t>and</w:t>
      </w:r>
      <w:r w:rsidRPr="00D95B71">
        <w:rPr>
          <w:color w:val="000000"/>
          <w:spacing w:val="4"/>
          <w:sz w:val="28"/>
          <w:szCs w:val="28"/>
          <w:vertAlign w:val="superscript"/>
          <w:lang w:val="en-US"/>
        </w:rPr>
        <w:t xml:space="preserve"> </w:t>
      </w:r>
      <w:r w:rsidRPr="00D95B71">
        <w:rPr>
          <w:color w:val="000000"/>
          <w:spacing w:val="4"/>
          <w:sz w:val="28"/>
          <w:szCs w:val="28"/>
          <w:lang w:val="en-US"/>
        </w:rPr>
        <w:t>others</w:t>
      </w:r>
      <w:r w:rsidRPr="00D95B71">
        <w:rPr>
          <w:color w:val="000000"/>
          <w:spacing w:val="4"/>
          <w:sz w:val="28"/>
          <w:szCs w:val="28"/>
          <w:lang w:val="en-GB"/>
        </w:rPr>
        <w:t>).</w:t>
      </w:r>
    </w:p>
    <w:p w:rsidR="00BA6761" w:rsidRPr="00D95B71" w:rsidRDefault="00DC7910"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Diazonium salts are not isolated, but used in solution for further transformations.</w:t>
      </w:r>
      <w:r w:rsidRPr="00D95B71">
        <w:rPr>
          <w:sz w:val="28"/>
          <w:szCs w:val="28"/>
          <w:lang w:val="en-US"/>
        </w:rPr>
        <w:br/>
      </w:r>
      <w:r w:rsidRPr="00D95B71">
        <w:rPr>
          <w:rStyle w:val="tlid-translation"/>
          <w:sz w:val="28"/>
          <w:szCs w:val="28"/>
          <w:lang w:val="en-US"/>
        </w:rPr>
        <w:t>Mineral acid is taken in some excess (2.5 eq per I eq amine). During diazotization and at the end, its solution should have a clear acid reaction (pH 1-2) according to a universal indicator.</w:t>
      </w:r>
      <w:r w:rsidRPr="00D95B71">
        <w:rPr>
          <w:sz w:val="28"/>
          <w:szCs w:val="28"/>
          <w:lang w:val="en-US"/>
        </w:rPr>
        <w:t xml:space="preserve"> </w:t>
      </w:r>
      <w:r w:rsidRPr="00D95B71">
        <w:rPr>
          <w:rStyle w:val="tlid-translation"/>
          <w:sz w:val="28"/>
          <w:szCs w:val="28"/>
          <w:lang w:val="en-US"/>
        </w:rPr>
        <w:t>This is necessary, first, because the equilibrium ammonium ion = amine at higher pH values shifts towards the free base, which is much more difficult to dissolve in water. Secondly, an excess of acid is necessary to prevent a combination of the formed diazonium salt with a still unreacted free amine (formation of a diazo-amino compound).</w:t>
      </w:r>
      <w:r w:rsidRPr="00D95B71">
        <w:rPr>
          <w:sz w:val="28"/>
          <w:szCs w:val="28"/>
          <w:lang w:val="en-US"/>
        </w:rPr>
        <w:t xml:space="preserve"> </w:t>
      </w:r>
      <w:r w:rsidRPr="00D95B71">
        <w:rPr>
          <w:rStyle w:val="tlid-translation"/>
          <w:sz w:val="28"/>
          <w:szCs w:val="28"/>
          <w:lang w:val="en-US"/>
        </w:rPr>
        <w:t>Thirdly, at higher pH values, reactive forms of the diazotizing agents are converted to inactive forms. In contrast to acid, sodium nitrite in excess does not apply, since the diazotization is a reaction that takes place between the amine and the nitrite almost quantitatively. An excess of nitrous acid adversely affects the stability of the diazo solutions.</w:t>
      </w:r>
      <w:r w:rsidRPr="00D95B71">
        <w:rPr>
          <w:sz w:val="28"/>
          <w:szCs w:val="28"/>
          <w:lang w:val="en-US"/>
        </w:rPr>
        <w:t xml:space="preserve"> </w:t>
      </w:r>
      <w:r w:rsidRPr="00D95B71">
        <w:rPr>
          <w:rStyle w:val="tlid-translation"/>
          <w:sz w:val="28"/>
          <w:szCs w:val="28"/>
          <w:lang w:val="en-US"/>
        </w:rPr>
        <w:t>Therefore, it is need to accurately dose the amount of sodium nitrite. Diazotization is considered complete if 5 minutes after adding another portion of sodium nitrite to the content of nitrous acid in the solution, it will remain positive (indicator - iodochondrial paper).</w:t>
      </w:r>
    </w:p>
    <w:p w:rsidR="00DC7910" w:rsidRPr="00D95B71" w:rsidRDefault="00DC7910" w:rsidP="00D95B71">
      <w:pPr>
        <w:autoSpaceDE w:val="0"/>
        <w:autoSpaceDN w:val="0"/>
        <w:adjustRightInd w:val="0"/>
        <w:spacing w:line="288" w:lineRule="auto"/>
        <w:ind w:firstLine="540"/>
        <w:jc w:val="both"/>
        <w:rPr>
          <w:rStyle w:val="tlid-translation"/>
          <w:sz w:val="28"/>
          <w:szCs w:val="28"/>
          <w:lang w:val="en-US"/>
        </w:rPr>
      </w:pPr>
    </w:p>
    <w:p w:rsidR="00DC7910" w:rsidRPr="00D95B71" w:rsidRDefault="00DC7910"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DIAZOTION MECHANISM</w:t>
      </w:r>
    </w:p>
    <w:p w:rsidR="00DC7910" w:rsidRPr="00D95B71" w:rsidRDefault="00DC7910" w:rsidP="00D95B71">
      <w:pPr>
        <w:autoSpaceDE w:val="0"/>
        <w:autoSpaceDN w:val="0"/>
        <w:adjustRightInd w:val="0"/>
        <w:spacing w:line="288" w:lineRule="auto"/>
        <w:ind w:firstLine="540"/>
        <w:jc w:val="both"/>
        <w:rPr>
          <w:b/>
          <w:color w:val="000000"/>
          <w:sz w:val="28"/>
          <w:szCs w:val="28"/>
          <w:lang w:val="en-US"/>
        </w:rPr>
      </w:pPr>
      <w:r w:rsidRPr="00D95B71">
        <w:rPr>
          <w:rStyle w:val="tlid-translation"/>
          <w:sz w:val="28"/>
          <w:szCs w:val="28"/>
          <w:lang w:val="en-US"/>
        </w:rPr>
        <w:t>The free aromatic primary amine, which is formed in an acidic medium as a result of the hydrolysis of its salt, enters the diazotization reaction:</w:t>
      </w:r>
    </w:p>
    <w:p w:rsidR="00355218" w:rsidRPr="00D95B71" w:rsidRDefault="00355218" w:rsidP="00D95B71">
      <w:pPr>
        <w:autoSpaceDE w:val="0"/>
        <w:autoSpaceDN w:val="0"/>
        <w:adjustRightInd w:val="0"/>
        <w:spacing w:line="288" w:lineRule="auto"/>
        <w:ind w:firstLine="540"/>
        <w:jc w:val="center"/>
        <w:rPr>
          <w:color w:val="000000"/>
          <w:sz w:val="28"/>
          <w:szCs w:val="28"/>
          <w:lang w:val="en-GB"/>
        </w:rPr>
      </w:pPr>
      <m:oMathPara>
        <m:oMath>
          <m:r>
            <m:rPr>
              <m:sty m:val="p"/>
            </m:rPr>
            <w:rPr>
              <w:rFonts w:ascii="Cambria Math"/>
              <w:color w:val="000000"/>
              <w:sz w:val="28"/>
              <w:szCs w:val="28"/>
              <w:lang w:val="en-GB"/>
            </w:rPr>
            <m:t>Ar</m:t>
          </m:r>
          <m:sSub>
            <m:sSubPr>
              <m:ctrlPr>
                <w:rPr>
                  <w:rFonts w:ascii="Cambria Math" w:hAnsi="Cambria Math"/>
                  <w:color w:val="000000"/>
                  <w:sz w:val="28"/>
                  <w:szCs w:val="28"/>
                  <w:lang w:val="en-GB"/>
                </w:rPr>
              </m:ctrlPr>
            </m:sSubPr>
            <m:e>
              <m:r>
                <m:rPr>
                  <m:sty m:val="p"/>
                </m:rPr>
                <w:rPr>
                  <w:rFonts w:ascii="Cambria Math"/>
                  <w:color w:val="000000"/>
                  <w:sz w:val="28"/>
                  <w:szCs w:val="28"/>
                  <w:lang w:val="en-GB"/>
                </w:rPr>
                <m:t>NH</m:t>
              </m:r>
            </m:e>
            <m:sub>
              <m:r>
                <m:rPr>
                  <m:sty m:val="p"/>
                </m:rPr>
                <w:rPr>
                  <w:rFonts w:ascii="Cambria Math"/>
                  <w:color w:val="000000"/>
                  <w:sz w:val="28"/>
                  <w:szCs w:val="28"/>
                  <w:lang w:val="en-GB"/>
                </w:rPr>
                <m:t>3</m:t>
              </m:r>
            </m:sub>
          </m:sSub>
          <m:r>
            <m:rPr>
              <m:sty m:val="p"/>
            </m:rPr>
            <w:rPr>
              <w:rFonts w:ascii="Cambria Math"/>
              <w:color w:val="000000"/>
              <w:sz w:val="28"/>
              <w:szCs w:val="28"/>
              <w:lang w:val="en-GB"/>
            </w:rPr>
            <m:t>+</m:t>
          </m:r>
          <m:sSub>
            <m:sSubPr>
              <m:ctrlPr>
                <w:rPr>
                  <w:rFonts w:ascii="Cambria Math" w:hAnsi="Cambria Math"/>
                  <w:color w:val="000000"/>
                  <w:sz w:val="28"/>
                  <w:szCs w:val="28"/>
                  <w:lang w:val="en-GB"/>
                </w:rPr>
              </m:ctrlPr>
            </m:sSubPr>
            <m:e>
              <m:r>
                <m:rPr>
                  <m:sty m:val="p"/>
                </m:rPr>
                <w:rPr>
                  <w:rFonts w:ascii="Cambria Math"/>
                  <w:color w:val="000000"/>
                  <w:sz w:val="28"/>
                  <w:szCs w:val="28"/>
                  <w:lang w:val="en-GB"/>
                </w:rPr>
                <m:t>H</m:t>
              </m:r>
            </m:e>
            <m:sub>
              <m:r>
                <m:rPr>
                  <m:sty m:val="p"/>
                </m:rPr>
                <w:rPr>
                  <w:rFonts w:ascii="Cambria Math"/>
                  <w:color w:val="000000"/>
                  <w:sz w:val="28"/>
                  <w:szCs w:val="28"/>
                  <w:lang w:val="en-GB"/>
                </w:rPr>
                <m:t>2</m:t>
              </m:r>
            </m:sub>
          </m:sSub>
          <m:r>
            <m:rPr>
              <m:sty m:val="p"/>
            </m:rPr>
            <w:rPr>
              <w:rFonts w:ascii="Cambria Math"/>
              <w:color w:val="000000"/>
              <w:sz w:val="28"/>
              <w:szCs w:val="28"/>
              <w:lang w:val="en-GB"/>
            </w:rPr>
            <m:t>O</m:t>
          </m:r>
          <m:r>
            <m:rPr>
              <m:sty m:val="p"/>
            </m:rPr>
            <w:rPr>
              <w:color w:val="000000"/>
              <w:sz w:val="28"/>
              <w:szCs w:val="28"/>
              <w:lang w:val="en-GB"/>
            </w:rPr>
            <m:t>↔</m:t>
          </m:r>
          <m:r>
            <m:rPr>
              <m:sty m:val="p"/>
            </m:rPr>
            <w:rPr>
              <w:rFonts w:ascii="Cambria Math"/>
              <w:color w:val="000000"/>
              <w:sz w:val="28"/>
              <w:szCs w:val="28"/>
              <w:lang w:val="en-GB"/>
            </w:rPr>
            <m:t>ArN</m:t>
          </m:r>
          <m:sSub>
            <m:sSubPr>
              <m:ctrlPr>
                <w:rPr>
                  <w:rFonts w:ascii="Cambria Math" w:hAnsi="Cambria Math"/>
                  <w:color w:val="000000"/>
                  <w:sz w:val="28"/>
                  <w:szCs w:val="28"/>
                  <w:lang w:val="en-GB"/>
                </w:rPr>
              </m:ctrlPr>
            </m:sSubPr>
            <m:e>
              <m:r>
                <m:rPr>
                  <m:sty m:val="p"/>
                </m:rPr>
                <w:rPr>
                  <w:rFonts w:ascii="Cambria Math"/>
                  <w:color w:val="000000"/>
                  <w:sz w:val="28"/>
                  <w:szCs w:val="28"/>
                  <w:lang w:val="en-GB"/>
                </w:rPr>
                <m:t>H</m:t>
              </m:r>
            </m:e>
            <m:sub>
              <m:r>
                <m:rPr>
                  <m:sty m:val="p"/>
                </m:rPr>
                <w:rPr>
                  <w:rFonts w:ascii="Cambria Math"/>
                  <w:color w:val="000000"/>
                  <w:sz w:val="28"/>
                  <w:szCs w:val="28"/>
                  <w:lang w:val="en-GB"/>
                </w:rPr>
                <m:t>2</m:t>
              </m:r>
            </m:sub>
          </m:sSub>
          <m:r>
            <m:rPr>
              <m:sty m:val="p"/>
            </m:rPr>
            <w:rPr>
              <w:rFonts w:ascii="Cambria Math"/>
              <w:color w:val="000000"/>
              <w:sz w:val="28"/>
              <w:szCs w:val="28"/>
              <w:lang w:val="en-GB"/>
            </w:rPr>
            <m:t>+</m:t>
          </m:r>
          <m:sSub>
            <m:sSubPr>
              <m:ctrlPr>
                <w:rPr>
                  <w:rFonts w:ascii="Cambria Math" w:hAnsi="Cambria Math"/>
                  <w:color w:val="000000"/>
                  <w:sz w:val="28"/>
                  <w:szCs w:val="28"/>
                  <w:lang w:val="en-GB"/>
                </w:rPr>
              </m:ctrlPr>
            </m:sSubPr>
            <m:e>
              <m:r>
                <m:rPr>
                  <m:sty m:val="p"/>
                </m:rPr>
                <w:rPr>
                  <w:rFonts w:ascii="Cambria Math"/>
                  <w:color w:val="000000"/>
                  <w:sz w:val="28"/>
                  <w:szCs w:val="28"/>
                  <w:lang w:val="en-GB"/>
                </w:rPr>
                <m:t>H</m:t>
              </m:r>
            </m:e>
            <m:sub>
              <m:r>
                <m:rPr>
                  <m:sty m:val="p"/>
                </m:rPr>
                <w:rPr>
                  <w:rFonts w:ascii="Cambria Math"/>
                  <w:color w:val="000000"/>
                  <w:sz w:val="28"/>
                  <w:szCs w:val="28"/>
                  <w:lang w:val="en-GB"/>
                </w:rPr>
                <m:t>3</m:t>
              </m:r>
            </m:sub>
          </m:sSub>
          <m:sSup>
            <m:sSupPr>
              <m:ctrlPr>
                <w:rPr>
                  <w:rFonts w:ascii="Cambria Math" w:hAnsi="Cambria Math"/>
                  <w:color w:val="000000"/>
                  <w:sz w:val="28"/>
                  <w:szCs w:val="28"/>
                  <w:lang w:val="en-GB"/>
                </w:rPr>
              </m:ctrlPr>
            </m:sSupPr>
            <m:e>
              <m:r>
                <m:rPr>
                  <m:sty m:val="p"/>
                </m:rPr>
                <w:rPr>
                  <w:rFonts w:ascii="Cambria Math"/>
                  <w:color w:val="000000"/>
                  <w:sz w:val="28"/>
                  <w:szCs w:val="28"/>
                  <w:lang w:val="en-GB"/>
                </w:rPr>
                <m:t>O</m:t>
              </m:r>
            </m:e>
            <m:sup>
              <m:r>
                <m:rPr>
                  <m:sty m:val="p"/>
                </m:rPr>
                <w:rPr>
                  <w:color w:val="000000"/>
                  <w:sz w:val="28"/>
                  <w:szCs w:val="28"/>
                  <w:lang w:val="en-GB"/>
                </w:rPr>
                <m:t>-</m:t>
              </m:r>
            </m:sup>
          </m:sSup>
        </m:oMath>
      </m:oMathPara>
    </w:p>
    <w:p w:rsidR="00DC7910" w:rsidRPr="00D95B71" w:rsidRDefault="00355218"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Kinetic studies have shown that nitrous acid, as such, does not participate in the diazotization reaction, while the diazotizing particles are nitrosocidium-ion, nitrous anhydride, nitrosonium-ion, chloride or bromide nitrosyl:</w:t>
      </w:r>
    </w:p>
    <w:p w:rsidR="00BA6761" w:rsidRPr="00D95B71" w:rsidRDefault="00BA6761" w:rsidP="00D95B71">
      <w:pPr>
        <w:autoSpaceDE w:val="0"/>
        <w:autoSpaceDN w:val="0"/>
        <w:adjustRightInd w:val="0"/>
        <w:spacing w:line="288" w:lineRule="auto"/>
        <w:ind w:firstLine="540"/>
        <w:jc w:val="both"/>
        <w:rPr>
          <w:color w:val="000000"/>
          <w:sz w:val="28"/>
          <w:szCs w:val="28"/>
          <w:lang w:val="en-GB"/>
        </w:rPr>
      </w:pPr>
    </w:p>
    <w:p w:rsidR="00355218" w:rsidRPr="00D95B71" w:rsidRDefault="00734B57" w:rsidP="00D95B71">
      <w:pPr>
        <w:autoSpaceDE w:val="0"/>
        <w:autoSpaceDN w:val="0"/>
        <w:adjustRightInd w:val="0"/>
        <w:spacing w:line="288" w:lineRule="auto"/>
        <w:ind w:firstLine="540"/>
        <w:jc w:val="both"/>
        <w:rPr>
          <w:color w:val="000000"/>
          <w:sz w:val="28"/>
          <w:szCs w:val="28"/>
          <w:lang w:val="en-GB"/>
        </w:rPr>
      </w:pPr>
      <w:r>
        <w:rPr>
          <w:noProof/>
          <w:sz w:val="28"/>
          <w:szCs w:val="28"/>
          <w:lang w:val="en-US"/>
        </w:rPr>
        <w:t xml:space="preserve"> </w:t>
      </w:r>
      <w:r w:rsidR="00502A99">
        <w:rPr>
          <w:noProof/>
          <w:sz w:val="28"/>
          <w:szCs w:val="28"/>
        </w:rPr>
        <w:drawing>
          <wp:inline distT="0" distB="0" distL="0" distR="0">
            <wp:extent cx="3459310" cy="889687"/>
            <wp:effectExtent l="19050" t="0" r="7790" b="0"/>
            <wp:docPr id="1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srcRect/>
                    <a:stretch>
                      <a:fillRect/>
                    </a:stretch>
                  </pic:blipFill>
                  <pic:spPr bwMode="auto">
                    <a:xfrm>
                      <a:off x="0" y="0"/>
                      <a:ext cx="3462041" cy="890389"/>
                    </a:xfrm>
                    <a:prstGeom prst="rect">
                      <a:avLst/>
                    </a:prstGeom>
                    <a:noFill/>
                    <a:ln w="9525">
                      <a:noFill/>
                      <a:miter lim="800000"/>
                      <a:headEnd/>
                      <a:tailEnd/>
                    </a:ln>
                  </pic:spPr>
                </pic:pic>
              </a:graphicData>
            </a:graphic>
          </wp:inline>
        </w:drawing>
      </w:r>
    </w:p>
    <w:p w:rsidR="00355218" w:rsidRPr="00D95B71" w:rsidRDefault="00355218" w:rsidP="00D95B71">
      <w:pPr>
        <w:autoSpaceDE w:val="0"/>
        <w:autoSpaceDN w:val="0"/>
        <w:adjustRightInd w:val="0"/>
        <w:spacing w:line="288" w:lineRule="auto"/>
        <w:ind w:firstLine="540"/>
        <w:jc w:val="both"/>
        <w:rPr>
          <w:color w:val="000000"/>
          <w:sz w:val="28"/>
          <w:szCs w:val="28"/>
          <w:lang w:val="en-GB"/>
        </w:rPr>
      </w:pPr>
    </w:p>
    <w:p w:rsidR="00355218" w:rsidRPr="00D95B71" w:rsidRDefault="0035521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In industry, in laboratory practice, diazotization is most often conducted in hydrochloric acid solution, since under these conditions diazotization proceeds at a faster rate (the catalytic action of halogen ions), moreover, the hydrochloric salts of most aromatic amines dissolve better in water than sulfuric acid.</w:t>
      </w:r>
    </w:p>
    <w:p w:rsidR="00355218" w:rsidRPr="00D95B71" w:rsidRDefault="0035521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The primary aromatic amine interacts with the diazotizing particle to form aromatic nitrosamine, which, as a result of a series of transformations, passes into the final product, the diazo cation. </w:t>
      </w:r>
      <w:r w:rsidRPr="00D95B71">
        <w:rPr>
          <w:rStyle w:val="tlid-translation"/>
          <w:sz w:val="28"/>
          <w:szCs w:val="28"/>
        </w:rPr>
        <w:t>For example:</w:t>
      </w:r>
    </w:p>
    <w:p w:rsidR="00355218" w:rsidRPr="00D95B71" w:rsidRDefault="00355218" w:rsidP="00D95B71">
      <w:pPr>
        <w:autoSpaceDE w:val="0"/>
        <w:autoSpaceDN w:val="0"/>
        <w:adjustRightInd w:val="0"/>
        <w:spacing w:line="288" w:lineRule="auto"/>
        <w:ind w:firstLine="540"/>
        <w:jc w:val="both"/>
        <w:rPr>
          <w:rStyle w:val="tlid-translation"/>
          <w:sz w:val="28"/>
          <w:szCs w:val="28"/>
          <w:lang w:val="en-US"/>
        </w:rPr>
      </w:pPr>
    </w:p>
    <w:p w:rsidR="00355218" w:rsidRPr="00D95B71" w:rsidRDefault="00506ACD" w:rsidP="00D95B71">
      <w:pPr>
        <w:autoSpaceDE w:val="0"/>
        <w:autoSpaceDN w:val="0"/>
        <w:adjustRightInd w:val="0"/>
        <w:spacing w:line="288" w:lineRule="auto"/>
        <w:ind w:firstLine="540"/>
        <w:jc w:val="both"/>
        <w:rPr>
          <w:sz w:val="28"/>
          <w:szCs w:val="28"/>
          <w:lang w:val="en-US"/>
        </w:rPr>
      </w:pPr>
      <w:r>
        <w:rPr>
          <w:noProof/>
          <w:sz w:val="28"/>
          <w:szCs w:val="28"/>
        </w:rPr>
        <w:drawing>
          <wp:inline distT="0" distB="0" distL="0" distR="0">
            <wp:extent cx="3186709" cy="659027"/>
            <wp:effectExtent l="19050" t="0" r="0" b="0"/>
            <wp:docPr id="1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srcRect/>
                    <a:stretch>
                      <a:fillRect/>
                    </a:stretch>
                  </pic:blipFill>
                  <pic:spPr bwMode="auto">
                    <a:xfrm>
                      <a:off x="0" y="0"/>
                      <a:ext cx="3190009" cy="659709"/>
                    </a:xfrm>
                    <a:prstGeom prst="rect">
                      <a:avLst/>
                    </a:prstGeom>
                    <a:noFill/>
                    <a:ln w="9525">
                      <a:noFill/>
                      <a:miter lim="800000"/>
                      <a:headEnd/>
                      <a:tailEnd/>
                    </a:ln>
                  </pic:spPr>
                </pic:pic>
              </a:graphicData>
            </a:graphic>
          </wp:inline>
        </w:drawing>
      </w:r>
    </w:p>
    <w:p w:rsidR="00BA6761" w:rsidRPr="00D95B71" w:rsidRDefault="00BA6761" w:rsidP="00D95B71">
      <w:pPr>
        <w:autoSpaceDE w:val="0"/>
        <w:autoSpaceDN w:val="0"/>
        <w:adjustRightInd w:val="0"/>
        <w:spacing w:line="288" w:lineRule="auto"/>
        <w:ind w:firstLine="540"/>
        <w:jc w:val="center"/>
        <w:rPr>
          <w:b/>
          <w:sz w:val="28"/>
          <w:szCs w:val="28"/>
          <w:lang w:val="en-GB"/>
        </w:rPr>
      </w:pPr>
    </w:p>
    <w:p w:rsidR="00355218" w:rsidRPr="00D95B71" w:rsidRDefault="0035521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rate of diazotization, as well as other electrophilic substitution reactions at the nitrogen atom, depends on the basicity of the amine, i.e., on the activity of the lone electron pair of the amino group of the diazotized amine.</w:t>
      </w:r>
    </w:p>
    <w:p w:rsidR="00BA6761" w:rsidRPr="00D95B71" w:rsidRDefault="00355218"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Aromatic amines are diazotized the easier, the higher their basicity.</w:t>
      </w:r>
    </w:p>
    <w:p w:rsidR="00355218" w:rsidRPr="00D95B71" w:rsidRDefault="00E7586C"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Nitrosonium-ion is the most active diazotizing agent. Its interaction with the diazotized amine proceeds, apparently, according to the equation</w:t>
      </w:r>
    </w:p>
    <w:p w:rsidR="00E7586C" w:rsidRPr="00D95B71" w:rsidRDefault="00E7586C" w:rsidP="00D95B71">
      <w:pPr>
        <w:autoSpaceDE w:val="0"/>
        <w:autoSpaceDN w:val="0"/>
        <w:adjustRightInd w:val="0"/>
        <w:spacing w:line="288" w:lineRule="auto"/>
        <w:ind w:firstLine="540"/>
        <w:jc w:val="both"/>
        <w:rPr>
          <w:rStyle w:val="tlid-translation"/>
          <w:sz w:val="28"/>
          <w:szCs w:val="28"/>
          <w:lang w:val="en-US"/>
        </w:rPr>
      </w:pPr>
      <m:oMathPara>
        <m:oMath>
          <m:r>
            <w:rPr>
              <w:rStyle w:val="tlid-translation"/>
              <w:rFonts w:ascii="Cambria Math" w:hAnsi="Cambria Math"/>
              <w:sz w:val="28"/>
              <w:szCs w:val="28"/>
              <w:lang w:val="en-US"/>
            </w:rPr>
            <m:t>Ar</m:t>
          </m:r>
          <m:r>
            <w:rPr>
              <w:rStyle w:val="tlid-translation"/>
              <w:sz w:val="28"/>
              <w:szCs w:val="28"/>
              <w:lang w:val="en-US"/>
            </w:rPr>
            <m:t>-</m:t>
          </m:r>
          <m:sSub>
            <m:sSubPr>
              <m:ctrlPr>
                <w:rPr>
                  <w:rStyle w:val="tlid-translation"/>
                  <w:rFonts w:ascii="Cambria Math"/>
                  <w:i/>
                  <w:sz w:val="28"/>
                  <w:szCs w:val="28"/>
                  <w:lang w:val="en-US"/>
                </w:rPr>
              </m:ctrlPr>
            </m:sSubPr>
            <m:e>
              <m:r>
                <w:rPr>
                  <w:rStyle w:val="tlid-translation"/>
                  <w:rFonts w:ascii="Cambria Math" w:hAnsi="Cambria Math"/>
                  <w:sz w:val="28"/>
                  <w:szCs w:val="28"/>
                  <w:lang w:val="en-US"/>
                </w:rPr>
                <m:t>H</m:t>
              </m:r>
            </m:e>
            <m:sub>
              <m:r>
                <w:rPr>
                  <w:rStyle w:val="tlid-translation"/>
                  <w:rFonts w:ascii="Cambria Math"/>
                  <w:sz w:val="28"/>
                  <w:szCs w:val="28"/>
                  <w:lang w:val="en-US"/>
                </w:rPr>
                <m:t>2</m:t>
              </m:r>
            </m:sub>
          </m:sSub>
          <m:r>
            <w:rPr>
              <w:rStyle w:val="tlid-translation"/>
              <w:rFonts w:ascii="Cambria Math"/>
              <w:sz w:val="28"/>
              <w:szCs w:val="28"/>
              <w:lang w:val="en-US"/>
            </w:rPr>
            <m:t>+</m:t>
          </m:r>
          <m:sSup>
            <m:sSupPr>
              <m:ctrlPr>
                <w:rPr>
                  <w:rStyle w:val="tlid-translation"/>
                  <w:rFonts w:ascii="Cambria Math"/>
                  <w:i/>
                  <w:sz w:val="28"/>
                  <w:szCs w:val="28"/>
                  <w:lang w:val="en-US"/>
                </w:rPr>
              </m:ctrlPr>
            </m:sSupPr>
            <m:e>
              <m:r>
                <w:rPr>
                  <w:rStyle w:val="tlid-translation"/>
                  <w:rFonts w:ascii="Cambria Math" w:hAnsi="Cambria Math"/>
                  <w:sz w:val="28"/>
                  <w:szCs w:val="28"/>
                  <w:lang w:val="en-US"/>
                </w:rPr>
                <m:t>N</m:t>
              </m:r>
            </m:e>
            <m:sup>
              <m:r>
                <w:rPr>
                  <w:rStyle w:val="tlid-translation"/>
                  <w:rFonts w:ascii="Cambria Math"/>
                  <w:sz w:val="28"/>
                  <w:szCs w:val="28"/>
                  <w:lang w:val="en-US"/>
                </w:rPr>
                <m:t>+</m:t>
              </m:r>
            </m:sup>
          </m:sSup>
          <m:r>
            <w:rPr>
              <w:rStyle w:val="tlid-translation"/>
              <w:rFonts w:ascii="Cambria Math"/>
              <w:sz w:val="28"/>
              <w:szCs w:val="28"/>
              <w:lang w:val="en-US"/>
            </w:rPr>
            <m:t>=</m:t>
          </m:r>
          <m:r>
            <w:rPr>
              <w:rStyle w:val="tlid-translation"/>
              <w:rFonts w:ascii="Cambria Math" w:hAnsi="Cambria Math"/>
              <w:sz w:val="28"/>
              <w:szCs w:val="28"/>
              <w:lang w:val="en-US"/>
            </w:rPr>
            <m:t>O</m:t>
          </m:r>
          <m:r>
            <w:rPr>
              <w:rStyle w:val="tlid-translation"/>
              <w:rFonts w:ascii="Cambria Math"/>
              <w:sz w:val="28"/>
              <w:szCs w:val="28"/>
              <w:lang w:val="en-US"/>
            </w:rPr>
            <m:t xml:space="preserve"> </m:t>
          </m:r>
          <m:r>
            <w:rPr>
              <w:rStyle w:val="tlid-translation"/>
              <w:sz w:val="28"/>
              <w:szCs w:val="28"/>
              <w:lang w:val="en-US"/>
            </w:rPr>
            <m:t>→</m:t>
          </m:r>
          <m:r>
            <w:rPr>
              <w:rStyle w:val="tlid-translation"/>
              <w:rFonts w:ascii="Cambria Math" w:hAnsi="Cambria Math"/>
              <w:sz w:val="28"/>
              <w:szCs w:val="28"/>
              <w:lang w:val="en-US"/>
            </w:rPr>
            <m:t>Ar</m:t>
          </m:r>
          <m:r>
            <w:rPr>
              <w:rStyle w:val="tlid-translation"/>
              <w:sz w:val="28"/>
              <w:szCs w:val="28"/>
              <w:lang w:val="en-US"/>
            </w:rPr>
            <m:t>-</m:t>
          </m:r>
          <m:sSup>
            <m:sSupPr>
              <m:ctrlPr>
                <w:rPr>
                  <w:rStyle w:val="tlid-translation"/>
                  <w:rFonts w:ascii="Cambria Math"/>
                  <w:i/>
                  <w:sz w:val="28"/>
                  <w:szCs w:val="28"/>
                  <w:lang w:val="en-US"/>
                </w:rPr>
              </m:ctrlPr>
            </m:sSupPr>
            <m:e>
              <m:r>
                <w:rPr>
                  <w:rStyle w:val="tlid-translation"/>
                  <w:rFonts w:ascii="Cambria Math" w:hAnsi="Cambria Math"/>
                  <w:sz w:val="28"/>
                  <w:szCs w:val="28"/>
                  <w:lang w:val="en-US"/>
                </w:rPr>
                <m:t>N</m:t>
              </m:r>
            </m:e>
            <m:sup>
              <m:r>
                <w:rPr>
                  <w:rStyle w:val="tlid-translation"/>
                  <w:rFonts w:ascii="Cambria Math"/>
                  <w:sz w:val="28"/>
                  <w:szCs w:val="28"/>
                  <w:lang w:val="en-US"/>
                </w:rPr>
                <m:t>+</m:t>
              </m:r>
            </m:sup>
          </m:sSup>
          <m:sSub>
            <m:sSubPr>
              <m:ctrlPr>
                <w:rPr>
                  <w:rStyle w:val="tlid-translation"/>
                  <w:rFonts w:ascii="Cambria Math"/>
                  <w:i/>
                  <w:sz w:val="28"/>
                  <w:szCs w:val="28"/>
                  <w:lang w:val="en-US"/>
                </w:rPr>
              </m:ctrlPr>
            </m:sSubPr>
            <m:e>
              <m:r>
                <w:rPr>
                  <w:rStyle w:val="tlid-translation"/>
                  <w:rFonts w:ascii="Cambria Math" w:hAnsi="Cambria Math"/>
                  <w:sz w:val="28"/>
                  <w:szCs w:val="28"/>
                  <w:lang w:val="en-US"/>
                </w:rPr>
                <m:t>H</m:t>
              </m:r>
            </m:e>
            <m:sub>
              <m:r>
                <w:rPr>
                  <w:rStyle w:val="tlid-translation"/>
                  <w:rFonts w:ascii="Cambria Math"/>
                  <w:sz w:val="28"/>
                  <w:szCs w:val="28"/>
                  <w:lang w:val="en-US"/>
                </w:rPr>
                <m:t>2</m:t>
              </m:r>
            </m:sub>
          </m:sSub>
          <m:r>
            <w:rPr>
              <w:rStyle w:val="tlid-translation"/>
              <w:sz w:val="28"/>
              <w:szCs w:val="28"/>
              <w:lang w:val="en-US"/>
            </w:rPr>
            <m:t>-</m:t>
          </m:r>
          <m:r>
            <w:rPr>
              <w:rStyle w:val="tlid-translation"/>
              <w:rFonts w:ascii="Cambria Math" w:hAnsi="Cambria Math"/>
              <w:sz w:val="28"/>
              <w:szCs w:val="28"/>
              <w:lang w:val="en-US"/>
            </w:rPr>
            <m:t>NO</m:t>
          </m:r>
          <m:r>
            <w:rPr>
              <w:rStyle w:val="tlid-translation"/>
              <w:rFonts w:ascii="Cambria Math"/>
              <w:sz w:val="28"/>
              <w:szCs w:val="28"/>
              <w:lang w:val="en-US"/>
            </w:rPr>
            <m:t xml:space="preserve"> </m:t>
          </m:r>
          <m:r>
            <w:rPr>
              <w:rStyle w:val="tlid-translation"/>
              <w:sz w:val="28"/>
              <w:szCs w:val="28"/>
              <w:lang w:val="en-US"/>
            </w:rPr>
            <m:t>→</m:t>
          </m:r>
          <m:r>
            <w:rPr>
              <w:rStyle w:val="tlid-translation"/>
              <w:rFonts w:ascii="Cambria Math" w:hAnsi="Cambria Math"/>
              <w:sz w:val="28"/>
              <w:szCs w:val="28"/>
              <w:lang w:val="en-US"/>
            </w:rPr>
            <m:t>Ar</m:t>
          </m:r>
          <m:r>
            <w:rPr>
              <w:rStyle w:val="tlid-translation"/>
              <w:sz w:val="28"/>
              <w:szCs w:val="28"/>
              <w:lang w:val="en-US"/>
            </w:rPr>
            <m:t>-</m:t>
          </m:r>
          <m:sSubSup>
            <m:sSubSupPr>
              <m:ctrlPr>
                <w:rPr>
                  <w:rStyle w:val="tlid-translation"/>
                  <w:rFonts w:ascii="Cambria Math"/>
                  <w:i/>
                  <w:sz w:val="28"/>
                  <w:szCs w:val="28"/>
                  <w:lang w:val="en-US"/>
                </w:rPr>
              </m:ctrlPr>
            </m:sSubSupPr>
            <m:e>
              <m:r>
                <w:rPr>
                  <w:rStyle w:val="tlid-translation"/>
                  <w:rFonts w:ascii="Cambria Math" w:hAnsi="Cambria Math"/>
                  <w:sz w:val="28"/>
                  <w:szCs w:val="28"/>
                  <w:lang w:val="en-US"/>
                </w:rPr>
                <m:t>N</m:t>
              </m:r>
            </m:e>
            <m:sub>
              <m:r>
                <w:rPr>
                  <w:rStyle w:val="tlid-translation"/>
                  <w:rFonts w:ascii="Cambria Math"/>
                  <w:sz w:val="28"/>
                  <w:szCs w:val="28"/>
                  <w:lang w:val="en-US"/>
                </w:rPr>
                <m:t>2</m:t>
              </m:r>
            </m:sub>
            <m:sup>
              <m:r>
                <w:rPr>
                  <w:rStyle w:val="tlid-translation"/>
                  <w:rFonts w:ascii="Cambria Math"/>
                  <w:sz w:val="28"/>
                  <w:szCs w:val="28"/>
                  <w:lang w:val="en-US"/>
                </w:rPr>
                <m:t>+</m:t>
              </m:r>
            </m:sup>
          </m:sSubSup>
          <m:r>
            <w:rPr>
              <w:rStyle w:val="tlid-translation"/>
              <w:rFonts w:ascii="Cambria Math"/>
              <w:sz w:val="28"/>
              <w:szCs w:val="28"/>
              <w:lang w:val="en-US"/>
            </w:rPr>
            <m:t>+</m:t>
          </m:r>
          <m:sSub>
            <m:sSubPr>
              <m:ctrlPr>
                <w:rPr>
                  <w:rStyle w:val="tlid-translation"/>
                  <w:rFonts w:ascii="Cambria Math"/>
                  <w:i/>
                  <w:sz w:val="28"/>
                  <w:szCs w:val="28"/>
                  <w:lang w:val="en-US"/>
                </w:rPr>
              </m:ctrlPr>
            </m:sSubPr>
            <m:e>
              <m:r>
                <w:rPr>
                  <w:rStyle w:val="tlid-translation"/>
                  <w:rFonts w:ascii="Cambria Math" w:hAnsi="Cambria Math"/>
                  <w:sz w:val="28"/>
                  <w:szCs w:val="28"/>
                  <w:lang w:val="en-US"/>
                </w:rPr>
                <m:t>H</m:t>
              </m:r>
            </m:e>
            <m:sub>
              <m:r>
                <w:rPr>
                  <w:rStyle w:val="tlid-translation"/>
                  <w:rFonts w:ascii="Cambria Math"/>
                  <w:sz w:val="28"/>
                  <w:szCs w:val="28"/>
                  <w:lang w:val="en-US"/>
                </w:rPr>
                <m:t>2</m:t>
              </m:r>
            </m:sub>
          </m:sSub>
          <m:r>
            <w:rPr>
              <w:rStyle w:val="tlid-translation"/>
              <w:rFonts w:ascii="Cambria Math" w:hAnsi="Cambria Math"/>
              <w:sz w:val="28"/>
              <w:szCs w:val="28"/>
              <w:lang w:val="en-US"/>
            </w:rPr>
            <m:t>O</m:t>
          </m:r>
        </m:oMath>
      </m:oMathPara>
    </w:p>
    <w:p w:rsidR="00E7586C" w:rsidRPr="00D95B71" w:rsidRDefault="00D0137D" w:rsidP="00D95B71">
      <w:pPr>
        <w:autoSpaceDE w:val="0"/>
        <w:autoSpaceDN w:val="0"/>
        <w:adjustRightInd w:val="0"/>
        <w:spacing w:line="288" w:lineRule="auto"/>
        <w:ind w:firstLine="540"/>
        <w:jc w:val="both"/>
        <w:rPr>
          <w:rStyle w:val="tlid-translation"/>
          <w:sz w:val="28"/>
          <w:szCs w:val="28"/>
          <w:lang w:val="en-US"/>
        </w:rPr>
      </w:pPr>
      <w:r w:rsidRPr="00506ACD">
        <w:rPr>
          <w:rStyle w:val="tlid-translation"/>
          <w:i/>
          <w:sz w:val="28"/>
          <w:szCs w:val="28"/>
          <w:lang w:val="en-US"/>
        </w:rPr>
        <w:t>Acid-base properties of diazo compounds.</w:t>
      </w:r>
      <w:r w:rsidRPr="00D95B71">
        <w:rPr>
          <w:rStyle w:val="tlid-translation"/>
          <w:sz w:val="28"/>
          <w:szCs w:val="28"/>
          <w:lang w:val="en-US"/>
        </w:rPr>
        <w:t xml:space="preserve"> When alkali is added to the solutions of the diazonium salts, the latter are converted to diazohydrate. Diazohydrate is an amphoteric compound and, like all amphoteric compounds, has the properties of a weak acid and a weak base. It is not possible to isolate the diazohydrate from the solution.</w:t>
      </w:r>
    </w:p>
    <w:p w:rsidR="00D0137D" w:rsidRPr="00D95B71" w:rsidRDefault="00D0137D"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In alkaline solutions, the diazohydrate is converted to a syn-diazotate ion, and upon acidification of the solutions of the diazohydrate, the diazo cation is formed. </w:t>
      </w:r>
      <w:r w:rsidRPr="00D95B71">
        <w:rPr>
          <w:rStyle w:val="tlid-translation"/>
          <w:sz w:val="28"/>
          <w:szCs w:val="28"/>
        </w:rPr>
        <w:t>All these transformations are reversible:</w:t>
      </w:r>
    </w:p>
    <w:p w:rsidR="003C7021" w:rsidRPr="00D95B71" w:rsidRDefault="003C7021" w:rsidP="00D95B71">
      <w:pPr>
        <w:autoSpaceDE w:val="0"/>
        <w:autoSpaceDN w:val="0"/>
        <w:adjustRightInd w:val="0"/>
        <w:spacing w:line="288" w:lineRule="auto"/>
        <w:ind w:firstLine="540"/>
        <w:jc w:val="both"/>
        <w:rPr>
          <w:b/>
          <w:sz w:val="28"/>
          <w:szCs w:val="28"/>
          <w:lang w:val="en-US"/>
        </w:rPr>
      </w:pPr>
    </w:p>
    <w:p w:rsidR="00BA6761" w:rsidRDefault="00567B83" w:rsidP="00567B83">
      <w:pPr>
        <w:autoSpaceDE w:val="0"/>
        <w:autoSpaceDN w:val="0"/>
        <w:adjustRightInd w:val="0"/>
        <w:spacing w:line="288" w:lineRule="auto"/>
        <w:ind w:firstLine="540"/>
        <w:rPr>
          <w:b/>
          <w:color w:val="000000"/>
          <w:sz w:val="28"/>
          <w:szCs w:val="28"/>
          <w:lang w:val="en-GB"/>
        </w:rPr>
      </w:pPr>
      <w:r>
        <w:rPr>
          <w:b/>
          <w:noProof/>
          <w:color w:val="000000"/>
          <w:sz w:val="28"/>
          <w:szCs w:val="28"/>
        </w:rPr>
        <w:drawing>
          <wp:inline distT="0" distB="0" distL="0" distR="0">
            <wp:extent cx="2905383" cy="1232530"/>
            <wp:effectExtent l="19050" t="0" r="9267" b="0"/>
            <wp:docPr id="1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srcRect/>
                    <a:stretch>
                      <a:fillRect/>
                    </a:stretch>
                  </pic:blipFill>
                  <pic:spPr bwMode="auto">
                    <a:xfrm>
                      <a:off x="0" y="0"/>
                      <a:ext cx="2904782" cy="1232275"/>
                    </a:xfrm>
                    <a:prstGeom prst="rect">
                      <a:avLst/>
                    </a:prstGeom>
                    <a:noFill/>
                    <a:ln w="9525">
                      <a:noFill/>
                      <a:miter lim="800000"/>
                      <a:headEnd/>
                      <a:tailEnd/>
                    </a:ln>
                  </pic:spPr>
                </pic:pic>
              </a:graphicData>
            </a:graphic>
          </wp:inline>
        </w:drawing>
      </w:r>
    </w:p>
    <w:p w:rsidR="00502A99" w:rsidRPr="00D95B71" w:rsidRDefault="00502A99" w:rsidP="00567B83">
      <w:pPr>
        <w:autoSpaceDE w:val="0"/>
        <w:autoSpaceDN w:val="0"/>
        <w:adjustRightInd w:val="0"/>
        <w:spacing w:line="288" w:lineRule="auto"/>
        <w:ind w:firstLine="540"/>
        <w:rPr>
          <w:b/>
          <w:color w:val="000000"/>
          <w:sz w:val="28"/>
          <w:szCs w:val="28"/>
          <w:lang w:val="en-GB"/>
        </w:rPr>
      </w:pPr>
    </w:p>
    <w:p w:rsidR="00D0137D" w:rsidRPr="00D95B71" w:rsidRDefault="00D0137D"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REPLACEMENT OF DIAZOGROUP ON OTHER GROUPS</w:t>
      </w:r>
    </w:p>
    <w:p w:rsidR="00D0137D" w:rsidRPr="00D95B71" w:rsidRDefault="00D0137D" w:rsidP="00D95B71">
      <w:pPr>
        <w:autoSpaceDE w:val="0"/>
        <w:autoSpaceDN w:val="0"/>
        <w:adjustRightInd w:val="0"/>
        <w:spacing w:line="288" w:lineRule="auto"/>
        <w:ind w:firstLine="540"/>
        <w:jc w:val="both"/>
        <w:rPr>
          <w:b/>
          <w:color w:val="000000"/>
          <w:sz w:val="28"/>
          <w:szCs w:val="28"/>
          <w:lang w:val="en-US"/>
        </w:rPr>
      </w:pPr>
      <w:r w:rsidRPr="00D95B71">
        <w:rPr>
          <w:rStyle w:val="tlid-translation"/>
          <w:sz w:val="28"/>
          <w:szCs w:val="28"/>
          <w:lang w:val="en-US"/>
        </w:rPr>
        <w:t>Diazonium salts formed during the diazonization of primary aromatic amines can react with loss or with preservation of nitrogen.</w:t>
      </w:r>
    </w:p>
    <w:p w:rsidR="00D0137D" w:rsidRPr="00D95B71" w:rsidRDefault="00D0137D" w:rsidP="00D95B71">
      <w:pPr>
        <w:autoSpaceDE w:val="0"/>
        <w:autoSpaceDN w:val="0"/>
        <w:adjustRightInd w:val="0"/>
        <w:spacing w:line="288" w:lineRule="auto"/>
        <w:ind w:firstLine="540"/>
        <w:jc w:val="center"/>
        <w:rPr>
          <w:rStyle w:val="tlid-translation"/>
          <w:sz w:val="28"/>
          <w:szCs w:val="28"/>
          <w:lang w:val="en-US"/>
        </w:rPr>
      </w:pPr>
    </w:p>
    <w:p w:rsidR="00D0137D" w:rsidRPr="00D95B71" w:rsidRDefault="00D0137D" w:rsidP="00D95B71">
      <w:pPr>
        <w:autoSpaceDE w:val="0"/>
        <w:autoSpaceDN w:val="0"/>
        <w:adjustRightInd w:val="0"/>
        <w:spacing w:line="288" w:lineRule="auto"/>
        <w:ind w:firstLine="540"/>
        <w:jc w:val="both"/>
        <w:rPr>
          <w:rStyle w:val="tlid-translation"/>
          <w:b/>
          <w:sz w:val="28"/>
          <w:szCs w:val="28"/>
          <w:lang w:val="en-US"/>
        </w:rPr>
      </w:pPr>
      <w:r w:rsidRPr="00D95B71">
        <w:rPr>
          <w:rStyle w:val="tlid-translation"/>
          <w:b/>
          <w:sz w:val="28"/>
          <w:szCs w:val="28"/>
          <w:lang w:val="en-US"/>
        </w:rPr>
        <w:t>Reactions proceeding by the mechanism of S</w:t>
      </w:r>
      <w:r w:rsidRPr="00D95B71">
        <w:rPr>
          <w:rStyle w:val="tlid-translation"/>
          <w:b/>
          <w:sz w:val="28"/>
          <w:szCs w:val="28"/>
          <w:vertAlign w:val="subscript"/>
          <w:lang w:val="en-US"/>
        </w:rPr>
        <w:t>N</w:t>
      </w:r>
      <w:r w:rsidRPr="00D95B71">
        <w:rPr>
          <w:rStyle w:val="tlid-translation"/>
          <w:b/>
          <w:sz w:val="28"/>
          <w:szCs w:val="28"/>
          <w:lang w:val="en-US"/>
        </w:rPr>
        <w:t>1</w:t>
      </w:r>
    </w:p>
    <w:p w:rsidR="00BA6761" w:rsidRPr="00D95B71" w:rsidRDefault="00D0137D" w:rsidP="00D95B71">
      <w:pPr>
        <w:autoSpaceDE w:val="0"/>
        <w:autoSpaceDN w:val="0"/>
        <w:adjustRightInd w:val="0"/>
        <w:spacing w:line="288" w:lineRule="auto"/>
        <w:ind w:firstLine="540"/>
        <w:jc w:val="both"/>
        <w:rPr>
          <w:b/>
          <w:color w:val="000000"/>
          <w:sz w:val="28"/>
          <w:szCs w:val="28"/>
          <w:lang w:val="en-US"/>
        </w:rPr>
      </w:pPr>
      <w:r w:rsidRPr="00D95B71">
        <w:rPr>
          <w:rStyle w:val="tlid-translation"/>
          <w:sz w:val="28"/>
          <w:szCs w:val="28"/>
          <w:lang w:val="en-US"/>
        </w:rPr>
        <w:t>Solutions of diazonium salts should be used immediately for further transformations, since they easily undergo hydrolysis, yielding phenols. Phenols are obtained with good yield by heating solutions of diazonium salts.</w:t>
      </w:r>
    </w:p>
    <w:p w:rsidR="00BA6761" w:rsidRPr="00D95B71" w:rsidRDefault="00BA6761" w:rsidP="00D95B71">
      <w:pPr>
        <w:autoSpaceDE w:val="0"/>
        <w:autoSpaceDN w:val="0"/>
        <w:adjustRightInd w:val="0"/>
        <w:spacing w:line="288" w:lineRule="auto"/>
        <w:ind w:firstLine="540"/>
        <w:jc w:val="center"/>
        <w:rPr>
          <w:b/>
          <w:color w:val="000000"/>
          <w:sz w:val="28"/>
          <w:szCs w:val="28"/>
          <w:lang w:val="en-GB"/>
        </w:rPr>
      </w:pPr>
    </w:p>
    <w:p w:rsidR="001243E0" w:rsidRPr="00D95B71" w:rsidRDefault="00C1248E" w:rsidP="00D95B71">
      <w:pPr>
        <w:spacing w:line="288" w:lineRule="auto"/>
        <w:ind w:firstLine="540"/>
        <w:jc w:val="both"/>
        <w:rPr>
          <w:color w:val="000000"/>
          <w:spacing w:val="4"/>
          <w:sz w:val="28"/>
          <w:szCs w:val="28"/>
          <w:lang w:val="en-GB"/>
        </w:rPr>
      </w:pPr>
      <w:r>
        <w:rPr>
          <w:noProof/>
          <w:color w:val="000000"/>
          <w:spacing w:val="4"/>
          <w:sz w:val="28"/>
          <w:szCs w:val="28"/>
        </w:rPr>
        <w:drawing>
          <wp:inline distT="0" distB="0" distL="0" distR="0">
            <wp:extent cx="3210182" cy="399803"/>
            <wp:effectExtent l="19050" t="0" r="9268" b="0"/>
            <wp:docPr id="1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srcRect/>
                    <a:stretch>
                      <a:fillRect/>
                    </a:stretch>
                  </pic:blipFill>
                  <pic:spPr bwMode="auto">
                    <a:xfrm>
                      <a:off x="0" y="0"/>
                      <a:ext cx="3235909" cy="403007"/>
                    </a:xfrm>
                    <a:prstGeom prst="rect">
                      <a:avLst/>
                    </a:prstGeom>
                    <a:noFill/>
                    <a:ln w="9525">
                      <a:noFill/>
                      <a:miter lim="800000"/>
                      <a:headEnd/>
                      <a:tailEnd/>
                    </a:ln>
                  </pic:spPr>
                </pic:pic>
              </a:graphicData>
            </a:graphic>
          </wp:inline>
        </w:drawing>
      </w:r>
    </w:p>
    <w:p w:rsidR="00E0693C" w:rsidRDefault="00E0693C" w:rsidP="00D95B71">
      <w:pPr>
        <w:shd w:val="clear" w:color="auto" w:fill="FFFFFF"/>
        <w:spacing w:line="288" w:lineRule="auto"/>
        <w:ind w:firstLine="540"/>
        <w:jc w:val="both"/>
        <w:rPr>
          <w:rStyle w:val="tlid-translation"/>
          <w:b/>
          <w:sz w:val="28"/>
          <w:szCs w:val="28"/>
          <w:lang w:val="en-US"/>
        </w:rPr>
      </w:pPr>
    </w:p>
    <w:p w:rsidR="003C7021" w:rsidRPr="00D95B71" w:rsidRDefault="003C7021" w:rsidP="00D95B71">
      <w:pPr>
        <w:shd w:val="clear" w:color="auto" w:fill="FFFFFF"/>
        <w:spacing w:line="288" w:lineRule="auto"/>
        <w:ind w:firstLine="540"/>
        <w:jc w:val="both"/>
        <w:rPr>
          <w:rStyle w:val="alt-edited"/>
          <w:sz w:val="28"/>
          <w:szCs w:val="28"/>
          <w:lang w:val="en-US"/>
        </w:rPr>
      </w:pPr>
      <w:r w:rsidRPr="00D95B71">
        <w:rPr>
          <w:rStyle w:val="tlid-translation"/>
          <w:b/>
          <w:sz w:val="28"/>
          <w:szCs w:val="28"/>
          <w:lang w:val="en-US"/>
        </w:rPr>
        <w:t>Electron transfer reactions catalyzed by copper (I) salts (</w:t>
      </w:r>
      <w:r w:rsidRPr="00D95B71">
        <w:rPr>
          <w:b/>
          <w:bCs/>
          <w:color w:val="2F2F2F"/>
          <w:sz w:val="28"/>
          <w:szCs w:val="28"/>
          <w:lang w:val="en-US"/>
        </w:rPr>
        <w:t>Sandmeyer</w:t>
      </w:r>
      <w:r w:rsidRPr="00D95B71">
        <w:rPr>
          <w:rStyle w:val="tlid-translation"/>
          <w:b/>
          <w:sz w:val="28"/>
          <w:szCs w:val="28"/>
          <w:lang w:val="en-US"/>
        </w:rPr>
        <w:t xml:space="preserve"> reaction)</w:t>
      </w:r>
    </w:p>
    <w:p w:rsidR="003C7021" w:rsidRPr="00D95B71" w:rsidRDefault="003C7021" w:rsidP="00D95B71">
      <w:pPr>
        <w:shd w:val="clear" w:color="auto" w:fill="FFFFFF"/>
        <w:spacing w:line="288" w:lineRule="auto"/>
        <w:ind w:firstLine="540"/>
        <w:jc w:val="both"/>
        <w:rPr>
          <w:rStyle w:val="tlid-translation"/>
          <w:sz w:val="28"/>
          <w:szCs w:val="28"/>
          <w:lang w:val="en-US"/>
        </w:rPr>
      </w:pPr>
      <w:r w:rsidRPr="00D95B71">
        <w:rPr>
          <w:rStyle w:val="alt-edited"/>
          <w:sz w:val="28"/>
          <w:szCs w:val="28"/>
          <w:lang w:val="en-US"/>
        </w:rPr>
        <w:br/>
      </w:r>
      <w:r w:rsidR="00E0693C">
        <w:rPr>
          <w:rStyle w:val="alt-edited"/>
          <w:sz w:val="28"/>
          <w:szCs w:val="28"/>
          <w:lang w:val="en-US"/>
        </w:rPr>
        <w:t xml:space="preserve">        </w:t>
      </w:r>
      <w:r w:rsidRPr="00D95B71">
        <w:rPr>
          <w:rStyle w:val="alt-edited"/>
          <w:sz w:val="28"/>
          <w:szCs w:val="28"/>
          <w:lang w:val="en-US"/>
        </w:rPr>
        <w:t>When the catalytic action of cuprous salts diazo group may be substituted for many anions.</w:t>
      </w:r>
      <w:r w:rsidRPr="00D95B71">
        <w:rPr>
          <w:rStyle w:val="tlid-translation"/>
          <w:sz w:val="28"/>
          <w:szCs w:val="28"/>
          <w:lang w:val="en-US"/>
        </w:rPr>
        <w:t xml:space="preserve"> The substitution proceeds by a cryptoradical mechanism. </w:t>
      </w:r>
    </w:p>
    <w:p w:rsidR="003C7021" w:rsidRPr="00D95B71" w:rsidRDefault="003C7021" w:rsidP="00D95B71">
      <w:pPr>
        <w:shd w:val="clear" w:color="auto" w:fill="FFFFFF"/>
        <w:spacing w:line="288" w:lineRule="auto"/>
        <w:ind w:firstLine="540"/>
        <w:jc w:val="both"/>
        <w:rPr>
          <w:sz w:val="28"/>
          <w:szCs w:val="28"/>
          <w:lang w:val="en-GB"/>
        </w:rPr>
      </w:pPr>
      <w:r w:rsidRPr="00D95B71">
        <w:rPr>
          <w:color w:val="2F2F2F"/>
          <w:sz w:val="28"/>
          <w:szCs w:val="28"/>
          <w:lang w:val="en-US"/>
        </w:rPr>
        <w:t xml:space="preserve">Aryl bromides and chlorides are best prepared by the treatment of diazonium salts with cuprous bromide or cuprous chloride, in a reaction known as the </w:t>
      </w:r>
      <w:r w:rsidRPr="00D95B71">
        <w:rPr>
          <w:b/>
          <w:bCs/>
          <w:color w:val="2F2F2F"/>
          <w:sz w:val="28"/>
          <w:szCs w:val="28"/>
          <w:lang w:val="en-US"/>
        </w:rPr>
        <w:t xml:space="preserve">Sandmeyer reaction. </w:t>
      </w:r>
      <w:r w:rsidRPr="00D95B71">
        <w:rPr>
          <w:color w:val="2F2F2F"/>
          <w:sz w:val="28"/>
          <w:szCs w:val="28"/>
          <w:lang w:val="en-US"/>
        </w:rPr>
        <w:t xml:space="preserve">It is often necessary to heat the reaction mixture to drive these reactions </w:t>
      </w:r>
      <w:r w:rsidRPr="00D95B71">
        <w:rPr>
          <w:b/>
          <w:bCs/>
          <w:color w:val="2F2F2F"/>
          <w:sz w:val="28"/>
          <w:szCs w:val="28"/>
          <w:lang w:val="en-US"/>
        </w:rPr>
        <w:t xml:space="preserve">to </w:t>
      </w:r>
      <w:r w:rsidRPr="00D95B71">
        <w:rPr>
          <w:color w:val="2F2F2F"/>
          <w:sz w:val="28"/>
          <w:szCs w:val="28"/>
          <w:lang w:val="en-US"/>
        </w:rPr>
        <w:t>completion.</w:t>
      </w:r>
    </w:p>
    <w:p w:rsidR="003C7021" w:rsidRPr="00D95B71" w:rsidRDefault="003C7021" w:rsidP="00D95B71">
      <w:pPr>
        <w:spacing w:line="288" w:lineRule="auto"/>
        <w:ind w:firstLine="540"/>
        <w:jc w:val="both"/>
        <w:rPr>
          <w:sz w:val="28"/>
          <w:szCs w:val="28"/>
        </w:rPr>
      </w:pPr>
      <w:r w:rsidRPr="00D95B71">
        <w:rPr>
          <w:noProof/>
          <w:sz w:val="28"/>
          <w:szCs w:val="28"/>
        </w:rPr>
        <w:drawing>
          <wp:inline distT="0" distB="0" distL="0" distR="0">
            <wp:extent cx="3542030" cy="1606550"/>
            <wp:effectExtent l="19050" t="0" r="1270" b="0"/>
            <wp:docPr id="6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8"/>
                    <a:srcRect/>
                    <a:stretch>
                      <a:fillRect/>
                    </a:stretch>
                  </pic:blipFill>
                  <pic:spPr bwMode="auto">
                    <a:xfrm>
                      <a:off x="0" y="0"/>
                      <a:ext cx="3542030" cy="1606550"/>
                    </a:xfrm>
                    <a:prstGeom prst="rect">
                      <a:avLst/>
                    </a:prstGeom>
                    <a:noFill/>
                    <a:ln w="9525">
                      <a:noFill/>
                      <a:miter lim="800000"/>
                      <a:headEnd/>
                      <a:tailEnd/>
                    </a:ln>
                  </pic:spPr>
                </pic:pic>
              </a:graphicData>
            </a:graphic>
          </wp:inline>
        </w:drawing>
      </w:r>
    </w:p>
    <w:p w:rsidR="003C7021" w:rsidRPr="00D95B71" w:rsidRDefault="003C7021" w:rsidP="00D95B71">
      <w:pPr>
        <w:shd w:val="clear" w:color="auto" w:fill="FFFFFF"/>
        <w:spacing w:line="288" w:lineRule="auto"/>
        <w:ind w:firstLine="540"/>
        <w:jc w:val="both"/>
        <w:rPr>
          <w:sz w:val="28"/>
          <w:szCs w:val="28"/>
          <w:lang w:val="en-GB"/>
        </w:rPr>
      </w:pPr>
      <w:r w:rsidRPr="00D95B71">
        <w:rPr>
          <w:color w:val="000000"/>
          <w:sz w:val="28"/>
          <w:szCs w:val="28"/>
          <w:lang w:val="en-US"/>
        </w:rPr>
        <w:t xml:space="preserve">In many cases the Sandmeyer method is superior to direct halogenation for </w:t>
      </w:r>
      <w:r w:rsidRPr="00D95B71">
        <w:rPr>
          <w:b/>
          <w:bCs/>
          <w:color w:val="000000"/>
          <w:sz w:val="28"/>
          <w:szCs w:val="28"/>
          <w:lang w:val="en-US"/>
        </w:rPr>
        <w:t xml:space="preserve">the </w:t>
      </w:r>
      <w:r w:rsidRPr="00D95B71">
        <w:rPr>
          <w:color w:val="000000"/>
          <w:sz w:val="28"/>
          <w:szCs w:val="28"/>
          <w:lang w:val="en-US"/>
        </w:rPr>
        <w:t>preparation of aryl halides.</w:t>
      </w:r>
    </w:p>
    <w:p w:rsidR="003C7021" w:rsidRPr="00D95B71" w:rsidRDefault="003C7021" w:rsidP="00D95B71">
      <w:pPr>
        <w:shd w:val="clear" w:color="auto" w:fill="FFFFFF"/>
        <w:spacing w:line="288" w:lineRule="auto"/>
        <w:ind w:firstLine="540"/>
        <w:jc w:val="both"/>
        <w:rPr>
          <w:rStyle w:val="tlid-translation"/>
          <w:sz w:val="28"/>
          <w:szCs w:val="28"/>
          <w:lang w:val="en-GB"/>
        </w:rPr>
      </w:pPr>
    </w:p>
    <w:p w:rsidR="003C7021" w:rsidRPr="00D95B71" w:rsidRDefault="003C7021" w:rsidP="00D95B71">
      <w:pPr>
        <w:shd w:val="clear" w:color="auto" w:fill="FFFFFF"/>
        <w:spacing w:line="288" w:lineRule="auto"/>
        <w:ind w:firstLine="540"/>
        <w:jc w:val="both"/>
        <w:rPr>
          <w:sz w:val="28"/>
          <w:szCs w:val="28"/>
          <w:lang w:val="en-GB"/>
        </w:rPr>
      </w:pPr>
      <w:r w:rsidRPr="00D95B71">
        <w:rPr>
          <w:b/>
          <w:bCs/>
          <w:color w:val="000000"/>
          <w:sz w:val="28"/>
          <w:szCs w:val="28"/>
          <w:lang w:val="en-US"/>
        </w:rPr>
        <w:t xml:space="preserve">Synthesis of phenols. </w:t>
      </w:r>
      <w:r w:rsidRPr="00D95B71">
        <w:rPr>
          <w:bCs/>
          <w:color w:val="000000"/>
          <w:sz w:val="28"/>
          <w:szCs w:val="28"/>
          <w:lang w:val="en-US"/>
        </w:rPr>
        <w:t>In</w:t>
      </w:r>
      <w:r w:rsidRPr="00D95B71">
        <w:rPr>
          <w:b/>
          <w:bCs/>
          <w:color w:val="000000"/>
          <w:sz w:val="28"/>
          <w:szCs w:val="28"/>
          <w:lang w:val="en-US"/>
        </w:rPr>
        <w:t xml:space="preserve"> </w:t>
      </w:r>
      <w:r w:rsidRPr="00D95B71">
        <w:rPr>
          <w:color w:val="000000"/>
          <w:sz w:val="28"/>
          <w:szCs w:val="28"/>
          <w:lang w:val="en-US"/>
        </w:rPr>
        <w:t>ice-cold aqueous solutions arenediazonium salts react with water slowly to yield phenols, with the evolution of nitrogen gas. However, if the solution is strongly acidified (usually with H</w:t>
      </w:r>
      <w:r w:rsidRPr="00D95B71">
        <w:rPr>
          <w:color w:val="000000"/>
          <w:sz w:val="28"/>
          <w:szCs w:val="28"/>
          <w:vertAlign w:val="subscript"/>
          <w:lang w:val="en-US"/>
        </w:rPr>
        <w:t>2</w:t>
      </w:r>
      <w:r w:rsidRPr="00D95B71">
        <w:rPr>
          <w:color w:val="000000"/>
          <w:sz w:val="28"/>
          <w:szCs w:val="28"/>
          <w:lang w:val="en-US"/>
        </w:rPr>
        <w:t>SO</w:t>
      </w:r>
      <w:r w:rsidRPr="00D95B71">
        <w:rPr>
          <w:color w:val="000000"/>
          <w:sz w:val="28"/>
          <w:szCs w:val="28"/>
          <w:vertAlign w:val="subscript"/>
          <w:lang w:val="en-US"/>
        </w:rPr>
        <w:t>4</w:t>
      </w:r>
      <w:r w:rsidRPr="00D95B71">
        <w:rPr>
          <w:color w:val="000000"/>
          <w:sz w:val="28"/>
          <w:szCs w:val="28"/>
          <w:lang w:val="en-US"/>
        </w:rPr>
        <w:t xml:space="preserve">) and then heated, hydrolysis </w:t>
      </w:r>
      <w:r w:rsidRPr="00D95B71">
        <w:rPr>
          <w:i/>
          <w:iCs/>
          <w:color w:val="000000"/>
          <w:sz w:val="28"/>
          <w:szCs w:val="28"/>
          <w:lang w:val="en-US"/>
        </w:rPr>
        <w:t xml:space="preserve">oi </w:t>
      </w:r>
      <w:r w:rsidRPr="00D95B71">
        <w:rPr>
          <w:color w:val="000000"/>
          <w:sz w:val="28"/>
          <w:szCs w:val="28"/>
          <w:lang w:val="en-US"/>
        </w:rPr>
        <w:t>the diazonium salt is accelerated.</w:t>
      </w:r>
    </w:p>
    <w:p w:rsidR="003C7021" w:rsidRPr="00D95B71" w:rsidRDefault="003C7021" w:rsidP="00D95B71">
      <w:pPr>
        <w:spacing w:line="288" w:lineRule="auto"/>
        <w:ind w:firstLine="540"/>
        <w:jc w:val="both"/>
        <w:rPr>
          <w:sz w:val="28"/>
          <w:szCs w:val="28"/>
        </w:rPr>
      </w:pPr>
      <w:r w:rsidRPr="00D95B71">
        <w:rPr>
          <w:noProof/>
          <w:sz w:val="28"/>
          <w:szCs w:val="28"/>
        </w:rPr>
        <w:drawing>
          <wp:inline distT="0" distB="0" distL="0" distR="0">
            <wp:extent cx="4176395" cy="1005205"/>
            <wp:effectExtent l="19050" t="0" r="0" b="0"/>
            <wp:docPr id="6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9"/>
                    <a:srcRect/>
                    <a:stretch>
                      <a:fillRect/>
                    </a:stretch>
                  </pic:blipFill>
                  <pic:spPr bwMode="auto">
                    <a:xfrm>
                      <a:off x="0" y="0"/>
                      <a:ext cx="4176395" cy="1005205"/>
                    </a:xfrm>
                    <a:prstGeom prst="rect">
                      <a:avLst/>
                    </a:prstGeom>
                    <a:noFill/>
                    <a:ln w="9525">
                      <a:noFill/>
                      <a:miter lim="800000"/>
                      <a:headEnd/>
                      <a:tailEnd/>
                    </a:ln>
                  </pic:spPr>
                </pic:pic>
              </a:graphicData>
            </a:graphic>
          </wp:inline>
        </w:drawing>
      </w:r>
    </w:p>
    <w:p w:rsidR="003C7021" w:rsidRPr="00D95B71" w:rsidRDefault="003C7021" w:rsidP="00D95B71">
      <w:pPr>
        <w:shd w:val="clear" w:color="auto" w:fill="FFFFFF"/>
        <w:tabs>
          <w:tab w:val="left" w:pos="6552"/>
        </w:tabs>
        <w:spacing w:line="288" w:lineRule="auto"/>
        <w:ind w:firstLine="540"/>
        <w:jc w:val="both"/>
        <w:rPr>
          <w:sz w:val="28"/>
          <w:szCs w:val="28"/>
          <w:lang w:val="en-GB"/>
        </w:rPr>
      </w:pPr>
      <w:r w:rsidRPr="00D95B71">
        <w:rPr>
          <w:color w:val="000000"/>
          <w:sz w:val="28"/>
          <w:szCs w:val="28"/>
          <w:lang w:val="en-US"/>
        </w:rPr>
        <w:t>This is a useful laboratory method for the synthesis of phenols.</w:t>
      </w:r>
      <w:r w:rsidRPr="00D95B71">
        <w:rPr>
          <w:color w:val="000000"/>
          <w:sz w:val="28"/>
          <w:szCs w:val="28"/>
          <w:lang w:val="en-US"/>
        </w:rPr>
        <w:tab/>
      </w:r>
    </w:p>
    <w:p w:rsidR="003C7021" w:rsidRPr="00D95B71" w:rsidRDefault="003C7021" w:rsidP="00D95B71">
      <w:pPr>
        <w:shd w:val="clear" w:color="auto" w:fill="FFFFFF"/>
        <w:spacing w:line="288" w:lineRule="auto"/>
        <w:ind w:firstLine="540"/>
        <w:jc w:val="both"/>
        <w:rPr>
          <w:sz w:val="28"/>
          <w:szCs w:val="28"/>
          <w:lang w:val="en-GB"/>
        </w:rPr>
      </w:pPr>
      <w:r w:rsidRPr="00D95B71">
        <w:rPr>
          <w:color w:val="000000"/>
          <w:sz w:val="28"/>
          <w:szCs w:val="28"/>
          <w:lang w:val="en-US"/>
        </w:rPr>
        <w:t>The aryl cation, an intermediate in the reaction, can also react with other nucleophiles that may be present. For example, chlorobenzene is a side product if HC1 is used in the diazotization. However, this can be avoided by the use of H</w:t>
      </w:r>
      <w:r w:rsidRPr="00D95B71">
        <w:rPr>
          <w:color w:val="000000"/>
          <w:sz w:val="28"/>
          <w:szCs w:val="28"/>
          <w:vertAlign w:val="subscript"/>
          <w:lang w:val="kk-KZ"/>
        </w:rPr>
        <w:t>2</w:t>
      </w:r>
      <w:r w:rsidRPr="00D95B71">
        <w:rPr>
          <w:color w:val="000000"/>
          <w:sz w:val="28"/>
          <w:szCs w:val="28"/>
          <w:lang w:val="en-US"/>
        </w:rPr>
        <w:t>SO</w:t>
      </w:r>
      <w:r w:rsidRPr="00D95B71">
        <w:rPr>
          <w:color w:val="000000"/>
          <w:sz w:val="28"/>
          <w:szCs w:val="28"/>
          <w:vertAlign w:val="subscript"/>
          <w:lang w:val="en-US"/>
        </w:rPr>
        <w:t>4</w:t>
      </w:r>
      <w:r w:rsidRPr="00D95B71">
        <w:rPr>
          <w:color w:val="000000"/>
          <w:sz w:val="28"/>
          <w:szCs w:val="28"/>
          <w:lang w:val="en-US"/>
        </w:rPr>
        <w:t xml:space="preserve"> in diazotization.</w:t>
      </w:r>
    </w:p>
    <w:p w:rsidR="003C7021" w:rsidRPr="00D95B71" w:rsidRDefault="003C7021" w:rsidP="00D95B71">
      <w:pPr>
        <w:shd w:val="clear" w:color="auto" w:fill="FFFFFF"/>
        <w:spacing w:line="288" w:lineRule="auto"/>
        <w:ind w:firstLine="540"/>
        <w:jc w:val="both"/>
        <w:rPr>
          <w:sz w:val="28"/>
          <w:szCs w:val="28"/>
          <w:lang w:val="en-GB"/>
        </w:rPr>
      </w:pPr>
      <w:r w:rsidRPr="00D95B71">
        <w:rPr>
          <w:b/>
          <w:color w:val="000000"/>
          <w:sz w:val="28"/>
          <w:szCs w:val="28"/>
          <w:lang w:val="en-US"/>
        </w:rPr>
        <w:t xml:space="preserve">Synthesis of aryl halides. </w:t>
      </w:r>
      <w:r w:rsidRPr="00D95B71">
        <w:rPr>
          <w:color w:val="000000"/>
          <w:sz w:val="28"/>
          <w:szCs w:val="28"/>
          <w:lang w:val="en-US"/>
        </w:rPr>
        <w:t xml:space="preserve">One </w:t>
      </w:r>
      <w:r w:rsidRPr="00D95B71">
        <w:rPr>
          <w:color w:val="000000"/>
          <w:sz w:val="28"/>
          <w:szCs w:val="28"/>
          <w:lang w:val="kk-KZ"/>
        </w:rPr>
        <w:t>о</w:t>
      </w:r>
      <w:r w:rsidRPr="00D95B71">
        <w:rPr>
          <w:color w:val="000000"/>
          <w:sz w:val="28"/>
          <w:szCs w:val="28"/>
          <w:lang w:val="en-US"/>
        </w:rPr>
        <w:t>f the best methods for the introduction of iodide into an aromatic ring is the reaction of arenediazonium salts with potassium iodide.</w:t>
      </w:r>
    </w:p>
    <w:p w:rsidR="003C7021" w:rsidRPr="00D95B71" w:rsidRDefault="003C7021" w:rsidP="00D95B71">
      <w:pPr>
        <w:spacing w:line="288" w:lineRule="auto"/>
        <w:ind w:firstLine="540"/>
        <w:jc w:val="both"/>
        <w:rPr>
          <w:sz w:val="28"/>
          <w:szCs w:val="28"/>
        </w:rPr>
      </w:pPr>
      <w:r w:rsidRPr="00D95B71">
        <w:rPr>
          <w:noProof/>
          <w:sz w:val="28"/>
          <w:szCs w:val="28"/>
        </w:rPr>
        <w:drawing>
          <wp:inline distT="0" distB="0" distL="0" distR="0">
            <wp:extent cx="3970655" cy="980440"/>
            <wp:effectExtent l="19050" t="0" r="0" b="0"/>
            <wp:docPr id="6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0"/>
                    <a:srcRect/>
                    <a:stretch>
                      <a:fillRect/>
                    </a:stretch>
                  </pic:blipFill>
                  <pic:spPr bwMode="auto">
                    <a:xfrm>
                      <a:off x="0" y="0"/>
                      <a:ext cx="3970655" cy="980440"/>
                    </a:xfrm>
                    <a:prstGeom prst="rect">
                      <a:avLst/>
                    </a:prstGeom>
                    <a:noFill/>
                    <a:ln w="9525">
                      <a:noFill/>
                      <a:miter lim="800000"/>
                      <a:headEnd/>
                      <a:tailEnd/>
                    </a:ln>
                  </pic:spPr>
                </pic:pic>
              </a:graphicData>
            </a:graphic>
          </wp:inline>
        </w:drawing>
      </w:r>
    </w:p>
    <w:p w:rsidR="003C7021" w:rsidRPr="00D95B71" w:rsidRDefault="003C7021" w:rsidP="00D95B71">
      <w:pPr>
        <w:shd w:val="clear" w:color="auto" w:fill="FFFFFF"/>
        <w:spacing w:line="288" w:lineRule="auto"/>
        <w:ind w:firstLine="540"/>
        <w:jc w:val="both"/>
        <w:rPr>
          <w:sz w:val="28"/>
          <w:szCs w:val="28"/>
          <w:lang w:val="en-GB"/>
        </w:rPr>
      </w:pPr>
      <w:r w:rsidRPr="00D95B71">
        <w:rPr>
          <w:color w:val="2F2F2F"/>
          <w:sz w:val="28"/>
          <w:szCs w:val="28"/>
          <w:lang w:val="en-GB"/>
        </w:rPr>
        <w:t xml:space="preserve"> </w:t>
      </w:r>
      <w:r w:rsidRPr="00D95B71">
        <w:rPr>
          <w:color w:val="2F2F2F"/>
          <w:sz w:val="28"/>
          <w:szCs w:val="28"/>
          <w:lang w:val="en-US"/>
        </w:rPr>
        <w:t>The analogous reaction with bromide, chloride, and fluoride ions give poor results because in that case hydrolysis to a phenol takes precedence.</w:t>
      </w:r>
    </w:p>
    <w:p w:rsidR="001243E0" w:rsidRPr="00D95B71" w:rsidRDefault="001243E0" w:rsidP="00D95B71">
      <w:pPr>
        <w:autoSpaceDE w:val="0"/>
        <w:autoSpaceDN w:val="0"/>
        <w:adjustRightInd w:val="0"/>
        <w:spacing w:line="288" w:lineRule="auto"/>
        <w:ind w:firstLine="540"/>
        <w:jc w:val="both"/>
        <w:rPr>
          <w:sz w:val="28"/>
          <w:szCs w:val="28"/>
          <w:lang w:val="en-GB"/>
        </w:rPr>
      </w:pPr>
    </w:p>
    <w:p w:rsidR="00086FF6" w:rsidRPr="00D95B71" w:rsidRDefault="004C45EF" w:rsidP="00D95B71">
      <w:pPr>
        <w:autoSpaceDE w:val="0"/>
        <w:autoSpaceDN w:val="0"/>
        <w:adjustRightInd w:val="0"/>
        <w:spacing w:line="288" w:lineRule="auto"/>
        <w:ind w:firstLine="540"/>
        <w:jc w:val="both"/>
        <w:rPr>
          <w:b/>
          <w:sz w:val="28"/>
          <w:szCs w:val="28"/>
          <w:lang w:val="en-GB"/>
        </w:rPr>
      </w:pPr>
      <w:r w:rsidRPr="00D95B71">
        <w:rPr>
          <w:b/>
          <w:sz w:val="28"/>
          <w:szCs w:val="28"/>
          <w:lang w:val="en-GB"/>
        </w:rPr>
        <w:t xml:space="preserve">EXPERIMENTAL PART </w:t>
      </w:r>
    </w:p>
    <w:p w:rsidR="004C45EF" w:rsidRPr="00D95B71" w:rsidRDefault="004C45EF" w:rsidP="00D95B71">
      <w:pPr>
        <w:autoSpaceDE w:val="0"/>
        <w:autoSpaceDN w:val="0"/>
        <w:adjustRightInd w:val="0"/>
        <w:spacing w:line="288" w:lineRule="auto"/>
        <w:ind w:firstLine="540"/>
        <w:jc w:val="both"/>
        <w:rPr>
          <w:b/>
          <w:sz w:val="28"/>
          <w:szCs w:val="28"/>
          <w:lang w:val="en-GB"/>
        </w:rPr>
      </w:pPr>
    </w:p>
    <w:p w:rsidR="00261FEC" w:rsidRPr="00D95B71" w:rsidRDefault="00086FF6" w:rsidP="00D95B71">
      <w:pPr>
        <w:autoSpaceDE w:val="0"/>
        <w:autoSpaceDN w:val="0"/>
        <w:adjustRightInd w:val="0"/>
        <w:spacing w:line="288" w:lineRule="auto"/>
        <w:ind w:firstLine="540"/>
        <w:jc w:val="both"/>
        <w:rPr>
          <w:b/>
          <w:sz w:val="28"/>
          <w:szCs w:val="28"/>
          <w:lang w:val="en-GB"/>
        </w:rPr>
      </w:pPr>
      <w:r w:rsidRPr="00D95B71">
        <w:rPr>
          <w:b/>
          <w:sz w:val="28"/>
          <w:szCs w:val="28"/>
          <w:lang w:val="en-GB"/>
        </w:rPr>
        <w:t>Laboratory work</w:t>
      </w:r>
      <w:r w:rsidR="004C45EF" w:rsidRPr="00D95B71">
        <w:rPr>
          <w:b/>
          <w:sz w:val="28"/>
          <w:szCs w:val="28"/>
          <w:lang w:val="en-GB"/>
        </w:rPr>
        <w:t xml:space="preserve">: </w:t>
      </w:r>
      <w:r w:rsidR="00261FEC" w:rsidRPr="00D95B71">
        <w:rPr>
          <w:b/>
          <w:sz w:val="28"/>
          <w:szCs w:val="28"/>
          <w:lang w:val="en-GB"/>
        </w:rPr>
        <w:t>Syntheses of iod</w:t>
      </w:r>
      <w:r w:rsidR="00E0693C">
        <w:rPr>
          <w:b/>
          <w:sz w:val="28"/>
          <w:szCs w:val="28"/>
          <w:lang w:val="en-GB"/>
        </w:rPr>
        <w:t>o</w:t>
      </w:r>
      <w:r w:rsidR="00261FEC" w:rsidRPr="00D95B71">
        <w:rPr>
          <w:b/>
          <w:sz w:val="28"/>
          <w:szCs w:val="28"/>
          <w:lang w:val="en-GB"/>
        </w:rPr>
        <w:t>benzene</w:t>
      </w:r>
    </w:p>
    <w:p w:rsidR="00261FEC" w:rsidRPr="00D95B71" w:rsidRDefault="00261FEC" w:rsidP="00D95B71">
      <w:pPr>
        <w:autoSpaceDE w:val="0"/>
        <w:autoSpaceDN w:val="0"/>
        <w:adjustRightInd w:val="0"/>
        <w:spacing w:line="288" w:lineRule="auto"/>
        <w:ind w:firstLine="540"/>
        <w:jc w:val="center"/>
        <w:rPr>
          <w:b/>
          <w:sz w:val="28"/>
          <w:szCs w:val="28"/>
          <w:lang w:val="en-GB"/>
        </w:rPr>
      </w:pPr>
    </w:p>
    <w:p w:rsidR="00261FEC" w:rsidRPr="00D95B71" w:rsidRDefault="00261FEC" w:rsidP="00D95B71">
      <w:pPr>
        <w:autoSpaceDE w:val="0"/>
        <w:autoSpaceDN w:val="0"/>
        <w:adjustRightInd w:val="0"/>
        <w:spacing w:line="288" w:lineRule="auto"/>
        <w:ind w:firstLine="540"/>
        <w:jc w:val="both"/>
        <w:rPr>
          <w:sz w:val="28"/>
          <w:szCs w:val="28"/>
          <w:lang w:val="en-GB"/>
        </w:rPr>
      </w:pPr>
      <w:r w:rsidRPr="00D95B71">
        <w:rPr>
          <w:b/>
          <w:sz w:val="28"/>
          <w:szCs w:val="28"/>
          <w:lang w:val="en-GB"/>
        </w:rPr>
        <w:t xml:space="preserve">Purpose of the work: </w:t>
      </w:r>
      <w:r w:rsidRPr="00D95B71">
        <w:rPr>
          <w:sz w:val="28"/>
          <w:szCs w:val="28"/>
          <w:lang w:val="en-GB"/>
        </w:rPr>
        <w:t>study of the methods of the reception diazocompounds and its derivatives, mastering physical-chemical characteristics of diazocompounds</w:t>
      </w:r>
    </w:p>
    <w:p w:rsidR="00261FEC" w:rsidRPr="00D95B71" w:rsidRDefault="00261FEC" w:rsidP="00D95B71">
      <w:pPr>
        <w:autoSpaceDE w:val="0"/>
        <w:autoSpaceDN w:val="0"/>
        <w:adjustRightInd w:val="0"/>
        <w:spacing w:line="288" w:lineRule="auto"/>
        <w:ind w:firstLine="540"/>
        <w:jc w:val="both"/>
        <w:rPr>
          <w:sz w:val="28"/>
          <w:szCs w:val="28"/>
          <w:lang w:val="en-GB"/>
        </w:rPr>
      </w:pPr>
    </w:p>
    <w:p w:rsidR="00086FF6" w:rsidRPr="00D95B71" w:rsidRDefault="00086FF6" w:rsidP="00D95B71">
      <w:pPr>
        <w:autoSpaceDE w:val="0"/>
        <w:autoSpaceDN w:val="0"/>
        <w:adjustRightInd w:val="0"/>
        <w:spacing w:line="288" w:lineRule="auto"/>
        <w:ind w:firstLine="540"/>
        <w:jc w:val="both"/>
        <w:rPr>
          <w:sz w:val="28"/>
          <w:szCs w:val="28"/>
          <w:lang w:val="en-GB"/>
        </w:rPr>
      </w:pPr>
    </w:p>
    <w:p w:rsidR="00086FF6" w:rsidRPr="00D95B71" w:rsidRDefault="00086FF6" w:rsidP="00D95B71">
      <w:pPr>
        <w:autoSpaceDE w:val="0"/>
        <w:autoSpaceDN w:val="0"/>
        <w:adjustRightInd w:val="0"/>
        <w:spacing w:line="288" w:lineRule="auto"/>
        <w:ind w:firstLine="540"/>
        <w:jc w:val="both"/>
        <w:rPr>
          <w:sz w:val="28"/>
          <w:szCs w:val="28"/>
          <w:lang w:val="en-GB"/>
        </w:rPr>
      </w:pPr>
      <w:r w:rsidRPr="00D95B71">
        <w:rPr>
          <w:sz w:val="28"/>
          <w:szCs w:val="28"/>
          <w:lang w:val="en-GB"/>
        </w:rPr>
        <w:t>C</w:t>
      </w:r>
      <w:r w:rsidRPr="00D95B71">
        <w:rPr>
          <w:sz w:val="28"/>
          <w:szCs w:val="28"/>
          <w:vertAlign w:val="subscript"/>
          <w:lang w:val="en-GB"/>
        </w:rPr>
        <w:t>6</w:t>
      </w:r>
      <w:r w:rsidRPr="00D95B71">
        <w:rPr>
          <w:sz w:val="28"/>
          <w:szCs w:val="28"/>
          <w:lang w:val="en-GB"/>
        </w:rPr>
        <w:t>H</w:t>
      </w:r>
      <w:r w:rsidRPr="00D95B71">
        <w:rPr>
          <w:sz w:val="28"/>
          <w:szCs w:val="28"/>
          <w:vertAlign w:val="subscript"/>
          <w:lang w:val="en-GB"/>
        </w:rPr>
        <w:t>5</w:t>
      </w:r>
      <w:r w:rsidRPr="00D95B71">
        <w:rPr>
          <w:sz w:val="28"/>
          <w:szCs w:val="28"/>
          <w:lang w:val="en-GB"/>
        </w:rPr>
        <w:t>NH</w:t>
      </w:r>
      <w:r w:rsidRPr="00D95B71">
        <w:rPr>
          <w:sz w:val="28"/>
          <w:szCs w:val="28"/>
          <w:vertAlign w:val="subscript"/>
          <w:lang w:val="en-GB"/>
        </w:rPr>
        <w:t>2</w:t>
      </w:r>
      <w:r w:rsidRPr="00D95B71">
        <w:rPr>
          <w:sz w:val="28"/>
          <w:szCs w:val="28"/>
          <w:lang w:val="en-GB"/>
        </w:rPr>
        <w:t xml:space="preserve"> +NaNO</w:t>
      </w:r>
      <w:r w:rsidRPr="00D95B71">
        <w:rPr>
          <w:sz w:val="28"/>
          <w:szCs w:val="28"/>
          <w:vertAlign w:val="subscript"/>
          <w:lang w:val="en-GB"/>
        </w:rPr>
        <w:t>2</w:t>
      </w:r>
      <w:r w:rsidRPr="00D95B71">
        <w:rPr>
          <w:sz w:val="28"/>
          <w:szCs w:val="28"/>
          <w:lang w:val="en-GB"/>
        </w:rPr>
        <w:t xml:space="preserve"> </w:t>
      </w:r>
      <w:r w:rsidRPr="00D95B71">
        <w:rPr>
          <w:sz w:val="28"/>
          <w:szCs w:val="28"/>
          <w:lang w:val="en-GB"/>
        </w:rPr>
        <w:sym w:font="Symbol" w:char="F0AE"/>
      </w:r>
      <w:r w:rsidRPr="00D95B71">
        <w:rPr>
          <w:sz w:val="28"/>
          <w:szCs w:val="28"/>
          <w:lang w:val="en-GB"/>
        </w:rPr>
        <w:t xml:space="preserve"> C</w:t>
      </w:r>
      <w:r w:rsidRPr="00D95B71">
        <w:rPr>
          <w:sz w:val="28"/>
          <w:szCs w:val="28"/>
          <w:vertAlign w:val="subscript"/>
          <w:lang w:val="en-GB"/>
        </w:rPr>
        <w:t>6</w:t>
      </w:r>
      <w:r w:rsidRPr="00D95B71">
        <w:rPr>
          <w:sz w:val="28"/>
          <w:szCs w:val="28"/>
          <w:lang w:val="en-GB"/>
        </w:rPr>
        <w:t>H</w:t>
      </w:r>
      <w:r w:rsidRPr="00D95B71">
        <w:rPr>
          <w:sz w:val="28"/>
          <w:szCs w:val="28"/>
          <w:vertAlign w:val="subscript"/>
          <w:lang w:val="en-GB"/>
        </w:rPr>
        <w:t>5</w:t>
      </w:r>
      <w:r w:rsidRPr="00D95B71">
        <w:rPr>
          <w:sz w:val="28"/>
          <w:szCs w:val="28"/>
          <w:lang w:val="en-GB"/>
        </w:rPr>
        <w:t>N</w:t>
      </w:r>
      <w:r w:rsidRPr="00D95B71">
        <w:rPr>
          <w:sz w:val="28"/>
          <w:szCs w:val="28"/>
          <w:vertAlign w:val="subscript"/>
          <w:lang w:val="en-GB"/>
        </w:rPr>
        <w:t>2</w:t>
      </w:r>
      <w:r w:rsidRPr="00D95B71">
        <w:rPr>
          <w:sz w:val="28"/>
          <w:szCs w:val="28"/>
          <w:lang w:val="en-GB"/>
        </w:rPr>
        <w:t>+Cl</w:t>
      </w:r>
      <w:r w:rsidRPr="00D95B71">
        <w:rPr>
          <w:sz w:val="28"/>
          <w:szCs w:val="28"/>
          <w:vertAlign w:val="superscript"/>
          <w:lang w:val="en-GB"/>
        </w:rPr>
        <w:t>-</w:t>
      </w:r>
      <w:r w:rsidRPr="00D95B71">
        <w:rPr>
          <w:sz w:val="28"/>
          <w:szCs w:val="28"/>
          <w:lang w:val="en-GB"/>
        </w:rPr>
        <w:t xml:space="preserve"> + NaCl + 2H</w:t>
      </w:r>
      <w:r w:rsidRPr="00D95B71">
        <w:rPr>
          <w:sz w:val="28"/>
          <w:szCs w:val="28"/>
          <w:vertAlign w:val="subscript"/>
          <w:lang w:val="en-GB"/>
        </w:rPr>
        <w:t>2</w:t>
      </w:r>
      <w:r w:rsidRPr="00D95B71">
        <w:rPr>
          <w:sz w:val="28"/>
          <w:szCs w:val="28"/>
          <w:lang w:val="en-GB"/>
        </w:rPr>
        <w:t>O</w:t>
      </w:r>
    </w:p>
    <w:p w:rsidR="00086FF6" w:rsidRPr="00D95B71" w:rsidRDefault="00086FF6" w:rsidP="00D95B71">
      <w:pPr>
        <w:autoSpaceDE w:val="0"/>
        <w:autoSpaceDN w:val="0"/>
        <w:adjustRightInd w:val="0"/>
        <w:spacing w:line="288" w:lineRule="auto"/>
        <w:ind w:firstLine="540"/>
        <w:jc w:val="both"/>
        <w:rPr>
          <w:sz w:val="28"/>
          <w:szCs w:val="28"/>
          <w:lang w:val="en-GB"/>
        </w:rPr>
      </w:pPr>
      <w:r w:rsidRPr="00D95B71">
        <w:rPr>
          <w:sz w:val="28"/>
          <w:szCs w:val="28"/>
          <w:lang w:val="en-GB"/>
        </w:rPr>
        <w:t>C</w:t>
      </w:r>
      <w:r w:rsidRPr="00D95B71">
        <w:rPr>
          <w:sz w:val="28"/>
          <w:szCs w:val="28"/>
          <w:vertAlign w:val="subscript"/>
          <w:lang w:val="en-GB"/>
        </w:rPr>
        <w:t>6</w:t>
      </w:r>
      <w:r w:rsidRPr="00D95B71">
        <w:rPr>
          <w:sz w:val="28"/>
          <w:szCs w:val="28"/>
          <w:lang w:val="en-GB"/>
        </w:rPr>
        <w:t>H</w:t>
      </w:r>
      <w:r w:rsidRPr="00D95B71">
        <w:rPr>
          <w:sz w:val="28"/>
          <w:szCs w:val="28"/>
          <w:vertAlign w:val="subscript"/>
          <w:lang w:val="en-GB"/>
        </w:rPr>
        <w:t>5</w:t>
      </w:r>
      <w:r w:rsidRPr="00D95B71">
        <w:rPr>
          <w:sz w:val="28"/>
          <w:szCs w:val="28"/>
          <w:lang w:val="en-GB"/>
        </w:rPr>
        <w:t>N</w:t>
      </w:r>
      <w:r w:rsidRPr="00D95B71">
        <w:rPr>
          <w:sz w:val="28"/>
          <w:szCs w:val="28"/>
          <w:vertAlign w:val="subscript"/>
          <w:lang w:val="en-GB"/>
        </w:rPr>
        <w:t>2</w:t>
      </w:r>
      <w:r w:rsidRPr="00D95B71">
        <w:rPr>
          <w:sz w:val="28"/>
          <w:szCs w:val="28"/>
          <w:lang w:val="en-GB"/>
        </w:rPr>
        <w:t>+Cl</w:t>
      </w:r>
      <w:r w:rsidRPr="00D95B71">
        <w:rPr>
          <w:sz w:val="28"/>
          <w:szCs w:val="28"/>
          <w:vertAlign w:val="superscript"/>
          <w:lang w:val="en-GB"/>
        </w:rPr>
        <w:t>-</w:t>
      </w:r>
      <w:r w:rsidRPr="00D95B71">
        <w:rPr>
          <w:sz w:val="28"/>
          <w:szCs w:val="28"/>
          <w:lang w:val="en-GB"/>
        </w:rPr>
        <w:t xml:space="preserve"> + KI </w:t>
      </w:r>
      <w:r w:rsidRPr="00D95B71">
        <w:rPr>
          <w:sz w:val="28"/>
          <w:szCs w:val="28"/>
          <w:lang w:val="en-GB"/>
        </w:rPr>
        <w:sym w:font="Symbol" w:char="F0AE"/>
      </w:r>
      <w:r w:rsidRPr="00D95B71">
        <w:rPr>
          <w:sz w:val="28"/>
          <w:szCs w:val="28"/>
          <w:lang w:val="en-GB"/>
        </w:rPr>
        <w:t xml:space="preserve"> C</w:t>
      </w:r>
      <w:r w:rsidRPr="00D95B71">
        <w:rPr>
          <w:sz w:val="28"/>
          <w:szCs w:val="28"/>
          <w:vertAlign w:val="subscript"/>
          <w:lang w:val="en-GB"/>
        </w:rPr>
        <w:t>6</w:t>
      </w:r>
      <w:r w:rsidRPr="00D95B71">
        <w:rPr>
          <w:sz w:val="28"/>
          <w:szCs w:val="28"/>
          <w:lang w:val="en-GB"/>
        </w:rPr>
        <w:t>H</w:t>
      </w:r>
      <w:r w:rsidRPr="00D95B71">
        <w:rPr>
          <w:sz w:val="28"/>
          <w:szCs w:val="28"/>
          <w:vertAlign w:val="subscript"/>
          <w:lang w:val="en-GB"/>
        </w:rPr>
        <w:t>5</w:t>
      </w:r>
      <w:r w:rsidRPr="00D95B71">
        <w:rPr>
          <w:sz w:val="28"/>
          <w:szCs w:val="28"/>
          <w:lang w:val="en-GB"/>
        </w:rPr>
        <w:t>I + KCl + I</w:t>
      </w:r>
      <w:r w:rsidRPr="00D95B71">
        <w:rPr>
          <w:sz w:val="28"/>
          <w:szCs w:val="28"/>
          <w:vertAlign w:val="subscript"/>
          <w:lang w:val="en-GB"/>
        </w:rPr>
        <w:t>2</w:t>
      </w:r>
    </w:p>
    <w:p w:rsidR="00086FF6" w:rsidRPr="00D95B71" w:rsidRDefault="00086FF6" w:rsidP="00D95B71">
      <w:pPr>
        <w:autoSpaceDE w:val="0"/>
        <w:autoSpaceDN w:val="0"/>
        <w:adjustRightInd w:val="0"/>
        <w:spacing w:line="288" w:lineRule="auto"/>
        <w:ind w:firstLine="540"/>
        <w:jc w:val="both"/>
        <w:rPr>
          <w:sz w:val="28"/>
          <w:szCs w:val="28"/>
          <w:lang w:val="en-GB"/>
        </w:rPr>
      </w:pPr>
    </w:p>
    <w:p w:rsidR="00086FF6" w:rsidRPr="00D95B71" w:rsidRDefault="001A7700" w:rsidP="00D95B71">
      <w:pPr>
        <w:autoSpaceDE w:val="0"/>
        <w:autoSpaceDN w:val="0"/>
        <w:adjustRightInd w:val="0"/>
        <w:spacing w:line="288" w:lineRule="auto"/>
        <w:ind w:firstLine="540"/>
        <w:jc w:val="both"/>
        <w:rPr>
          <w:sz w:val="28"/>
          <w:szCs w:val="28"/>
          <w:lang w:val="en-GB"/>
        </w:rPr>
      </w:pPr>
      <w:r w:rsidRPr="00D95B71">
        <w:rPr>
          <w:b/>
          <w:sz w:val="28"/>
          <w:szCs w:val="28"/>
          <w:lang w:val="en-GB"/>
        </w:rPr>
        <w:t>Reagents</w:t>
      </w:r>
      <w:r w:rsidR="00086FF6" w:rsidRPr="00D95B71">
        <w:rPr>
          <w:b/>
          <w:sz w:val="28"/>
          <w:szCs w:val="28"/>
          <w:lang w:val="en-GB"/>
        </w:rPr>
        <w:t>:</w:t>
      </w:r>
      <w:r w:rsidR="00086FF6" w:rsidRPr="00D95B71">
        <w:rPr>
          <w:sz w:val="28"/>
          <w:szCs w:val="28"/>
          <w:lang w:val="en-GB"/>
        </w:rPr>
        <w:t xml:space="preserve"> aniline 3,1</w:t>
      </w:r>
      <w:r w:rsidRPr="00D95B71">
        <w:rPr>
          <w:sz w:val="28"/>
          <w:szCs w:val="28"/>
          <w:lang w:val="en-GB"/>
        </w:rPr>
        <w:t xml:space="preserve"> g</w:t>
      </w:r>
      <w:r w:rsidR="00086FF6" w:rsidRPr="00D95B71">
        <w:rPr>
          <w:sz w:val="28"/>
          <w:szCs w:val="28"/>
          <w:lang w:val="en-GB"/>
        </w:rPr>
        <w:t xml:space="preserve"> (0,033 mo</w:t>
      </w:r>
      <w:r w:rsidR="005F14CE" w:rsidRPr="00D95B71">
        <w:rPr>
          <w:sz w:val="28"/>
          <w:szCs w:val="28"/>
          <w:lang w:val="en-GB"/>
        </w:rPr>
        <w:t>l</w:t>
      </w:r>
      <w:r w:rsidRPr="00D95B71">
        <w:rPr>
          <w:sz w:val="28"/>
          <w:szCs w:val="28"/>
          <w:lang w:val="en-GB"/>
        </w:rPr>
        <w:t>); hydrochloric</w:t>
      </w:r>
      <w:r w:rsidR="00086FF6" w:rsidRPr="00D95B71">
        <w:rPr>
          <w:sz w:val="28"/>
          <w:szCs w:val="28"/>
          <w:lang w:val="en-GB"/>
        </w:rPr>
        <w:t xml:space="preserve"> acid</w:t>
      </w:r>
      <w:r w:rsidRPr="00D95B71">
        <w:rPr>
          <w:sz w:val="28"/>
          <w:szCs w:val="28"/>
          <w:lang w:val="en-GB"/>
        </w:rPr>
        <w:t>,</w:t>
      </w:r>
      <w:r w:rsidR="00086FF6" w:rsidRPr="00D95B71">
        <w:rPr>
          <w:sz w:val="28"/>
          <w:szCs w:val="28"/>
          <w:lang w:val="en-GB"/>
        </w:rPr>
        <w:t xml:space="preserve"> concentrated 8,3 ml (</w:t>
      </w:r>
      <w:r w:rsidRPr="00D95B71">
        <w:rPr>
          <w:sz w:val="28"/>
          <w:szCs w:val="28"/>
          <w:lang w:val="en-GB"/>
        </w:rPr>
        <w:sym w:font="Symbol" w:char="F072"/>
      </w:r>
      <w:r w:rsidR="00086FF6" w:rsidRPr="00D95B71">
        <w:rPr>
          <w:sz w:val="28"/>
          <w:szCs w:val="28"/>
          <w:lang w:val="en-GB"/>
        </w:rPr>
        <w:t>-1,19); t</w:t>
      </w:r>
      <w:r w:rsidR="005F14CE" w:rsidRPr="00D95B71">
        <w:rPr>
          <w:sz w:val="28"/>
          <w:szCs w:val="28"/>
          <w:lang w:val="en-GB"/>
        </w:rPr>
        <w:t>he nitrite sodium 2,3</w:t>
      </w:r>
      <w:r w:rsidRPr="00D95B71">
        <w:rPr>
          <w:sz w:val="28"/>
          <w:szCs w:val="28"/>
          <w:lang w:val="en-GB"/>
        </w:rPr>
        <w:t xml:space="preserve"> g</w:t>
      </w:r>
      <w:r w:rsidR="005F14CE" w:rsidRPr="00D95B71">
        <w:rPr>
          <w:sz w:val="28"/>
          <w:szCs w:val="28"/>
          <w:lang w:val="en-GB"/>
        </w:rPr>
        <w:t xml:space="preserve"> (0,033 mol</w:t>
      </w:r>
      <w:r w:rsidR="00086FF6" w:rsidRPr="00D95B71">
        <w:rPr>
          <w:sz w:val="28"/>
          <w:szCs w:val="28"/>
          <w:lang w:val="en-GB"/>
        </w:rPr>
        <w:t xml:space="preserve">); potassium </w:t>
      </w:r>
      <w:r w:rsidRPr="00D95B71">
        <w:rPr>
          <w:sz w:val="28"/>
          <w:szCs w:val="28"/>
          <w:lang w:val="en-GB"/>
        </w:rPr>
        <w:t xml:space="preserve">iodide </w:t>
      </w:r>
      <w:r w:rsidR="00086FF6" w:rsidRPr="00D95B71">
        <w:rPr>
          <w:sz w:val="28"/>
          <w:szCs w:val="28"/>
          <w:lang w:val="en-GB"/>
        </w:rPr>
        <w:t xml:space="preserve">6,7 </w:t>
      </w:r>
      <w:r w:rsidRPr="00D95B71">
        <w:rPr>
          <w:sz w:val="28"/>
          <w:szCs w:val="28"/>
          <w:lang w:val="en-GB"/>
        </w:rPr>
        <w:t xml:space="preserve">g </w:t>
      </w:r>
      <w:r w:rsidR="00086FF6" w:rsidRPr="00D95B71">
        <w:rPr>
          <w:sz w:val="28"/>
          <w:szCs w:val="28"/>
          <w:lang w:val="en-GB"/>
        </w:rPr>
        <w:t>(0,04 mo</w:t>
      </w:r>
      <w:r w:rsidR="005F14CE" w:rsidRPr="00D95B71">
        <w:rPr>
          <w:sz w:val="28"/>
          <w:szCs w:val="28"/>
          <w:lang w:val="en-GB"/>
        </w:rPr>
        <w:t>l</w:t>
      </w:r>
      <w:r w:rsidRPr="00D95B71">
        <w:rPr>
          <w:sz w:val="28"/>
          <w:szCs w:val="28"/>
          <w:lang w:val="en-GB"/>
        </w:rPr>
        <w:t>); caustic soda 30%</w:t>
      </w:r>
      <w:r w:rsidR="00086FF6" w:rsidRPr="00D95B71">
        <w:rPr>
          <w:sz w:val="28"/>
          <w:szCs w:val="28"/>
          <w:lang w:val="en-GB"/>
        </w:rPr>
        <w:t xml:space="preserve"> solution.</w:t>
      </w:r>
    </w:p>
    <w:p w:rsidR="00086FF6" w:rsidRPr="00D95B71" w:rsidRDefault="00086FF6" w:rsidP="00D95B71">
      <w:pPr>
        <w:autoSpaceDE w:val="0"/>
        <w:autoSpaceDN w:val="0"/>
        <w:adjustRightInd w:val="0"/>
        <w:spacing w:line="288" w:lineRule="auto"/>
        <w:ind w:firstLine="540"/>
        <w:jc w:val="both"/>
        <w:rPr>
          <w:sz w:val="28"/>
          <w:szCs w:val="28"/>
          <w:lang w:val="en-GB"/>
        </w:rPr>
      </w:pPr>
      <w:r w:rsidRPr="00D95B71">
        <w:rPr>
          <w:b/>
          <w:sz w:val="28"/>
          <w:szCs w:val="28"/>
          <w:lang w:val="en-GB"/>
        </w:rPr>
        <w:t>Dishes and equipment:</w:t>
      </w:r>
      <w:r w:rsidRPr="00D95B71">
        <w:rPr>
          <w:sz w:val="28"/>
          <w:szCs w:val="28"/>
          <w:lang w:val="en-GB"/>
        </w:rPr>
        <w:t xml:space="preserve"> Porcelain glass by capacity 100 ml; the round flask by capacity 250 ml; </w:t>
      </w:r>
      <w:r w:rsidR="001A7700" w:rsidRPr="00D95B71">
        <w:rPr>
          <w:rStyle w:val="hps"/>
          <w:sz w:val="28"/>
          <w:szCs w:val="28"/>
          <w:lang w:val="en-US"/>
        </w:rPr>
        <w:t>dropping</w:t>
      </w:r>
      <w:r w:rsidR="001A7700" w:rsidRPr="00D95B71">
        <w:rPr>
          <w:rStyle w:val="shorttext"/>
          <w:sz w:val="28"/>
          <w:szCs w:val="28"/>
          <w:lang w:val="en-US"/>
        </w:rPr>
        <w:t xml:space="preserve"> </w:t>
      </w:r>
      <w:r w:rsidR="001A7700" w:rsidRPr="00D95B71">
        <w:rPr>
          <w:rStyle w:val="hps"/>
          <w:sz w:val="28"/>
          <w:szCs w:val="28"/>
          <w:lang w:val="en-US"/>
        </w:rPr>
        <w:t>funnel</w:t>
      </w:r>
      <w:r w:rsidRPr="00D95B71">
        <w:rPr>
          <w:sz w:val="28"/>
          <w:szCs w:val="28"/>
          <w:lang w:val="en-GB"/>
        </w:rPr>
        <w:t xml:space="preserve">, motor with mixer; installation for distillation with </w:t>
      </w:r>
      <w:r w:rsidR="001A7700" w:rsidRPr="00D95B71">
        <w:rPr>
          <w:sz w:val="28"/>
          <w:szCs w:val="28"/>
          <w:lang w:val="en-GB"/>
        </w:rPr>
        <w:t>vapour</w:t>
      </w:r>
      <w:r w:rsidRPr="00D95B71">
        <w:rPr>
          <w:sz w:val="28"/>
          <w:szCs w:val="28"/>
          <w:lang w:val="en-GB"/>
        </w:rPr>
        <w:t xml:space="preserve">; installation for distillation with air </w:t>
      </w:r>
      <w:r w:rsidR="001A7700" w:rsidRPr="00D95B71">
        <w:rPr>
          <w:sz w:val="28"/>
          <w:szCs w:val="28"/>
          <w:lang w:val="en-GB"/>
        </w:rPr>
        <w:t>condenser</w:t>
      </w:r>
      <w:r w:rsidRPr="00D95B71">
        <w:rPr>
          <w:sz w:val="28"/>
          <w:szCs w:val="28"/>
          <w:lang w:val="en-GB"/>
        </w:rPr>
        <w:t>.</w:t>
      </w:r>
    </w:p>
    <w:p w:rsidR="00086FF6" w:rsidRPr="00D95B71" w:rsidRDefault="00086FF6" w:rsidP="00D95B71">
      <w:pPr>
        <w:autoSpaceDE w:val="0"/>
        <w:autoSpaceDN w:val="0"/>
        <w:adjustRightInd w:val="0"/>
        <w:spacing w:line="288" w:lineRule="auto"/>
        <w:ind w:firstLine="540"/>
        <w:jc w:val="both"/>
        <w:rPr>
          <w:sz w:val="28"/>
          <w:szCs w:val="28"/>
          <w:lang w:val="en-US"/>
        </w:rPr>
      </w:pPr>
    </w:p>
    <w:p w:rsidR="001D3F3C" w:rsidRPr="00D95B71" w:rsidRDefault="00086FF6" w:rsidP="00D95B71">
      <w:pPr>
        <w:autoSpaceDE w:val="0"/>
        <w:autoSpaceDN w:val="0"/>
        <w:adjustRightInd w:val="0"/>
        <w:spacing w:line="288" w:lineRule="auto"/>
        <w:ind w:firstLine="540"/>
        <w:jc w:val="both"/>
        <w:rPr>
          <w:sz w:val="28"/>
          <w:szCs w:val="28"/>
          <w:lang w:val="en-GB"/>
        </w:rPr>
      </w:pPr>
      <w:r w:rsidRPr="00D95B71">
        <w:rPr>
          <w:sz w:val="28"/>
          <w:szCs w:val="28"/>
          <w:lang w:val="en-GB"/>
        </w:rPr>
        <w:t xml:space="preserve">In porcelain glass by capacity 100 ml mix 8,3 ml </w:t>
      </w:r>
      <w:r w:rsidR="003555CC" w:rsidRPr="00D95B71">
        <w:rPr>
          <w:sz w:val="28"/>
          <w:szCs w:val="28"/>
          <w:lang w:val="en-GB"/>
        </w:rPr>
        <w:t xml:space="preserve">hydrochloric acid </w:t>
      </w:r>
      <w:r w:rsidRPr="00D95B71">
        <w:rPr>
          <w:sz w:val="28"/>
          <w:szCs w:val="28"/>
          <w:lang w:val="en-GB"/>
        </w:rPr>
        <w:t xml:space="preserve">with 8,5 ml water and </w:t>
      </w:r>
      <w:r w:rsidR="003555CC" w:rsidRPr="00D95B71">
        <w:rPr>
          <w:sz w:val="28"/>
          <w:szCs w:val="28"/>
          <w:lang w:val="en-GB"/>
        </w:rPr>
        <w:t xml:space="preserve">add 3,1 g fresh distilled aniline </w:t>
      </w:r>
      <w:r w:rsidRPr="00D95B71">
        <w:rPr>
          <w:sz w:val="28"/>
          <w:szCs w:val="28"/>
          <w:lang w:val="en-GB"/>
        </w:rPr>
        <w:t xml:space="preserve">to solution. </w:t>
      </w:r>
      <w:r w:rsidR="001D3F3C" w:rsidRPr="00D95B71">
        <w:rPr>
          <w:rStyle w:val="hps"/>
          <w:sz w:val="28"/>
          <w:szCs w:val="28"/>
          <w:lang w:val="en-US"/>
        </w:rPr>
        <w:t>The solution is</w:t>
      </w:r>
      <w:r w:rsidR="001D3F3C" w:rsidRPr="00D95B71">
        <w:rPr>
          <w:sz w:val="28"/>
          <w:szCs w:val="28"/>
          <w:lang w:val="en-US"/>
        </w:rPr>
        <w:t xml:space="preserve"> </w:t>
      </w:r>
      <w:r w:rsidR="001D3F3C" w:rsidRPr="00D95B71">
        <w:rPr>
          <w:rStyle w:val="hps"/>
          <w:sz w:val="28"/>
          <w:szCs w:val="28"/>
          <w:lang w:val="en-US"/>
        </w:rPr>
        <w:t>cooled to</w:t>
      </w:r>
      <w:r w:rsidR="001D3F3C" w:rsidRPr="00D95B71">
        <w:rPr>
          <w:sz w:val="28"/>
          <w:szCs w:val="28"/>
          <w:lang w:val="en-US"/>
        </w:rPr>
        <w:t xml:space="preserve"> </w:t>
      </w:r>
      <w:r w:rsidR="001D3F3C" w:rsidRPr="00D95B71">
        <w:rPr>
          <w:rStyle w:val="hps"/>
          <w:sz w:val="28"/>
          <w:szCs w:val="28"/>
          <w:lang w:val="en-US"/>
        </w:rPr>
        <w:t>1-2 º</w:t>
      </w:r>
      <w:r w:rsidR="001D3F3C" w:rsidRPr="00D95B71">
        <w:rPr>
          <w:sz w:val="28"/>
          <w:szCs w:val="28"/>
          <w:lang w:val="en-US"/>
        </w:rPr>
        <w:t xml:space="preserve"> </w:t>
      </w:r>
      <w:r w:rsidR="001D3F3C" w:rsidRPr="00D95B71">
        <w:rPr>
          <w:rStyle w:val="hps"/>
          <w:sz w:val="28"/>
          <w:szCs w:val="28"/>
          <w:lang w:val="en-US"/>
        </w:rPr>
        <w:t>C and</w:t>
      </w:r>
      <w:r w:rsidR="001D3F3C" w:rsidRPr="00D95B71">
        <w:rPr>
          <w:sz w:val="28"/>
          <w:szCs w:val="28"/>
          <w:lang w:val="en-US"/>
        </w:rPr>
        <w:t xml:space="preserve"> </w:t>
      </w:r>
      <w:r w:rsidR="001D3F3C" w:rsidRPr="00D95B71">
        <w:rPr>
          <w:rStyle w:val="hps"/>
          <w:sz w:val="28"/>
          <w:szCs w:val="28"/>
          <w:lang w:val="en-US"/>
        </w:rPr>
        <w:t>slowly added</w:t>
      </w:r>
      <w:r w:rsidR="001D3F3C" w:rsidRPr="00D95B71">
        <w:rPr>
          <w:sz w:val="28"/>
          <w:szCs w:val="28"/>
          <w:lang w:val="en-US"/>
        </w:rPr>
        <w:t xml:space="preserve"> </w:t>
      </w:r>
      <w:r w:rsidR="001D3F3C" w:rsidRPr="00D95B71">
        <w:rPr>
          <w:rStyle w:val="hps"/>
          <w:sz w:val="28"/>
          <w:szCs w:val="28"/>
          <w:lang w:val="en-US"/>
        </w:rPr>
        <w:t>from a dropping funnel</w:t>
      </w:r>
      <w:r w:rsidR="001D3F3C" w:rsidRPr="00D95B71">
        <w:rPr>
          <w:sz w:val="28"/>
          <w:szCs w:val="28"/>
          <w:lang w:val="en-US"/>
        </w:rPr>
        <w:t xml:space="preserve"> </w:t>
      </w:r>
      <w:r w:rsidR="001D3F3C" w:rsidRPr="00D95B71">
        <w:rPr>
          <w:rStyle w:val="hps"/>
          <w:sz w:val="28"/>
          <w:szCs w:val="28"/>
          <w:lang w:val="en-US"/>
        </w:rPr>
        <w:t>with continuous mixing</w:t>
      </w:r>
      <w:r w:rsidR="001D3F3C" w:rsidRPr="00D95B71">
        <w:rPr>
          <w:sz w:val="28"/>
          <w:szCs w:val="28"/>
          <w:lang w:val="en-US"/>
        </w:rPr>
        <w:t xml:space="preserve">, 2.3 g </w:t>
      </w:r>
      <w:r w:rsidR="001D3F3C" w:rsidRPr="00D95B71">
        <w:rPr>
          <w:rStyle w:val="hps"/>
          <w:sz w:val="28"/>
          <w:szCs w:val="28"/>
          <w:lang w:val="en-US"/>
        </w:rPr>
        <w:t>of sodium nitrite in</w:t>
      </w:r>
      <w:r w:rsidR="001D3F3C" w:rsidRPr="00D95B71">
        <w:rPr>
          <w:sz w:val="28"/>
          <w:szCs w:val="28"/>
          <w:lang w:val="en-US"/>
        </w:rPr>
        <w:t xml:space="preserve"> </w:t>
      </w:r>
      <w:r w:rsidR="001D3F3C" w:rsidRPr="00D95B71">
        <w:rPr>
          <w:rStyle w:val="hps"/>
          <w:sz w:val="28"/>
          <w:szCs w:val="28"/>
          <w:lang w:val="en-US"/>
        </w:rPr>
        <w:t>6.5 ml</w:t>
      </w:r>
      <w:r w:rsidR="001D3F3C" w:rsidRPr="00D95B71">
        <w:rPr>
          <w:sz w:val="28"/>
          <w:szCs w:val="28"/>
          <w:lang w:val="en-US"/>
        </w:rPr>
        <w:t xml:space="preserve"> </w:t>
      </w:r>
      <w:r w:rsidR="001D3F3C" w:rsidRPr="00D95B71">
        <w:rPr>
          <w:rStyle w:val="hps"/>
          <w:sz w:val="28"/>
          <w:szCs w:val="28"/>
          <w:lang w:val="en-US"/>
        </w:rPr>
        <w:t>of water.</w:t>
      </w:r>
      <w:r w:rsidR="001D3F3C" w:rsidRPr="00D95B71">
        <w:rPr>
          <w:sz w:val="28"/>
          <w:szCs w:val="28"/>
          <w:lang w:val="en-US"/>
        </w:rPr>
        <w:t xml:space="preserve"> </w:t>
      </w:r>
      <w:r w:rsidR="001D3F3C" w:rsidRPr="00D95B71">
        <w:rPr>
          <w:rStyle w:val="hps"/>
          <w:sz w:val="28"/>
          <w:szCs w:val="28"/>
          <w:lang w:val="en-US"/>
        </w:rPr>
        <w:t>Addition of</w:t>
      </w:r>
      <w:r w:rsidR="001D3F3C" w:rsidRPr="00D95B71">
        <w:rPr>
          <w:sz w:val="28"/>
          <w:szCs w:val="28"/>
          <w:lang w:val="en-US"/>
        </w:rPr>
        <w:t xml:space="preserve"> </w:t>
      </w:r>
      <w:r w:rsidR="001D3F3C" w:rsidRPr="00D95B71">
        <w:rPr>
          <w:rStyle w:val="hps"/>
          <w:sz w:val="28"/>
          <w:szCs w:val="28"/>
          <w:lang w:val="en-US"/>
        </w:rPr>
        <w:t>sodium nitrite</w:t>
      </w:r>
      <w:r w:rsidR="001D3F3C" w:rsidRPr="00D95B71">
        <w:rPr>
          <w:sz w:val="28"/>
          <w:szCs w:val="28"/>
          <w:lang w:val="en-US"/>
        </w:rPr>
        <w:t xml:space="preserve"> </w:t>
      </w:r>
      <w:r w:rsidR="001D3F3C" w:rsidRPr="00D95B71">
        <w:rPr>
          <w:rStyle w:val="hps"/>
          <w:sz w:val="28"/>
          <w:szCs w:val="28"/>
          <w:lang w:val="en-US"/>
        </w:rPr>
        <w:t>should maintain</w:t>
      </w:r>
      <w:r w:rsidR="001D3F3C" w:rsidRPr="00D95B71">
        <w:rPr>
          <w:sz w:val="28"/>
          <w:szCs w:val="28"/>
          <w:lang w:val="en-US"/>
        </w:rPr>
        <w:t xml:space="preserve"> </w:t>
      </w:r>
      <w:r w:rsidR="001D3F3C" w:rsidRPr="00D95B71">
        <w:rPr>
          <w:rStyle w:val="hps"/>
          <w:sz w:val="28"/>
          <w:szCs w:val="28"/>
          <w:lang w:val="en-US"/>
        </w:rPr>
        <w:t>such a rate</w:t>
      </w:r>
      <w:r w:rsidR="001D3F3C" w:rsidRPr="00D95B71">
        <w:rPr>
          <w:sz w:val="28"/>
          <w:szCs w:val="28"/>
          <w:lang w:val="en-US"/>
        </w:rPr>
        <w:t xml:space="preserve"> </w:t>
      </w:r>
      <w:r w:rsidR="001D3F3C" w:rsidRPr="00D95B71">
        <w:rPr>
          <w:rStyle w:val="hps"/>
          <w:sz w:val="28"/>
          <w:szCs w:val="28"/>
          <w:lang w:val="en-US"/>
        </w:rPr>
        <w:t>that the temperature</w:t>
      </w:r>
      <w:r w:rsidR="001D3F3C" w:rsidRPr="00D95B71">
        <w:rPr>
          <w:sz w:val="28"/>
          <w:szCs w:val="28"/>
          <w:lang w:val="en-US"/>
        </w:rPr>
        <w:t xml:space="preserve"> </w:t>
      </w:r>
      <w:r w:rsidR="001D3F3C" w:rsidRPr="00D95B71">
        <w:rPr>
          <w:rStyle w:val="hps"/>
          <w:sz w:val="28"/>
          <w:szCs w:val="28"/>
          <w:lang w:val="en-US"/>
        </w:rPr>
        <w:t>did not rise above</w:t>
      </w:r>
      <w:r w:rsidR="001D3F3C" w:rsidRPr="00D95B71">
        <w:rPr>
          <w:sz w:val="28"/>
          <w:szCs w:val="28"/>
          <w:lang w:val="en-US"/>
        </w:rPr>
        <w:t xml:space="preserve"> </w:t>
      </w:r>
      <w:r w:rsidR="001D3F3C" w:rsidRPr="00D95B71">
        <w:rPr>
          <w:rStyle w:val="hps"/>
          <w:sz w:val="28"/>
          <w:szCs w:val="28"/>
          <w:lang w:val="en-US"/>
        </w:rPr>
        <w:t>5ºC.</w:t>
      </w:r>
      <w:r w:rsidRPr="00D95B71">
        <w:rPr>
          <w:sz w:val="28"/>
          <w:szCs w:val="28"/>
          <w:lang w:val="en-GB"/>
        </w:rPr>
        <w:t xml:space="preserve"> </w:t>
      </w:r>
      <w:r w:rsidR="001D3F3C" w:rsidRPr="00D95B71">
        <w:rPr>
          <w:rStyle w:val="hps"/>
          <w:sz w:val="28"/>
          <w:szCs w:val="28"/>
          <w:lang w:val="en-US"/>
        </w:rPr>
        <w:t>For this</w:t>
      </w:r>
      <w:r w:rsidR="001D3F3C" w:rsidRPr="00D95B71">
        <w:rPr>
          <w:sz w:val="28"/>
          <w:szCs w:val="28"/>
          <w:lang w:val="en-US"/>
        </w:rPr>
        <w:t xml:space="preserve"> </w:t>
      </w:r>
      <w:r w:rsidR="001D3F3C" w:rsidRPr="00D95B71">
        <w:rPr>
          <w:rStyle w:val="hps"/>
          <w:sz w:val="28"/>
          <w:szCs w:val="28"/>
          <w:lang w:val="en-US"/>
        </w:rPr>
        <w:t>glass</w:t>
      </w:r>
      <w:r w:rsidR="001D3F3C" w:rsidRPr="00D95B71">
        <w:rPr>
          <w:sz w:val="28"/>
          <w:szCs w:val="28"/>
          <w:lang w:val="en-US"/>
        </w:rPr>
        <w:t xml:space="preserve"> </w:t>
      </w:r>
      <w:r w:rsidR="001D3F3C" w:rsidRPr="00D95B71">
        <w:rPr>
          <w:rStyle w:val="hps"/>
          <w:sz w:val="28"/>
          <w:szCs w:val="28"/>
          <w:lang w:val="en-US"/>
        </w:rPr>
        <w:t>with the reaction</w:t>
      </w:r>
      <w:r w:rsidR="001D3F3C" w:rsidRPr="00D95B71">
        <w:rPr>
          <w:sz w:val="28"/>
          <w:szCs w:val="28"/>
          <w:lang w:val="en-US"/>
        </w:rPr>
        <w:t xml:space="preserve"> </w:t>
      </w:r>
      <w:r w:rsidR="001D3F3C" w:rsidRPr="00D95B71">
        <w:rPr>
          <w:rStyle w:val="hps"/>
          <w:sz w:val="28"/>
          <w:szCs w:val="28"/>
          <w:lang w:val="en-US"/>
        </w:rPr>
        <w:t>mixture was cooled</w:t>
      </w:r>
      <w:r w:rsidR="001D3F3C" w:rsidRPr="00D95B71">
        <w:rPr>
          <w:sz w:val="28"/>
          <w:szCs w:val="28"/>
          <w:lang w:val="en-US"/>
        </w:rPr>
        <w:t xml:space="preserve"> </w:t>
      </w:r>
      <w:r w:rsidR="001D3F3C" w:rsidRPr="00D95B71">
        <w:rPr>
          <w:rStyle w:val="hps"/>
          <w:sz w:val="28"/>
          <w:szCs w:val="28"/>
          <w:lang w:val="en-US"/>
        </w:rPr>
        <w:t>with ice or</w:t>
      </w:r>
      <w:r w:rsidR="001D3F3C" w:rsidRPr="00D95B71">
        <w:rPr>
          <w:sz w:val="28"/>
          <w:szCs w:val="28"/>
          <w:lang w:val="en-US"/>
        </w:rPr>
        <w:t xml:space="preserve"> </w:t>
      </w:r>
      <w:r w:rsidR="001D3F3C" w:rsidRPr="00D95B71">
        <w:rPr>
          <w:rStyle w:val="hps"/>
          <w:sz w:val="28"/>
          <w:szCs w:val="28"/>
          <w:lang w:val="en-US"/>
        </w:rPr>
        <w:t>ice cubes</w:t>
      </w:r>
      <w:r w:rsidR="001D3F3C" w:rsidRPr="00D95B71">
        <w:rPr>
          <w:sz w:val="28"/>
          <w:szCs w:val="28"/>
          <w:lang w:val="en-US"/>
        </w:rPr>
        <w:t xml:space="preserve"> </w:t>
      </w:r>
      <w:r w:rsidR="001D3F3C" w:rsidRPr="00D95B71">
        <w:rPr>
          <w:rStyle w:val="hps"/>
          <w:sz w:val="28"/>
          <w:szCs w:val="28"/>
          <w:lang w:val="en-US"/>
        </w:rPr>
        <w:t>thrown into the</w:t>
      </w:r>
      <w:r w:rsidR="001D3F3C" w:rsidRPr="00D95B71">
        <w:rPr>
          <w:sz w:val="28"/>
          <w:szCs w:val="28"/>
          <w:lang w:val="en-US"/>
        </w:rPr>
        <w:t xml:space="preserve"> </w:t>
      </w:r>
      <w:r w:rsidR="001D3F3C" w:rsidRPr="00D95B71">
        <w:rPr>
          <w:rStyle w:val="hps"/>
          <w:sz w:val="28"/>
          <w:szCs w:val="28"/>
          <w:lang w:val="en-US"/>
        </w:rPr>
        <w:t>reaction mixture.</w:t>
      </w:r>
      <w:r w:rsidR="001D3F3C" w:rsidRPr="00D95B71">
        <w:rPr>
          <w:sz w:val="28"/>
          <w:szCs w:val="28"/>
          <w:lang w:val="en-US"/>
        </w:rPr>
        <w:t xml:space="preserve"> </w:t>
      </w:r>
      <w:r w:rsidR="001D3F3C" w:rsidRPr="00D95B71">
        <w:rPr>
          <w:rStyle w:val="hps"/>
          <w:sz w:val="28"/>
          <w:szCs w:val="28"/>
          <w:lang w:val="en-US"/>
        </w:rPr>
        <w:t>After the reaction</w:t>
      </w:r>
      <w:r w:rsidR="001D3F3C" w:rsidRPr="00D95B71">
        <w:rPr>
          <w:sz w:val="28"/>
          <w:szCs w:val="28"/>
          <w:lang w:val="en-US"/>
        </w:rPr>
        <w:t xml:space="preserve"> </w:t>
      </w:r>
      <w:r w:rsidR="001D3F3C" w:rsidRPr="00D95B71">
        <w:rPr>
          <w:rStyle w:val="hps"/>
          <w:sz w:val="28"/>
          <w:szCs w:val="28"/>
          <w:lang w:val="en-US"/>
        </w:rPr>
        <w:t>to</w:t>
      </w:r>
      <w:r w:rsidR="001D3F3C" w:rsidRPr="00D95B71">
        <w:rPr>
          <w:sz w:val="28"/>
          <w:szCs w:val="28"/>
          <w:lang w:val="en-US"/>
        </w:rPr>
        <w:t xml:space="preserve"> </w:t>
      </w:r>
      <w:r w:rsidR="001D3F3C" w:rsidRPr="00D95B71">
        <w:rPr>
          <w:rStyle w:val="hps"/>
          <w:sz w:val="28"/>
          <w:szCs w:val="28"/>
          <w:lang w:val="en-US"/>
        </w:rPr>
        <w:t>iodine</w:t>
      </w:r>
      <w:r w:rsidR="001D3F3C" w:rsidRPr="00D95B71">
        <w:rPr>
          <w:sz w:val="28"/>
          <w:szCs w:val="28"/>
          <w:lang w:val="en-US"/>
        </w:rPr>
        <w:t xml:space="preserve"> </w:t>
      </w:r>
      <w:r w:rsidR="001D3F3C" w:rsidRPr="00D95B71">
        <w:rPr>
          <w:rStyle w:val="hps"/>
          <w:sz w:val="28"/>
          <w:szCs w:val="28"/>
          <w:lang w:val="en-US"/>
        </w:rPr>
        <w:t>starch</w:t>
      </w:r>
      <w:r w:rsidR="001D3F3C" w:rsidRPr="00D95B71">
        <w:rPr>
          <w:sz w:val="28"/>
          <w:szCs w:val="28"/>
          <w:lang w:val="en-US"/>
        </w:rPr>
        <w:t xml:space="preserve"> </w:t>
      </w:r>
      <w:r w:rsidR="001D3F3C" w:rsidRPr="00D95B71">
        <w:rPr>
          <w:rStyle w:val="hps"/>
          <w:sz w:val="28"/>
          <w:szCs w:val="28"/>
          <w:lang w:val="en-US"/>
        </w:rPr>
        <w:t>test</w:t>
      </w:r>
      <w:r w:rsidR="001D3F3C" w:rsidRPr="00D95B71">
        <w:rPr>
          <w:sz w:val="28"/>
          <w:szCs w:val="28"/>
          <w:lang w:val="en-US"/>
        </w:rPr>
        <w:t xml:space="preserve"> </w:t>
      </w:r>
      <w:r w:rsidR="001D3F3C" w:rsidRPr="00D95B71">
        <w:rPr>
          <w:rStyle w:val="hps"/>
          <w:sz w:val="28"/>
          <w:szCs w:val="28"/>
          <w:lang w:val="en-US"/>
        </w:rPr>
        <w:t>paper.</w:t>
      </w:r>
    </w:p>
    <w:p w:rsidR="001D3F3C" w:rsidRPr="00D95B71" w:rsidRDefault="001D3F3C" w:rsidP="00D95B71">
      <w:pPr>
        <w:autoSpaceDE w:val="0"/>
        <w:autoSpaceDN w:val="0"/>
        <w:adjustRightInd w:val="0"/>
        <w:spacing w:line="288" w:lineRule="auto"/>
        <w:ind w:firstLine="540"/>
        <w:jc w:val="both"/>
        <w:rPr>
          <w:sz w:val="28"/>
          <w:szCs w:val="28"/>
          <w:lang w:val="en-US"/>
        </w:rPr>
      </w:pPr>
      <w:r w:rsidRPr="00D95B71">
        <w:rPr>
          <w:rStyle w:val="hps"/>
          <w:sz w:val="28"/>
          <w:szCs w:val="28"/>
          <w:lang w:val="en-US"/>
        </w:rPr>
        <w:t>The re</w:t>
      </w:r>
      <w:r w:rsidR="009E6F7B" w:rsidRPr="00D95B71">
        <w:rPr>
          <w:rStyle w:val="hps"/>
          <w:sz w:val="28"/>
          <w:szCs w:val="28"/>
          <w:lang w:val="en-US"/>
        </w:rPr>
        <w:t>ceived</w:t>
      </w:r>
      <w:r w:rsidRPr="00D95B71">
        <w:rPr>
          <w:rStyle w:val="hps"/>
          <w:sz w:val="28"/>
          <w:szCs w:val="28"/>
          <w:lang w:val="en-US"/>
        </w:rPr>
        <w:t xml:space="preserve"> solution</w:t>
      </w:r>
      <w:r w:rsidRPr="00D95B71">
        <w:rPr>
          <w:sz w:val="28"/>
          <w:szCs w:val="28"/>
          <w:lang w:val="en-US"/>
        </w:rPr>
        <w:t xml:space="preserve"> </w:t>
      </w:r>
      <w:r w:rsidRPr="00D95B71">
        <w:rPr>
          <w:rStyle w:val="hps"/>
          <w:sz w:val="28"/>
          <w:szCs w:val="28"/>
          <w:lang w:val="en-US"/>
        </w:rPr>
        <w:t>of the diazonium salt</w:t>
      </w:r>
      <w:r w:rsidRPr="00D95B71">
        <w:rPr>
          <w:sz w:val="28"/>
          <w:szCs w:val="28"/>
          <w:lang w:val="en-US"/>
        </w:rPr>
        <w:t xml:space="preserve"> </w:t>
      </w:r>
      <w:r w:rsidRPr="00D95B71">
        <w:rPr>
          <w:rStyle w:val="hps"/>
          <w:sz w:val="28"/>
          <w:szCs w:val="28"/>
          <w:lang w:val="en-US"/>
        </w:rPr>
        <w:t>gradually,</w:t>
      </w:r>
      <w:r w:rsidRPr="00D95B71">
        <w:rPr>
          <w:sz w:val="28"/>
          <w:szCs w:val="28"/>
          <w:lang w:val="en-US"/>
        </w:rPr>
        <w:t xml:space="preserve"> </w:t>
      </w:r>
      <w:r w:rsidRPr="00D95B71">
        <w:rPr>
          <w:rStyle w:val="hps"/>
          <w:sz w:val="28"/>
          <w:szCs w:val="28"/>
          <w:lang w:val="en-US"/>
        </w:rPr>
        <w:t xml:space="preserve">with </w:t>
      </w:r>
      <w:r w:rsidR="009E6F7B" w:rsidRPr="00D95B71">
        <w:rPr>
          <w:rStyle w:val="hps"/>
          <w:sz w:val="28"/>
          <w:szCs w:val="28"/>
          <w:lang w:val="en-US"/>
        </w:rPr>
        <w:t>mixing</w:t>
      </w:r>
      <w:r w:rsidRPr="00D95B71">
        <w:rPr>
          <w:sz w:val="28"/>
          <w:szCs w:val="28"/>
          <w:lang w:val="en-US"/>
        </w:rPr>
        <w:t>, add</w:t>
      </w:r>
      <w:r w:rsidR="009E6F7B" w:rsidRPr="00D95B71">
        <w:rPr>
          <w:sz w:val="28"/>
          <w:szCs w:val="28"/>
          <w:lang w:val="en-US"/>
        </w:rPr>
        <w:t xml:space="preserve"> in</w:t>
      </w:r>
      <w:r w:rsidRPr="00D95B71">
        <w:rPr>
          <w:rStyle w:val="hps"/>
          <w:sz w:val="28"/>
          <w:szCs w:val="28"/>
          <w:lang w:val="en-US"/>
        </w:rPr>
        <w:t xml:space="preserve"> a round</w:t>
      </w:r>
      <w:r w:rsidRPr="00D95B71">
        <w:rPr>
          <w:sz w:val="28"/>
          <w:szCs w:val="28"/>
          <w:lang w:val="en-US"/>
        </w:rPr>
        <w:t xml:space="preserve"> </w:t>
      </w:r>
      <w:r w:rsidRPr="00D95B71">
        <w:rPr>
          <w:rStyle w:val="hps"/>
          <w:sz w:val="28"/>
          <w:szCs w:val="28"/>
          <w:lang w:val="en-US"/>
        </w:rPr>
        <w:t>bottom flask</w:t>
      </w:r>
      <w:r w:rsidRPr="00D95B71">
        <w:rPr>
          <w:sz w:val="28"/>
          <w:szCs w:val="28"/>
          <w:lang w:val="en-US"/>
        </w:rPr>
        <w:t xml:space="preserve"> </w:t>
      </w:r>
      <w:r w:rsidR="009E6F7B" w:rsidRPr="00D95B71">
        <w:rPr>
          <w:sz w:val="28"/>
          <w:szCs w:val="28"/>
          <w:lang w:val="en-US"/>
        </w:rPr>
        <w:t xml:space="preserve">by capacity </w:t>
      </w:r>
      <w:r w:rsidR="009E6F7B" w:rsidRPr="00D95B71">
        <w:rPr>
          <w:rStyle w:val="hps"/>
          <w:sz w:val="28"/>
          <w:szCs w:val="28"/>
          <w:lang w:val="en-US"/>
        </w:rPr>
        <w:t xml:space="preserve">250 ml </w:t>
      </w:r>
      <w:r w:rsidRPr="00D95B71">
        <w:rPr>
          <w:rStyle w:val="hps"/>
          <w:sz w:val="28"/>
          <w:szCs w:val="28"/>
          <w:lang w:val="en-US"/>
        </w:rPr>
        <w:t>with a solution of</w:t>
      </w:r>
      <w:r w:rsidRPr="00D95B71">
        <w:rPr>
          <w:sz w:val="28"/>
          <w:szCs w:val="28"/>
          <w:lang w:val="en-US"/>
        </w:rPr>
        <w:t xml:space="preserve"> </w:t>
      </w:r>
      <w:r w:rsidRPr="00D95B71">
        <w:rPr>
          <w:rStyle w:val="hps"/>
          <w:sz w:val="28"/>
          <w:szCs w:val="28"/>
          <w:lang w:val="en-US"/>
        </w:rPr>
        <w:t>6.7 g</w:t>
      </w:r>
      <w:r w:rsidRPr="00D95B71">
        <w:rPr>
          <w:sz w:val="28"/>
          <w:szCs w:val="28"/>
          <w:lang w:val="en-US"/>
        </w:rPr>
        <w:t xml:space="preserve"> </w:t>
      </w:r>
      <w:r w:rsidRPr="00D95B71">
        <w:rPr>
          <w:rStyle w:val="hps"/>
          <w:sz w:val="28"/>
          <w:szCs w:val="28"/>
          <w:lang w:val="en-US"/>
        </w:rPr>
        <w:t>of potassium iodide</w:t>
      </w:r>
      <w:r w:rsidRPr="00D95B71">
        <w:rPr>
          <w:sz w:val="28"/>
          <w:szCs w:val="28"/>
          <w:lang w:val="en-US"/>
        </w:rPr>
        <w:t xml:space="preserve"> </w:t>
      </w:r>
      <w:r w:rsidRPr="00D95B71">
        <w:rPr>
          <w:rStyle w:val="hps"/>
          <w:sz w:val="28"/>
          <w:szCs w:val="28"/>
          <w:lang w:val="en-US"/>
        </w:rPr>
        <w:t>and 10</w:t>
      </w:r>
      <w:r w:rsidRPr="00D95B71">
        <w:rPr>
          <w:sz w:val="28"/>
          <w:szCs w:val="28"/>
          <w:lang w:val="en-US"/>
        </w:rPr>
        <w:t xml:space="preserve"> </w:t>
      </w:r>
      <w:r w:rsidRPr="00D95B71">
        <w:rPr>
          <w:rStyle w:val="hps"/>
          <w:sz w:val="28"/>
          <w:szCs w:val="28"/>
          <w:lang w:val="en-US"/>
        </w:rPr>
        <w:t>ml of water and</w:t>
      </w:r>
      <w:r w:rsidRPr="00D95B71">
        <w:rPr>
          <w:sz w:val="28"/>
          <w:szCs w:val="28"/>
          <w:lang w:val="en-US"/>
        </w:rPr>
        <w:t xml:space="preserve"> </w:t>
      </w:r>
      <w:r w:rsidRPr="00D95B71">
        <w:rPr>
          <w:rStyle w:val="hps"/>
          <w:sz w:val="28"/>
          <w:szCs w:val="28"/>
          <w:lang w:val="en-US"/>
        </w:rPr>
        <w:t xml:space="preserve">the mixture </w:t>
      </w:r>
      <w:r w:rsidR="009E6F7B" w:rsidRPr="00D95B71">
        <w:rPr>
          <w:rStyle w:val="hps"/>
          <w:sz w:val="28"/>
          <w:szCs w:val="28"/>
          <w:lang w:val="en-US"/>
        </w:rPr>
        <w:t>leave</w:t>
      </w:r>
      <w:r w:rsidRPr="00D95B71">
        <w:rPr>
          <w:sz w:val="28"/>
          <w:szCs w:val="28"/>
          <w:lang w:val="en-US"/>
        </w:rPr>
        <w:t xml:space="preserve"> </w:t>
      </w:r>
      <w:r w:rsidRPr="00D95B71">
        <w:rPr>
          <w:rStyle w:val="hps"/>
          <w:sz w:val="28"/>
          <w:szCs w:val="28"/>
          <w:lang w:val="en-US"/>
        </w:rPr>
        <w:t xml:space="preserve">to stand </w:t>
      </w:r>
      <w:r w:rsidR="009E6F7B" w:rsidRPr="00D95B71">
        <w:rPr>
          <w:rStyle w:val="hps"/>
          <w:sz w:val="28"/>
          <w:szCs w:val="28"/>
          <w:lang w:val="en-US"/>
        </w:rPr>
        <w:t>on</w:t>
      </w:r>
      <w:r w:rsidRPr="00D95B71">
        <w:rPr>
          <w:rStyle w:val="hps"/>
          <w:sz w:val="28"/>
          <w:szCs w:val="28"/>
          <w:lang w:val="en-US"/>
        </w:rPr>
        <w:t xml:space="preserve"> 2</w:t>
      </w:r>
      <w:r w:rsidRPr="00D95B71">
        <w:rPr>
          <w:sz w:val="28"/>
          <w:szCs w:val="28"/>
          <w:lang w:val="en-US"/>
        </w:rPr>
        <w:t xml:space="preserve"> </w:t>
      </w:r>
      <w:r w:rsidRPr="00D95B71">
        <w:rPr>
          <w:rStyle w:val="hps"/>
          <w:sz w:val="28"/>
          <w:szCs w:val="28"/>
          <w:lang w:val="en-US"/>
        </w:rPr>
        <w:t>hours.</w:t>
      </w:r>
      <w:r w:rsidR="009E6F7B" w:rsidRPr="00D95B71">
        <w:rPr>
          <w:rStyle w:val="hps"/>
          <w:sz w:val="28"/>
          <w:szCs w:val="28"/>
          <w:lang w:val="en-US"/>
        </w:rPr>
        <w:t xml:space="preserve"> </w:t>
      </w:r>
      <w:r w:rsidRPr="00D95B71">
        <w:rPr>
          <w:rStyle w:val="hps"/>
          <w:sz w:val="28"/>
          <w:szCs w:val="28"/>
          <w:lang w:val="en-US"/>
        </w:rPr>
        <w:t>Then</w:t>
      </w:r>
      <w:r w:rsidRPr="00D95B71">
        <w:rPr>
          <w:sz w:val="28"/>
          <w:szCs w:val="28"/>
          <w:lang w:val="en-US"/>
        </w:rPr>
        <w:t xml:space="preserve"> </w:t>
      </w:r>
      <w:r w:rsidRPr="00D95B71">
        <w:rPr>
          <w:rStyle w:val="hps"/>
          <w:sz w:val="28"/>
          <w:szCs w:val="28"/>
          <w:lang w:val="en-US"/>
        </w:rPr>
        <w:t>attach</w:t>
      </w:r>
      <w:r w:rsidRPr="00D95B71">
        <w:rPr>
          <w:sz w:val="28"/>
          <w:szCs w:val="28"/>
          <w:lang w:val="en-US"/>
        </w:rPr>
        <w:t xml:space="preserve"> </w:t>
      </w:r>
      <w:r w:rsidRPr="00D95B71">
        <w:rPr>
          <w:rStyle w:val="hps"/>
          <w:sz w:val="28"/>
          <w:szCs w:val="28"/>
          <w:lang w:val="en-US"/>
        </w:rPr>
        <w:t>to the flask</w:t>
      </w:r>
      <w:r w:rsidRPr="00D95B71">
        <w:rPr>
          <w:sz w:val="28"/>
          <w:szCs w:val="28"/>
          <w:lang w:val="en-US"/>
        </w:rPr>
        <w:t xml:space="preserve"> </w:t>
      </w:r>
      <w:r w:rsidRPr="00D95B71">
        <w:rPr>
          <w:rStyle w:val="hps"/>
          <w:sz w:val="28"/>
          <w:szCs w:val="28"/>
          <w:lang w:val="en-US"/>
        </w:rPr>
        <w:t>air condenser</w:t>
      </w:r>
      <w:r w:rsidRPr="00D95B71">
        <w:rPr>
          <w:sz w:val="28"/>
          <w:szCs w:val="28"/>
          <w:lang w:val="en-US"/>
        </w:rPr>
        <w:t xml:space="preserve"> </w:t>
      </w:r>
      <w:r w:rsidRPr="00D95B71">
        <w:rPr>
          <w:rStyle w:val="hps"/>
          <w:sz w:val="28"/>
          <w:szCs w:val="28"/>
          <w:lang w:val="en-US"/>
        </w:rPr>
        <w:t>and heat</w:t>
      </w:r>
      <w:r w:rsidRPr="00D95B71">
        <w:rPr>
          <w:sz w:val="28"/>
          <w:szCs w:val="28"/>
          <w:lang w:val="en-US"/>
        </w:rPr>
        <w:t xml:space="preserve"> </w:t>
      </w:r>
      <w:r w:rsidRPr="00D95B71">
        <w:rPr>
          <w:rStyle w:val="hps"/>
          <w:sz w:val="28"/>
          <w:szCs w:val="28"/>
          <w:lang w:val="en-US"/>
        </w:rPr>
        <w:t>in a boiling</w:t>
      </w:r>
      <w:r w:rsidRPr="00D95B71">
        <w:rPr>
          <w:sz w:val="28"/>
          <w:szCs w:val="28"/>
          <w:lang w:val="en-US"/>
        </w:rPr>
        <w:t xml:space="preserve"> </w:t>
      </w:r>
      <w:r w:rsidRPr="00D95B71">
        <w:rPr>
          <w:rStyle w:val="hps"/>
          <w:sz w:val="28"/>
          <w:szCs w:val="28"/>
          <w:lang w:val="en-US"/>
        </w:rPr>
        <w:t>water bath</w:t>
      </w:r>
      <w:r w:rsidRPr="00D95B71">
        <w:rPr>
          <w:sz w:val="28"/>
          <w:szCs w:val="28"/>
          <w:lang w:val="en-US"/>
        </w:rPr>
        <w:t xml:space="preserve"> </w:t>
      </w:r>
      <w:r w:rsidRPr="00D95B71">
        <w:rPr>
          <w:rStyle w:val="hps"/>
          <w:sz w:val="28"/>
          <w:szCs w:val="28"/>
          <w:lang w:val="en-US"/>
        </w:rPr>
        <w:t>until the evolution</w:t>
      </w:r>
      <w:r w:rsidRPr="00D95B71">
        <w:rPr>
          <w:sz w:val="28"/>
          <w:szCs w:val="28"/>
          <w:lang w:val="en-US"/>
        </w:rPr>
        <w:t xml:space="preserve"> </w:t>
      </w:r>
      <w:r w:rsidRPr="00D95B71">
        <w:rPr>
          <w:rStyle w:val="hps"/>
          <w:sz w:val="28"/>
          <w:szCs w:val="28"/>
          <w:lang w:val="en-US"/>
        </w:rPr>
        <w:t>of nitrogen.</w:t>
      </w:r>
    </w:p>
    <w:p w:rsidR="00993B46" w:rsidRPr="00D95B71" w:rsidRDefault="00993B46" w:rsidP="00D95B71">
      <w:pPr>
        <w:autoSpaceDE w:val="0"/>
        <w:autoSpaceDN w:val="0"/>
        <w:adjustRightInd w:val="0"/>
        <w:spacing w:line="288" w:lineRule="auto"/>
        <w:ind w:firstLine="540"/>
        <w:jc w:val="both"/>
        <w:rPr>
          <w:rStyle w:val="longtext"/>
          <w:sz w:val="28"/>
          <w:szCs w:val="28"/>
          <w:lang w:val="en-US"/>
        </w:rPr>
      </w:pPr>
      <w:r w:rsidRPr="00D95B71">
        <w:rPr>
          <w:rStyle w:val="hps"/>
          <w:sz w:val="28"/>
          <w:szCs w:val="28"/>
          <w:lang w:val="en-US"/>
        </w:rPr>
        <w:t>The solution is</w:t>
      </w:r>
      <w:r w:rsidRPr="00D95B71">
        <w:rPr>
          <w:rStyle w:val="longtext"/>
          <w:sz w:val="28"/>
          <w:szCs w:val="28"/>
          <w:lang w:val="en-US"/>
        </w:rPr>
        <w:t xml:space="preserve"> </w:t>
      </w:r>
      <w:r w:rsidRPr="00D95B71">
        <w:rPr>
          <w:rStyle w:val="hps"/>
          <w:sz w:val="28"/>
          <w:szCs w:val="28"/>
          <w:lang w:val="en-US"/>
        </w:rPr>
        <w:t>basified with</w:t>
      </w:r>
      <w:r w:rsidRPr="00D95B71">
        <w:rPr>
          <w:rStyle w:val="longtext"/>
          <w:sz w:val="28"/>
          <w:szCs w:val="28"/>
          <w:lang w:val="en-US"/>
        </w:rPr>
        <w:t xml:space="preserve"> </w:t>
      </w:r>
      <w:r w:rsidRPr="00D95B71">
        <w:rPr>
          <w:rStyle w:val="hps"/>
          <w:sz w:val="28"/>
          <w:szCs w:val="28"/>
          <w:lang w:val="en-US"/>
        </w:rPr>
        <w:t>a concentrated solution of</w:t>
      </w:r>
      <w:r w:rsidRPr="00D95B71">
        <w:rPr>
          <w:rStyle w:val="longtext"/>
          <w:sz w:val="28"/>
          <w:szCs w:val="28"/>
          <w:lang w:val="en-US"/>
        </w:rPr>
        <w:t xml:space="preserve"> </w:t>
      </w:r>
      <w:r w:rsidRPr="00D95B71">
        <w:rPr>
          <w:rStyle w:val="hps"/>
          <w:sz w:val="28"/>
          <w:szCs w:val="28"/>
          <w:lang w:val="en-US"/>
        </w:rPr>
        <w:t>alkali</w:t>
      </w:r>
      <w:r w:rsidRPr="00D95B71">
        <w:rPr>
          <w:rStyle w:val="longtext"/>
          <w:sz w:val="28"/>
          <w:szCs w:val="28"/>
          <w:lang w:val="en-US"/>
        </w:rPr>
        <w:t xml:space="preserve"> </w:t>
      </w:r>
      <w:r w:rsidRPr="00D95B71">
        <w:rPr>
          <w:rStyle w:val="hps"/>
          <w:sz w:val="28"/>
          <w:szCs w:val="28"/>
          <w:lang w:val="en-US"/>
        </w:rPr>
        <w:t>to</w:t>
      </w:r>
      <w:r w:rsidRPr="00D95B71">
        <w:rPr>
          <w:rStyle w:val="longtext"/>
          <w:sz w:val="28"/>
          <w:szCs w:val="28"/>
          <w:lang w:val="en-US"/>
        </w:rPr>
        <w:t xml:space="preserve"> </w:t>
      </w:r>
      <w:r w:rsidRPr="00D95B71">
        <w:rPr>
          <w:rStyle w:val="hps"/>
          <w:sz w:val="28"/>
          <w:szCs w:val="28"/>
          <w:lang w:val="en-US"/>
        </w:rPr>
        <w:t>the strongly alkaline</w:t>
      </w:r>
      <w:r w:rsidRPr="00D95B71">
        <w:rPr>
          <w:rStyle w:val="longtext"/>
          <w:sz w:val="28"/>
          <w:szCs w:val="28"/>
          <w:lang w:val="en-US"/>
        </w:rPr>
        <w:t xml:space="preserve"> </w:t>
      </w:r>
      <w:r w:rsidRPr="00D95B71">
        <w:rPr>
          <w:rStyle w:val="hps"/>
          <w:sz w:val="28"/>
          <w:szCs w:val="28"/>
          <w:lang w:val="en-US"/>
        </w:rPr>
        <w:t>reaction</w:t>
      </w:r>
      <w:r w:rsidRPr="00D95B71">
        <w:rPr>
          <w:rStyle w:val="longtext"/>
          <w:sz w:val="28"/>
          <w:szCs w:val="28"/>
          <w:lang w:val="en-US"/>
        </w:rPr>
        <w:t xml:space="preserve"> </w:t>
      </w:r>
      <w:r w:rsidRPr="00D95B71">
        <w:rPr>
          <w:rStyle w:val="hps"/>
          <w:sz w:val="28"/>
          <w:szCs w:val="28"/>
          <w:lang w:val="en-US"/>
        </w:rPr>
        <w:t>to relate</w:t>
      </w:r>
      <w:r w:rsidRPr="00D95B71">
        <w:rPr>
          <w:rStyle w:val="longtext"/>
          <w:sz w:val="28"/>
          <w:szCs w:val="28"/>
          <w:lang w:val="en-US"/>
        </w:rPr>
        <w:t xml:space="preserve"> </w:t>
      </w:r>
      <w:r w:rsidRPr="00D95B71">
        <w:rPr>
          <w:rStyle w:val="hps"/>
          <w:sz w:val="28"/>
          <w:szCs w:val="28"/>
          <w:lang w:val="en-US"/>
        </w:rPr>
        <w:t>by-product</w:t>
      </w:r>
      <w:r w:rsidRPr="00D95B71">
        <w:rPr>
          <w:rStyle w:val="longtext"/>
          <w:sz w:val="28"/>
          <w:szCs w:val="28"/>
          <w:lang w:val="en-US"/>
        </w:rPr>
        <w:t xml:space="preserve"> </w:t>
      </w:r>
      <w:r w:rsidRPr="00D95B71">
        <w:rPr>
          <w:rStyle w:val="hps"/>
          <w:sz w:val="28"/>
          <w:szCs w:val="28"/>
          <w:lang w:val="en-US"/>
        </w:rPr>
        <w:t>-</w:t>
      </w:r>
      <w:r w:rsidRPr="00D95B71">
        <w:rPr>
          <w:rStyle w:val="longtext"/>
          <w:sz w:val="28"/>
          <w:szCs w:val="28"/>
          <w:lang w:val="en-US"/>
        </w:rPr>
        <w:t xml:space="preserve"> </w:t>
      </w:r>
      <w:r w:rsidRPr="00D95B71">
        <w:rPr>
          <w:rStyle w:val="hps"/>
          <w:sz w:val="28"/>
          <w:szCs w:val="28"/>
          <w:lang w:val="en-US"/>
        </w:rPr>
        <w:t>phenol.</w:t>
      </w:r>
      <w:r w:rsidRPr="00D95B71">
        <w:rPr>
          <w:rStyle w:val="longtext"/>
          <w:sz w:val="28"/>
          <w:szCs w:val="28"/>
          <w:lang w:val="en-US"/>
        </w:rPr>
        <w:t xml:space="preserve"> </w:t>
      </w:r>
      <w:r w:rsidRPr="00D95B71">
        <w:rPr>
          <w:rStyle w:val="hps"/>
          <w:sz w:val="28"/>
          <w:szCs w:val="28"/>
          <w:lang w:val="en-US"/>
        </w:rPr>
        <w:t>Iodobenzene</w:t>
      </w:r>
      <w:r w:rsidRPr="00D95B71">
        <w:rPr>
          <w:rStyle w:val="longtext"/>
          <w:sz w:val="28"/>
          <w:szCs w:val="28"/>
          <w:lang w:val="en-US"/>
        </w:rPr>
        <w:t xml:space="preserve"> </w:t>
      </w:r>
      <w:r w:rsidRPr="00D95B71">
        <w:rPr>
          <w:rStyle w:val="hps"/>
          <w:sz w:val="28"/>
          <w:szCs w:val="28"/>
          <w:lang w:val="en-US"/>
        </w:rPr>
        <w:t>is distilled</w:t>
      </w:r>
      <w:r w:rsidRPr="00D95B71">
        <w:rPr>
          <w:rStyle w:val="longtext"/>
          <w:sz w:val="28"/>
          <w:szCs w:val="28"/>
          <w:lang w:val="en-US"/>
        </w:rPr>
        <w:t xml:space="preserve"> </w:t>
      </w:r>
      <w:r w:rsidRPr="00D95B71">
        <w:rPr>
          <w:rStyle w:val="hps"/>
          <w:sz w:val="28"/>
          <w:szCs w:val="28"/>
          <w:lang w:val="en-US"/>
        </w:rPr>
        <w:t>with steam.</w:t>
      </w:r>
      <w:r w:rsidRPr="00D95B71">
        <w:rPr>
          <w:rStyle w:val="longtext"/>
          <w:sz w:val="28"/>
          <w:szCs w:val="28"/>
          <w:lang w:val="en-US"/>
        </w:rPr>
        <w:t xml:space="preserve"> </w:t>
      </w:r>
      <w:r w:rsidRPr="00D95B71">
        <w:rPr>
          <w:rStyle w:val="hps"/>
          <w:sz w:val="28"/>
          <w:szCs w:val="28"/>
          <w:lang w:val="en-US"/>
        </w:rPr>
        <w:t>Distillation</w:t>
      </w:r>
      <w:r w:rsidRPr="00D95B71">
        <w:rPr>
          <w:rStyle w:val="longtext"/>
          <w:sz w:val="28"/>
          <w:szCs w:val="28"/>
          <w:lang w:val="en-US"/>
        </w:rPr>
        <w:t xml:space="preserve"> </w:t>
      </w:r>
      <w:r w:rsidRPr="00D95B71">
        <w:rPr>
          <w:rStyle w:val="hps"/>
          <w:sz w:val="28"/>
          <w:szCs w:val="28"/>
          <w:lang w:val="en-US"/>
        </w:rPr>
        <w:t>is</w:t>
      </w:r>
      <w:r w:rsidRPr="00D95B71">
        <w:rPr>
          <w:rStyle w:val="longtext"/>
          <w:sz w:val="28"/>
          <w:szCs w:val="28"/>
          <w:lang w:val="en-US"/>
        </w:rPr>
        <w:t xml:space="preserve"> </w:t>
      </w:r>
      <w:r w:rsidRPr="00D95B71">
        <w:rPr>
          <w:rStyle w:val="hps"/>
          <w:sz w:val="28"/>
          <w:szCs w:val="28"/>
          <w:lang w:val="en-US"/>
        </w:rPr>
        <w:t>as</w:t>
      </w:r>
      <w:r w:rsidRPr="00D95B71">
        <w:rPr>
          <w:rStyle w:val="longtext"/>
          <w:sz w:val="28"/>
          <w:szCs w:val="28"/>
          <w:lang w:val="en-US"/>
        </w:rPr>
        <w:t xml:space="preserve"> </w:t>
      </w:r>
      <w:r w:rsidRPr="00D95B71">
        <w:rPr>
          <w:rStyle w:val="hps"/>
          <w:sz w:val="28"/>
          <w:szCs w:val="28"/>
          <w:lang w:val="en-US"/>
        </w:rPr>
        <w:t>long as</w:t>
      </w:r>
      <w:r w:rsidRPr="00D95B71">
        <w:rPr>
          <w:rStyle w:val="longtext"/>
          <w:sz w:val="28"/>
          <w:szCs w:val="28"/>
          <w:lang w:val="en-US"/>
        </w:rPr>
        <w:t xml:space="preserve"> </w:t>
      </w:r>
      <w:r w:rsidRPr="00D95B71">
        <w:rPr>
          <w:rStyle w:val="hps"/>
          <w:sz w:val="28"/>
          <w:szCs w:val="28"/>
          <w:lang w:val="en-US"/>
        </w:rPr>
        <w:t>the condenser</w:t>
      </w:r>
      <w:r w:rsidRPr="00D95B71">
        <w:rPr>
          <w:rStyle w:val="longtext"/>
          <w:sz w:val="28"/>
          <w:szCs w:val="28"/>
          <w:lang w:val="en-US"/>
        </w:rPr>
        <w:t xml:space="preserve"> </w:t>
      </w:r>
      <w:r w:rsidRPr="00D95B71">
        <w:rPr>
          <w:rStyle w:val="hps"/>
          <w:sz w:val="28"/>
          <w:szCs w:val="28"/>
          <w:lang w:val="en-US"/>
        </w:rPr>
        <w:t>will not stop</w:t>
      </w:r>
      <w:r w:rsidRPr="00D95B71">
        <w:rPr>
          <w:rStyle w:val="longtext"/>
          <w:sz w:val="28"/>
          <w:szCs w:val="28"/>
          <w:lang w:val="en-US"/>
        </w:rPr>
        <w:t xml:space="preserve"> </w:t>
      </w:r>
      <w:r w:rsidRPr="00D95B71">
        <w:rPr>
          <w:rStyle w:val="hps"/>
          <w:sz w:val="28"/>
          <w:szCs w:val="28"/>
          <w:lang w:val="en-US"/>
        </w:rPr>
        <w:t>draining</w:t>
      </w:r>
      <w:r w:rsidRPr="00D95B71">
        <w:rPr>
          <w:rStyle w:val="longtext"/>
          <w:sz w:val="28"/>
          <w:szCs w:val="28"/>
          <w:lang w:val="en-US"/>
        </w:rPr>
        <w:t xml:space="preserve"> </w:t>
      </w:r>
      <w:r w:rsidRPr="00D95B71">
        <w:rPr>
          <w:rStyle w:val="hps"/>
          <w:sz w:val="28"/>
          <w:szCs w:val="28"/>
          <w:lang w:val="en-US"/>
        </w:rPr>
        <w:t>oily</w:t>
      </w:r>
      <w:r w:rsidRPr="00D95B71">
        <w:rPr>
          <w:rStyle w:val="longtext"/>
          <w:sz w:val="28"/>
          <w:szCs w:val="28"/>
          <w:lang w:val="en-US"/>
        </w:rPr>
        <w:t xml:space="preserve"> </w:t>
      </w:r>
      <w:r w:rsidRPr="00D95B71">
        <w:rPr>
          <w:rStyle w:val="hps"/>
          <w:sz w:val="28"/>
          <w:szCs w:val="28"/>
          <w:lang w:val="en-US"/>
        </w:rPr>
        <w:t>heavy drops</w:t>
      </w:r>
      <w:r w:rsidRPr="00D95B71">
        <w:rPr>
          <w:rStyle w:val="longtext"/>
          <w:sz w:val="28"/>
          <w:szCs w:val="28"/>
          <w:lang w:val="en-US"/>
        </w:rPr>
        <w:t>.</w:t>
      </w:r>
    </w:p>
    <w:p w:rsidR="00993B46" w:rsidRPr="00D95B71" w:rsidRDefault="00993B46" w:rsidP="00D95B71">
      <w:pPr>
        <w:autoSpaceDE w:val="0"/>
        <w:autoSpaceDN w:val="0"/>
        <w:adjustRightInd w:val="0"/>
        <w:spacing w:line="288" w:lineRule="auto"/>
        <w:ind w:firstLine="540"/>
        <w:jc w:val="both"/>
        <w:rPr>
          <w:rStyle w:val="hps"/>
          <w:sz w:val="28"/>
          <w:szCs w:val="28"/>
          <w:lang w:val="en-US"/>
        </w:rPr>
      </w:pPr>
      <w:r w:rsidRPr="00D95B71">
        <w:rPr>
          <w:rStyle w:val="hps"/>
          <w:sz w:val="28"/>
          <w:szCs w:val="28"/>
          <w:lang w:val="en-US"/>
        </w:rPr>
        <w:t>Iodobenzene</w:t>
      </w:r>
      <w:r w:rsidRPr="00D95B71">
        <w:rPr>
          <w:rStyle w:val="longtext"/>
          <w:sz w:val="28"/>
          <w:szCs w:val="28"/>
          <w:lang w:val="en-US"/>
        </w:rPr>
        <w:t xml:space="preserve"> </w:t>
      </w:r>
      <w:r w:rsidRPr="00D95B71">
        <w:rPr>
          <w:rStyle w:val="hps"/>
          <w:sz w:val="28"/>
          <w:szCs w:val="28"/>
          <w:lang w:val="en-US"/>
        </w:rPr>
        <w:t>separate and</w:t>
      </w:r>
      <w:r w:rsidRPr="00D95B71">
        <w:rPr>
          <w:rStyle w:val="longtext"/>
          <w:sz w:val="28"/>
          <w:szCs w:val="28"/>
          <w:lang w:val="en-US"/>
        </w:rPr>
        <w:t xml:space="preserve"> </w:t>
      </w:r>
      <w:r w:rsidRPr="00D95B71">
        <w:rPr>
          <w:rStyle w:val="hps"/>
          <w:sz w:val="28"/>
          <w:szCs w:val="28"/>
          <w:lang w:val="en-US"/>
        </w:rPr>
        <w:t>dry with anhydrous</w:t>
      </w:r>
      <w:r w:rsidRPr="00D95B71">
        <w:rPr>
          <w:rStyle w:val="longtext"/>
          <w:sz w:val="28"/>
          <w:szCs w:val="28"/>
          <w:lang w:val="en-US"/>
        </w:rPr>
        <w:t xml:space="preserve"> </w:t>
      </w:r>
      <w:r w:rsidRPr="00D95B71">
        <w:rPr>
          <w:rStyle w:val="hps"/>
          <w:sz w:val="28"/>
          <w:szCs w:val="28"/>
          <w:lang w:val="en-US"/>
        </w:rPr>
        <w:t>calcium chloride.</w:t>
      </w:r>
      <w:r w:rsidRPr="00D95B71">
        <w:rPr>
          <w:rStyle w:val="longtext"/>
          <w:sz w:val="28"/>
          <w:szCs w:val="28"/>
          <w:lang w:val="en-US"/>
        </w:rPr>
        <w:t xml:space="preserve"> </w:t>
      </w:r>
      <w:r w:rsidRPr="00D95B71">
        <w:rPr>
          <w:rStyle w:val="hps"/>
          <w:sz w:val="28"/>
          <w:szCs w:val="28"/>
          <w:lang w:val="en-US"/>
        </w:rPr>
        <w:t>Distilled from a</w:t>
      </w:r>
      <w:r w:rsidRPr="00D95B71">
        <w:rPr>
          <w:rStyle w:val="longtext"/>
          <w:sz w:val="28"/>
          <w:szCs w:val="28"/>
          <w:lang w:val="en-US"/>
        </w:rPr>
        <w:t xml:space="preserve"> </w:t>
      </w:r>
      <w:r w:rsidRPr="00D95B71">
        <w:rPr>
          <w:rStyle w:val="hps"/>
          <w:sz w:val="28"/>
          <w:szCs w:val="28"/>
          <w:lang w:val="en-US"/>
        </w:rPr>
        <w:t>small</w:t>
      </w:r>
      <w:r w:rsidRPr="00D95B71">
        <w:rPr>
          <w:rStyle w:val="longtext"/>
          <w:sz w:val="28"/>
          <w:szCs w:val="28"/>
          <w:lang w:val="en-US"/>
        </w:rPr>
        <w:t xml:space="preserve"> </w:t>
      </w:r>
      <w:r w:rsidRPr="00D95B71">
        <w:rPr>
          <w:rStyle w:val="hps"/>
          <w:sz w:val="28"/>
          <w:szCs w:val="28"/>
          <w:lang w:val="en-US"/>
        </w:rPr>
        <w:t>flask</w:t>
      </w:r>
      <w:r w:rsidRPr="00D95B71">
        <w:rPr>
          <w:rStyle w:val="longtext"/>
          <w:sz w:val="28"/>
          <w:szCs w:val="28"/>
          <w:lang w:val="en-US"/>
        </w:rPr>
        <w:t xml:space="preserve">, collecting the fraction </w:t>
      </w:r>
      <w:r w:rsidRPr="00D95B71">
        <w:rPr>
          <w:rStyle w:val="hps"/>
          <w:sz w:val="28"/>
          <w:szCs w:val="28"/>
          <w:lang w:val="en-US"/>
        </w:rPr>
        <w:t>with</w:t>
      </w:r>
      <w:r w:rsidRPr="00D95B71">
        <w:rPr>
          <w:rStyle w:val="longtext"/>
          <w:sz w:val="28"/>
          <w:szCs w:val="28"/>
          <w:lang w:val="en-US"/>
        </w:rPr>
        <w:t xml:space="preserve"> boiling temperature </w:t>
      </w:r>
      <w:r w:rsidRPr="00D95B71">
        <w:rPr>
          <w:rStyle w:val="hps"/>
          <w:sz w:val="28"/>
          <w:szCs w:val="28"/>
          <w:lang w:val="en-US"/>
        </w:rPr>
        <w:t>185-189ºC</w:t>
      </w:r>
      <w:r w:rsidRPr="00D95B71">
        <w:rPr>
          <w:rStyle w:val="longtext"/>
          <w:sz w:val="28"/>
          <w:szCs w:val="28"/>
          <w:lang w:val="en-US"/>
        </w:rPr>
        <w:t>, n</w:t>
      </w:r>
      <w:r w:rsidRPr="00D95B71">
        <w:rPr>
          <w:rStyle w:val="longtext"/>
          <w:sz w:val="28"/>
          <w:szCs w:val="28"/>
          <w:vertAlign w:val="subscript"/>
          <w:lang w:val="en-US"/>
        </w:rPr>
        <w:t>D</w:t>
      </w:r>
      <w:r w:rsidRPr="00D95B71">
        <w:rPr>
          <w:rStyle w:val="longtext"/>
          <w:sz w:val="28"/>
          <w:szCs w:val="28"/>
          <w:vertAlign w:val="superscript"/>
          <w:lang w:val="en-US"/>
        </w:rPr>
        <w:t>20</w:t>
      </w:r>
      <w:r w:rsidRPr="00D95B71">
        <w:rPr>
          <w:rStyle w:val="longtext"/>
          <w:sz w:val="28"/>
          <w:szCs w:val="28"/>
          <w:lang w:val="en-US"/>
        </w:rPr>
        <w:t xml:space="preserve"> = 1,6213. </w:t>
      </w:r>
      <w:r w:rsidR="00AA0B51" w:rsidRPr="00D95B71">
        <w:rPr>
          <w:rStyle w:val="hps"/>
          <w:sz w:val="28"/>
          <w:szCs w:val="28"/>
          <w:lang w:val="en-US"/>
        </w:rPr>
        <w:t>Output</w:t>
      </w:r>
      <w:r w:rsidRPr="00D95B71">
        <w:rPr>
          <w:rStyle w:val="longtext"/>
          <w:sz w:val="28"/>
          <w:szCs w:val="28"/>
          <w:lang w:val="en-US"/>
        </w:rPr>
        <w:t xml:space="preserve"> of </w:t>
      </w:r>
      <w:r w:rsidRPr="00D95B71">
        <w:rPr>
          <w:rStyle w:val="hps"/>
          <w:sz w:val="28"/>
          <w:szCs w:val="28"/>
          <w:lang w:val="en-US"/>
        </w:rPr>
        <w:t>iodobenzene</w:t>
      </w:r>
      <w:r w:rsidRPr="00D95B71">
        <w:rPr>
          <w:rStyle w:val="longtext"/>
          <w:sz w:val="28"/>
          <w:szCs w:val="28"/>
          <w:lang w:val="en-US"/>
        </w:rPr>
        <w:t xml:space="preserve"> </w:t>
      </w:r>
      <w:r w:rsidRPr="00D95B71">
        <w:rPr>
          <w:rStyle w:val="hps"/>
          <w:sz w:val="28"/>
          <w:szCs w:val="28"/>
          <w:lang w:val="en-US"/>
        </w:rPr>
        <w:t>5 g.</w:t>
      </w:r>
    </w:p>
    <w:p w:rsidR="00993B46" w:rsidRPr="00D95B71" w:rsidRDefault="00993B46" w:rsidP="00D95B71">
      <w:pPr>
        <w:autoSpaceDE w:val="0"/>
        <w:autoSpaceDN w:val="0"/>
        <w:adjustRightInd w:val="0"/>
        <w:spacing w:line="288" w:lineRule="auto"/>
        <w:ind w:firstLine="540"/>
        <w:jc w:val="both"/>
        <w:rPr>
          <w:rStyle w:val="hps"/>
          <w:sz w:val="28"/>
          <w:szCs w:val="28"/>
          <w:lang w:val="en-US"/>
        </w:rPr>
      </w:pPr>
    </w:p>
    <w:p w:rsidR="00710766" w:rsidRPr="00D95B71" w:rsidRDefault="00522C0D" w:rsidP="00D95B71">
      <w:pPr>
        <w:autoSpaceDE w:val="0"/>
        <w:autoSpaceDN w:val="0"/>
        <w:adjustRightInd w:val="0"/>
        <w:spacing w:line="288" w:lineRule="auto"/>
        <w:ind w:firstLine="567"/>
        <w:rPr>
          <w:rStyle w:val="hps"/>
          <w:b/>
          <w:sz w:val="28"/>
          <w:szCs w:val="28"/>
          <w:lang w:val="en-US"/>
        </w:rPr>
      </w:pPr>
      <w:r>
        <w:rPr>
          <w:rStyle w:val="hps"/>
          <w:b/>
          <w:sz w:val="28"/>
          <w:szCs w:val="28"/>
          <w:lang w:val="en-US"/>
        </w:rPr>
        <w:t>Control questions</w:t>
      </w:r>
      <w:r w:rsidR="00710766" w:rsidRPr="00D95B71">
        <w:rPr>
          <w:rStyle w:val="hps"/>
          <w:b/>
          <w:sz w:val="28"/>
          <w:szCs w:val="28"/>
          <w:lang w:val="en-US"/>
        </w:rPr>
        <w:t>:</w:t>
      </w:r>
    </w:p>
    <w:p w:rsidR="00993B46" w:rsidRPr="00D95B71" w:rsidRDefault="00FB5F0C" w:rsidP="00D95B71">
      <w:pPr>
        <w:autoSpaceDE w:val="0"/>
        <w:autoSpaceDN w:val="0"/>
        <w:adjustRightInd w:val="0"/>
        <w:spacing w:line="288" w:lineRule="auto"/>
        <w:ind w:firstLine="567"/>
        <w:jc w:val="both"/>
        <w:rPr>
          <w:sz w:val="28"/>
          <w:szCs w:val="28"/>
          <w:lang w:val="en-GB"/>
        </w:rPr>
      </w:pPr>
      <w:r w:rsidRPr="00D95B71">
        <w:rPr>
          <w:sz w:val="28"/>
          <w:szCs w:val="28"/>
          <w:lang w:val="en-GB"/>
        </w:rPr>
        <w:t xml:space="preserve">1. </w:t>
      </w:r>
      <w:r w:rsidR="001A0702" w:rsidRPr="00D95B71">
        <w:rPr>
          <w:sz w:val="28"/>
          <w:szCs w:val="28"/>
          <w:lang w:val="en-GB"/>
        </w:rPr>
        <w:t xml:space="preserve">General information </w:t>
      </w:r>
      <w:r w:rsidR="006C6D79" w:rsidRPr="00D95B71">
        <w:rPr>
          <w:sz w:val="28"/>
          <w:szCs w:val="28"/>
          <w:lang w:val="en-GB"/>
        </w:rPr>
        <w:t>about</w:t>
      </w:r>
      <w:r w:rsidR="001A0702" w:rsidRPr="00D95B71">
        <w:rPr>
          <w:sz w:val="28"/>
          <w:szCs w:val="28"/>
          <w:lang w:val="en-GB"/>
        </w:rPr>
        <w:t xml:space="preserve"> Diazocompounds. </w:t>
      </w:r>
    </w:p>
    <w:p w:rsidR="001A0702" w:rsidRPr="00D95B71" w:rsidRDefault="00FB5F0C" w:rsidP="00D95B71">
      <w:pPr>
        <w:autoSpaceDE w:val="0"/>
        <w:autoSpaceDN w:val="0"/>
        <w:adjustRightInd w:val="0"/>
        <w:spacing w:line="288" w:lineRule="auto"/>
        <w:ind w:firstLine="553"/>
        <w:jc w:val="both"/>
        <w:rPr>
          <w:rStyle w:val="hps"/>
          <w:sz w:val="28"/>
          <w:szCs w:val="28"/>
          <w:lang w:val="en-US"/>
        </w:rPr>
      </w:pPr>
      <w:r w:rsidRPr="00D95B71">
        <w:rPr>
          <w:rStyle w:val="hps"/>
          <w:sz w:val="28"/>
          <w:szCs w:val="28"/>
          <w:lang w:val="en-US"/>
        </w:rPr>
        <w:t xml:space="preserve">2. </w:t>
      </w:r>
      <w:r w:rsidR="001A0702" w:rsidRPr="00D95B71">
        <w:rPr>
          <w:rStyle w:val="hps"/>
          <w:sz w:val="28"/>
          <w:szCs w:val="28"/>
          <w:lang w:val="en-US"/>
        </w:rPr>
        <w:t>Features of carrying out</w:t>
      </w:r>
      <w:r w:rsidR="001A0702" w:rsidRPr="00D95B71">
        <w:rPr>
          <w:rStyle w:val="longtext"/>
          <w:sz w:val="28"/>
          <w:szCs w:val="28"/>
          <w:lang w:val="en-US"/>
        </w:rPr>
        <w:t xml:space="preserve"> </w:t>
      </w:r>
      <w:r w:rsidR="001A0702" w:rsidRPr="00D95B71">
        <w:rPr>
          <w:rStyle w:val="hps"/>
          <w:sz w:val="28"/>
          <w:szCs w:val="28"/>
          <w:lang w:val="en-US"/>
        </w:rPr>
        <w:t xml:space="preserve">diazotization. </w:t>
      </w:r>
    </w:p>
    <w:p w:rsidR="001A0702" w:rsidRPr="00D95B71" w:rsidRDefault="00FB5F0C" w:rsidP="00D95B71">
      <w:pPr>
        <w:autoSpaceDE w:val="0"/>
        <w:autoSpaceDN w:val="0"/>
        <w:adjustRightInd w:val="0"/>
        <w:spacing w:line="288" w:lineRule="auto"/>
        <w:ind w:firstLine="553"/>
        <w:jc w:val="both"/>
        <w:rPr>
          <w:rStyle w:val="hps"/>
          <w:sz w:val="28"/>
          <w:szCs w:val="28"/>
          <w:lang w:val="en-US"/>
        </w:rPr>
      </w:pPr>
      <w:r w:rsidRPr="00D95B71">
        <w:rPr>
          <w:rStyle w:val="hps"/>
          <w:sz w:val="28"/>
          <w:szCs w:val="28"/>
          <w:lang w:val="en-US"/>
        </w:rPr>
        <w:t xml:space="preserve">3. Rules </w:t>
      </w:r>
      <w:r w:rsidR="001A0702" w:rsidRPr="00D95B71">
        <w:rPr>
          <w:rStyle w:val="hps"/>
          <w:sz w:val="28"/>
          <w:szCs w:val="28"/>
          <w:lang w:val="en-US"/>
        </w:rPr>
        <w:t>of</w:t>
      </w:r>
      <w:r w:rsidR="001A0702" w:rsidRPr="00D95B71">
        <w:rPr>
          <w:rStyle w:val="longtext"/>
          <w:sz w:val="28"/>
          <w:szCs w:val="28"/>
          <w:lang w:val="en-US"/>
        </w:rPr>
        <w:t xml:space="preserve"> </w:t>
      </w:r>
      <w:r w:rsidR="001A0702" w:rsidRPr="00D95B71">
        <w:rPr>
          <w:rStyle w:val="hps"/>
          <w:sz w:val="28"/>
          <w:szCs w:val="28"/>
          <w:lang w:val="en-US"/>
        </w:rPr>
        <w:t>diazotization</w:t>
      </w:r>
    </w:p>
    <w:p w:rsidR="001A0702" w:rsidRPr="00D95B71" w:rsidRDefault="00FB5F0C" w:rsidP="00D95B71">
      <w:pPr>
        <w:autoSpaceDE w:val="0"/>
        <w:autoSpaceDN w:val="0"/>
        <w:adjustRightInd w:val="0"/>
        <w:spacing w:line="288" w:lineRule="auto"/>
        <w:ind w:firstLine="553"/>
        <w:jc w:val="both"/>
        <w:rPr>
          <w:rStyle w:val="longtext"/>
          <w:sz w:val="28"/>
          <w:szCs w:val="28"/>
          <w:lang w:val="en-US"/>
        </w:rPr>
      </w:pPr>
      <w:r w:rsidRPr="00D95B71">
        <w:rPr>
          <w:rStyle w:val="hps"/>
          <w:sz w:val="28"/>
          <w:szCs w:val="28"/>
          <w:lang w:val="en-US"/>
        </w:rPr>
        <w:t xml:space="preserve">4. </w:t>
      </w:r>
      <w:r w:rsidR="001A0702" w:rsidRPr="00D95B71">
        <w:rPr>
          <w:rStyle w:val="hps"/>
          <w:sz w:val="28"/>
          <w:szCs w:val="28"/>
          <w:lang w:val="en-US"/>
        </w:rPr>
        <w:t>Why is</w:t>
      </w:r>
      <w:r w:rsidR="001A0702" w:rsidRPr="00D95B71">
        <w:rPr>
          <w:rStyle w:val="longtext"/>
          <w:sz w:val="28"/>
          <w:szCs w:val="28"/>
          <w:lang w:val="en-US"/>
        </w:rPr>
        <w:t xml:space="preserve"> </w:t>
      </w:r>
      <w:r w:rsidR="001A0702" w:rsidRPr="00D95B71">
        <w:rPr>
          <w:rStyle w:val="hps"/>
          <w:sz w:val="28"/>
          <w:szCs w:val="28"/>
          <w:lang w:val="en-US"/>
        </w:rPr>
        <w:t>hydrochloric acid</w:t>
      </w:r>
      <w:r w:rsidR="001A0702" w:rsidRPr="00D95B71">
        <w:rPr>
          <w:rStyle w:val="longtext"/>
          <w:sz w:val="28"/>
          <w:szCs w:val="28"/>
          <w:lang w:val="en-US"/>
        </w:rPr>
        <w:t xml:space="preserve"> </w:t>
      </w:r>
      <w:r w:rsidR="001A0702" w:rsidRPr="00D95B71">
        <w:rPr>
          <w:rStyle w:val="hps"/>
          <w:sz w:val="28"/>
          <w:szCs w:val="28"/>
          <w:lang w:val="en-US"/>
        </w:rPr>
        <w:t>used</w:t>
      </w:r>
      <w:r w:rsidR="001A0702" w:rsidRPr="00D95B71">
        <w:rPr>
          <w:rStyle w:val="longtext"/>
          <w:sz w:val="28"/>
          <w:szCs w:val="28"/>
          <w:lang w:val="en-US"/>
        </w:rPr>
        <w:t xml:space="preserve"> </w:t>
      </w:r>
      <w:r w:rsidR="001A0702" w:rsidRPr="00D95B71">
        <w:rPr>
          <w:rStyle w:val="hps"/>
          <w:sz w:val="28"/>
          <w:szCs w:val="28"/>
          <w:lang w:val="en-US"/>
        </w:rPr>
        <w:t>for</w:t>
      </w:r>
      <w:r w:rsidR="001A0702" w:rsidRPr="00D95B71">
        <w:rPr>
          <w:rStyle w:val="longtext"/>
          <w:sz w:val="28"/>
          <w:szCs w:val="28"/>
          <w:lang w:val="en-US"/>
        </w:rPr>
        <w:t xml:space="preserve"> </w:t>
      </w:r>
      <w:r w:rsidR="001A0702" w:rsidRPr="00D95B71">
        <w:rPr>
          <w:rStyle w:val="hps"/>
          <w:sz w:val="28"/>
          <w:szCs w:val="28"/>
          <w:lang w:val="en-US"/>
        </w:rPr>
        <w:t>diazotization</w:t>
      </w:r>
      <w:r w:rsidR="001A0702" w:rsidRPr="00D95B71">
        <w:rPr>
          <w:rStyle w:val="longtext"/>
          <w:sz w:val="28"/>
          <w:szCs w:val="28"/>
          <w:lang w:val="en-US"/>
        </w:rPr>
        <w:t>?</w:t>
      </w:r>
    </w:p>
    <w:p w:rsidR="001A0702" w:rsidRPr="00D95B71" w:rsidRDefault="00FB5F0C" w:rsidP="00D95B71">
      <w:pPr>
        <w:autoSpaceDE w:val="0"/>
        <w:autoSpaceDN w:val="0"/>
        <w:adjustRightInd w:val="0"/>
        <w:spacing w:line="288" w:lineRule="auto"/>
        <w:ind w:firstLine="553"/>
        <w:jc w:val="both"/>
        <w:rPr>
          <w:rStyle w:val="longtext"/>
          <w:sz w:val="28"/>
          <w:szCs w:val="28"/>
          <w:lang w:val="en-US"/>
        </w:rPr>
      </w:pPr>
      <w:r w:rsidRPr="00D95B71">
        <w:rPr>
          <w:rStyle w:val="hps"/>
          <w:sz w:val="28"/>
          <w:szCs w:val="28"/>
          <w:lang w:val="en-US"/>
        </w:rPr>
        <w:t xml:space="preserve">5. </w:t>
      </w:r>
      <w:r w:rsidR="001A0702" w:rsidRPr="00D95B71">
        <w:rPr>
          <w:rStyle w:val="hps"/>
          <w:sz w:val="28"/>
          <w:szCs w:val="28"/>
          <w:lang w:val="en-US"/>
        </w:rPr>
        <w:t>How diazotizing agents</w:t>
      </w:r>
      <w:r w:rsidR="006C6D79" w:rsidRPr="00D95B71">
        <w:rPr>
          <w:rStyle w:val="hps"/>
          <w:sz w:val="28"/>
          <w:szCs w:val="28"/>
          <w:lang w:val="en-US"/>
        </w:rPr>
        <w:t xml:space="preserve"> are formed</w:t>
      </w:r>
      <w:r w:rsidR="001A0702" w:rsidRPr="00D95B71">
        <w:rPr>
          <w:rStyle w:val="longtext"/>
          <w:sz w:val="28"/>
          <w:szCs w:val="28"/>
          <w:lang w:val="en-US"/>
        </w:rPr>
        <w:t>?</w:t>
      </w:r>
    </w:p>
    <w:p w:rsidR="001A0702" w:rsidRPr="00D95B71" w:rsidRDefault="00FB5F0C" w:rsidP="00D95B71">
      <w:pPr>
        <w:autoSpaceDE w:val="0"/>
        <w:autoSpaceDN w:val="0"/>
        <w:adjustRightInd w:val="0"/>
        <w:spacing w:line="288" w:lineRule="auto"/>
        <w:ind w:firstLine="553"/>
        <w:jc w:val="both"/>
        <w:rPr>
          <w:rStyle w:val="hps"/>
          <w:sz w:val="28"/>
          <w:szCs w:val="28"/>
          <w:lang w:val="en-US"/>
        </w:rPr>
      </w:pPr>
      <w:r w:rsidRPr="00D95B71">
        <w:rPr>
          <w:rStyle w:val="hps"/>
          <w:sz w:val="28"/>
          <w:szCs w:val="28"/>
          <w:lang w:val="en-US"/>
        </w:rPr>
        <w:t>6. What</w:t>
      </w:r>
      <w:r w:rsidRPr="00D95B71">
        <w:rPr>
          <w:rStyle w:val="longtext"/>
          <w:sz w:val="28"/>
          <w:szCs w:val="28"/>
          <w:lang w:val="en-US"/>
        </w:rPr>
        <w:t xml:space="preserve"> are </w:t>
      </w:r>
      <w:r w:rsidR="0093508A" w:rsidRPr="00D95B71">
        <w:rPr>
          <w:rStyle w:val="longtext"/>
          <w:sz w:val="28"/>
          <w:szCs w:val="28"/>
          <w:lang w:val="en-US"/>
        </w:rPr>
        <w:t xml:space="preserve">the </w:t>
      </w:r>
      <w:r w:rsidR="001A0702" w:rsidRPr="00D95B71">
        <w:rPr>
          <w:rStyle w:val="hps"/>
          <w:sz w:val="28"/>
          <w:szCs w:val="28"/>
          <w:lang w:val="en-US"/>
        </w:rPr>
        <w:t>diazotizing agent</w:t>
      </w:r>
      <w:r w:rsidR="0093508A" w:rsidRPr="00D95B71">
        <w:rPr>
          <w:rStyle w:val="hps"/>
          <w:sz w:val="28"/>
          <w:szCs w:val="28"/>
          <w:lang w:val="en-US"/>
        </w:rPr>
        <w:t>s</w:t>
      </w:r>
      <w:r w:rsidR="001A0702" w:rsidRPr="00D95B71">
        <w:rPr>
          <w:rStyle w:val="longtext"/>
          <w:sz w:val="28"/>
          <w:szCs w:val="28"/>
          <w:lang w:val="en-US"/>
        </w:rPr>
        <w:t xml:space="preserve"> </w:t>
      </w:r>
      <w:r w:rsidRPr="00D95B71">
        <w:rPr>
          <w:rStyle w:val="longtext"/>
          <w:sz w:val="28"/>
          <w:szCs w:val="28"/>
          <w:lang w:val="en-US"/>
        </w:rPr>
        <w:t xml:space="preserve">do </w:t>
      </w:r>
      <w:r w:rsidR="001A0702" w:rsidRPr="00D95B71">
        <w:rPr>
          <w:rStyle w:val="hps"/>
          <w:sz w:val="28"/>
          <w:szCs w:val="28"/>
          <w:lang w:val="en-US"/>
        </w:rPr>
        <w:t>you know?</w:t>
      </w:r>
    </w:p>
    <w:p w:rsidR="000F2C65" w:rsidRPr="00D95B71" w:rsidRDefault="00FB5F0C" w:rsidP="00D95B71">
      <w:pPr>
        <w:autoSpaceDE w:val="0"/>
        <w:autoSpaceDN w:val="0"/>
        <w:adjustRightInd w:val="0"/>
        <w:spacing w:line="288" w:lineRule="auto"/>
        <w:ind w:firstLine="553"/>
        <w:jc w:val="both"/>
        <w:rPr>
          <w:rStyle w:val="longtext"/>
          <w:sz w:val="28"/>
          <w:szCs w:val="28"/>
          <w:lang w:val="en-US"/>
        </w:rPr>
      </w:pPr>
      <w:r w:rsidRPr="00D95B71">
        <w:rPr>
          <w:rStyle w:val="hps"/>
          <w:sz w:val="28"/>
          <w:szCs w:val="28"/>
          <w:lang w:val="en-US"/>
        </w:rPr>
        <w:t xml:space="preserve">7. Why </w:t>
      </w:r>
      <w:r w:rsidR="001A0702" w:rsidRPr="00D95B71">
        <w:rPr>
          <w:rStyle w:val="hps"/>
          <w:sz w:val="28"/>
          <w:szCs w:val="28"/>
          <w:lang w:val="en-US"/>
        </w:rPr>
        <w:t>the</w:t>
      </w:r>
      <w:r w:rsidR="001A0702" w:rsidRPr="00D95B71">
        <w:rPr>
          <w:rStyle w:val="longtext"/>
          <w:sz w:val="28"/>
          <w:szCs w:val="28"/>
          <w:lang w:val="en-US"/>
        </w:rPr>
        <w:t xml:space="preserve"> </w:t>
      </w:r>
      <w:r w:rsidR="001A0702" w:rsidRPr="00D95B71">
        <w:rPr>
          <w:rStyle w:val="hps"/>
          <w:sz w:val="28"/>
          <w:szCs w:val="28"/>
          <w:lang w:val="en-US"/>
        </w:rPr>
        <w:t>medium must be</w:t>
      </w:r>
      <w:r w:rsidR="001A0702" w:rsidRPr="00D95B71">
        <w:rPr>
          <w:rStyle w:val="longtext"/>
          <w:sz w:val="28"/>
          <w:szCs w:val="28"/>
          <w:lang w:val="en-US"/>
        </w:rPr>
        <w:t xml:space="preserve"> </w:t>
      </w:r>
      <w:r w:rsidR="001A0702" w:rsidRPr="00D95B71">
        <w:rPr>
          <w:rStyle w:val="hps"/>
          <w:sz w:val="28"/>
          <w:szCs w:val="28"/>
          <w:lang w:val="en-US"/>
        </w:rPr>
        <w:t>acidic</w:t>
      </w:r>
      <w:r w:rsidR="001A0702" w:rsidRPr="00D95B71">
        <w:rPr>
          <w:rStyle w:val="longtext"/>
          <w:sz w:val="28"/>
          <w:szCs w:val="28"/>
          <w:lang w:val="en-US"/>
        </w:rPr>
        <w:t xml:space="preserve"> </w:t>
      </w:r>
      <w:r w:rsidR="001A0702" w:rsidRPr="00D95B71">
        <w:rPr>
          <w:rStyle w:val="hps"/>
          <w:sz w:val="28"/>
          <w:szCs w:val="28"/>
          <w:lang w:val="en-US"/>
        </w:rPr>
        <w:t>at the end</w:t>
      </w:r>
      <w:r w:rsidR="001A0702" w:rsidRPr="00D95B71">
        <w:rPr>
          <w:rStyle w:val="longtext"/>
          <w:sz w:val="28"/>
          <w:szCs w:val="28"/>
          <w:lang w:val="en-US"/>
        </w:rPr>
        <w:t xml:space="preserve"> </w:t>
      </w:r>
      <w:r w:rsidR="001A0702" w:rsidRPr="00D95B71">
        <w:rPr>
          <w:rStyle w:val="hps"/>
          <w:sz w:val="28"/>
          <w:szCs w:val="28"/>
          <w:lang w:val="en-US"/>
        </w:rPr>
        <w:t>of the reaction</w:t>
      </w:r>
      <w:r w:rsidR="001A0702" w:rsidRPr="00D95B71">
        <w:rPr>
          <w:rStyle w:val="longtext"/>
          <w:sz w:val="28"/>
          <w:szCs w:val="28"/>
          <w:lang w:val="en-US"/>
        </w:rPr>
        <w:t>?</w:t>
      </w:r>
    </w:p>
    <w:p w:rsidR="00710766" w:rsidRPr="00D95B71" w:rsidRDefault="00FB5F0C" w:rsidP="00D95B71">
      <w:pPr>
        <w:autoSpaceDE w:val="0"/>
        <w:autoSpaceDN w:val="0"/>
        <w:adjustRightInd w:val="0"/>
        <w:spacing w:line="288" w:lineRule="auto"/>
        <w:ind w:firstLine="553"/>
        <w:jc w:val="both"/>
        <w:rPr>
          <w:rStyle w:val="hps"/>
          <w:sz w:val="28"/>
          <w:szCs w:val="28"/>
          <w:lang w:val="en-US"/>
        </w:rPr>
      </w:pPr>
      <w:r w:rsidRPr="00D95B71">
        <w:rPr>
          <w:sz w:val="28"/>
          <w:szCs w:val="28"/>
          <w:lang w:val="en-GB"/>
        </w:rPr>
        <w:t>8</w:t>
      </w:r>
      <w:r w:rsidR="00710766" w:rsidRPr="00D95B71">
        <w:rPr>
          <w:sz w:val="28"/>
          <w:szCs w:val="28"/>
          <w:lang w:val="en-GB"/>
        </w:rPr>
        <w:t xml:space="preserve">. </w:t>
      </w:r>
      <w:r w:rsidR="00710766" w:rsidRPr="00D95B71">
        <w:rPr>
          <w:rStyle w:val="hps"/>
          <w:sz w:val="28"/>
          <w:szCs w:val="28"/>
          <w:lang w:val="en-US"/>
        </w:rPr>
        <w:t>Calculate the theoretical</w:t>
      </w:r>
      <w:r w:rsidR="00710766" w:rsidRPr="00D95B71">
        <w:rPr>
          <w:sz w:val="28"/>
          <w:szCs w:val="28"/>
          <w:lang w:val="en-US"/>
        </w:rPr>
        <w:t xml:space="preserve"> </w:t>
      </w:r>
      <w:r w:rsidR="00710766" w:rsidRPr="00D95B71">
        <w:rPr>
          <w:rStyle w:val="hps"/>
          <w:sz w:val="28"/>
          <w:szCs w:val="28"/>
          <w:lang w:val="en-US"/>
        </w:rPr>
        <w:t>yield of the product</w:t>
      </w:r>
      <w:r w:rsidR="00710766" w:rsidRPr="00D95B71">
        <w:rPr>
          <w:sz w:val="28"/>
          <w:szCs w:val="28"/>
          <w:lang w:val="en-US"/>
        </w:rPr>
        <w:t xml:space="preserve"> </w:t>
      </w:r>
      <w:r w:rsidR="00710766" w:rsidRPr="00D95B71">
        <w:rPr>
          <w:rStyle w:val="hps"/>
          <w:sz w:val="28"/>
          <w:szCs w:val="28"/>
          <w:lang w:val="en-US"/>
        </w:rPr>
        <w:t>by the reaction.</w:t>
      </w:r>
    </w:p>
    <w:p w:rsidR="00710766" w:rsidRPr="00D95B71" w:rsidRDefault="00FB5F0C" w:rsidP="00D95B71">
      <w:pPr>
        <w:shd w:val="clear" w:color="auto" w:fill="FFFFFF"/>
        <w:spacing w:line="288" w:lineRule="auto"/>
        <w:ind w:firstLine="553"/>
        <w:rPr>
          <w:sz w:val="28"/>
          <w:szCs w:val="28"/>
          <w:lang w:val="en-GB"/>
        </w:rPr>
      </w:pPr>
      <w:r w:rsidRPr="00D95B71">
        <w:rPr>
          <w:rStyle w:val="hps"/>
          <w:sz w:val="28"/>
          <w:szCs w:val="28"/>
          <w:lang w:val="en-US"/>
        </w:rPr>
        <w:t>9</w:t>
      </w:r>
      <w:r w:rsidR="00710766" w:rsidRPr="00D95B71">
        <w:rPr>
          <w:rStyle w:val="hps"/>
          <w:sz w:val="28"/>
          <w:szCs w:val="28"/>
          <w:lang w:val="en-US"/>
        </w:rPr>
        <w:t>. Technique of carrying out</w:t>
      </w:r>
      <w:r w:rsidR="00710766" w:rsidRPr="00D95B71">
        <w:rPr>
          <w:sz w:val="28"/>
          <w:szCs w:val="28"/>
          <w:lang w:val="en-US"/>
        </w:rPr>
        <w:t xml:space="preserve"> of </w:t>
      </w:r>
      <w:r w:rsidR="00710766" w:rsidRPr="00D95B71">
        <w:rPr>
          <w:rStyle w:val="hps"/>
          <w:sz w:val="28"/>
          <w:szCs w:val="28"/>
          <w:lang w:val="en-US"/>
        </w:rPr>
        <w:t>synthesis.</w:t>
      </w:r>
    </w:p>
    <w:p w:rsidR="00E0693C" w:rsidRDefault="00E0693C" w:rsidP="00D95B71">
      <w:pPr>
        <w:tabs>
          <w:tab w:val="left" w:pos="2790"/>
        </w:tabs>
        <w:autoSpaceDE w:val="0"/>
        <w:autoSpaceDN w:val="0"/>
        <w:adjustRightInd w:val="0"/>
        <w:spacing w:line="288" w:lineRule="auto"/>
        <w:ind w:firstLine="540"/>
        <w:jc w:val="center"/>
        <w:rPr>
          <w:b/>
          <w:sz w:val="28"/>
          <w:szCs w:val="28"/>
          <w:lang w:val="en-US"/>
        </w:rPr>
      </w:pPr>
    </w:p>
    <w:p w:rsidR="0093508A" w:rsidRPr="00D95B71" w:rsidRDefault="00E0693C" w:rsidP="0076642D">
      <w:pPr>
        <w:tabs>
          <w:tab w:val="left" w:pos="2790"/>
        </w:tabs>
        <w:autoSpaceDE w:val="0"/>
        <w:autoSpaceDN w:val="0"/>
        <w:adjustRightInd w:val="0"/>
        <w:spacing w:line="288" w:lineRule="auto"/>
        <w:ind w:firstLine="540"/>
        <w:rPr>
          <w:b/>
          <w:sz w:val="28"/>
          <w:szCs w:val="28"/>
          <w:lang w:val="en-US"/>
        </w:rPr>
      </w:pPr>
      <w:r>
        <w:rPr>
          <w:b/>
          <w:sz w:val="28"/>
          <w:szCs w:val="28"/>
          <w:lang w:val="en-US"/>
        </w:rPr>
        <w:t xml:space="preserve">THEME 13. </w:t>
      </w:r>
      <w:r w:rsidR="00502A99" w:rsidRPr="00D95B71">
        <w:rPr>
          <w:b/>
          <w:sz w:val="28"/>
          <w:szCs w:val="28"/>
          <w:lang w:val="en-US"/>
        </w:rPr>
        <w:t>DIAZO COUPLING</w:t>
      </w:r>
    </w:p>
    <w:p w:rsidR="0093508A" w:rsidRPr="00D95B71" w:rsidRDefault="0093508A" w:rsidP="00D95B71">
      <w:pPr>
        <w:tabs>
          <w:tab w:val="left" w:pos="2790"/>
        </w:tabs>
        <w:autoSpaceDE w:val="0"/>
        <w:autoSpaceDN w:val="0"/>
        <w:adjustRightInd w:val="0"/>
        <w:spacing w:line="288" w:lineRule="auto"/>
        <w:ind w:firstLine="540"/>
        <w:jc w:val="center"/>
        <w:rPr>
          <w:b/>
          <w:sz w:val="28"/>
          <w:szCs w:val="28"/>
          <w:lang w:val="en-US"/>
        </w:rPr>
      </w:pPr>
    </w:p>
    <w:p w:rsidR="0093508A" w:rsidRPr="00D95B71" w:rsidRDefault="0093508A" w:rsidP="00D95B71">
      <w:pPr>
        <w:tabs>
          <w:tab w:val="left" w:pos="2790"/>
        </w:tabs>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Azo coupling reaction is the interaction of diazonium salts with aromatic compounds (amines and phenols), which leads to the formation of Ar – N = N – Ar azo compounds by the electrophilic substitution mechanism. Ion diazonium, being an electrophilic agent, attacks the carbon atom with the highest electron density:</w:t>
      </w:r>
    </w:p>
    <w:p w:rsidR="00A65ABE" w:rsidRPr="00D95B71" w:rsidRDefault="00A65ABE" w:rsidP="00D95B71">
      <w:pPr>
        <w:tabs>
          <w:tab w:val="left" w:pos="2790"/>
        </w:tabs>
        <w:autoSpaceDE w:val="0"/>
        <w:autoSpaceDN w:val="0"/>
        <w:adjustRightInd w:val="0"/>
        <w:spacing w:line="288" w:lineRule="auto"/>
        <w:ind w:firstLine="540"/>
        <w:jc w:val="both"/>
        <w:rPr>
          <w:rStyle w:val="tlid-translation"/>
          <w:sz w:val="28"/>
          <w:szCs w:val="28"/>
          <w:lang w:val="en-US"/>
        </w:rPr>
      </w:pPr>
    </w:p>
    <w:p w:rsidR="0093508A" w:rsidRPr="00D95B71" w:rsidRDefault="0093508A" w:rsidP="00D95B71">
      <w:pPr>
        <w:tabs>
          <w:tab w:val="left" w:pos="2790"/>
        </w:tabs>
        <w:autoSpaceDE w:val="0"/>
        <w:autoSpaceDN w:val="0"/>
        <w:adjustRightInd w:val="0"/>
        <w:spacing w:line="288" w:lineRule="auto"/>
        <w:ind w:firstLine="540"/>
        <w:jc w:val="center"/>
        <w:rPr>
          <w:rStyle w:val="tlid-translation"/>
          <w:sz w:val="28"/>
          <w:szCs w:val="28"/>
          <w:lang w:val="en-US"/>
        </w:rPr>
      </w:pPr>
      <w:r w:rsidRPr="00D95B71">
        <w:rPr>
          <w:noProof/>
          <w:sz w:val="28"/>
          <w:szCs w:val="28"/>
        </w:rPr>
        <w:drawing>
          <wp:inline distT="0" distB="0" distL="0" distR="0">
            <wp:extent cx="4209415" cy="1046480"/>
            <wp:effectExtent l="19050" t="0" r="635" b="0"/>
            <wp:docPr id="63"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a:lum contrast="42000"/>
                    </a:blip>
                    <a:srcRect/>
                    <a:stretch>
                      <a:fillRect/>
                    </a:stretch>
                  </pic:blipFill>
                  <pic:spPr bwMode="auto">
                    <a:xfrm>
                      <a:off x="0" y="0"/>
                      <a:ext cx="4209415" cy="1046480"/>
                    </a:xfrm>
                    <a:prstGeom prst="rect">
                      <a:avLst/>
                    </a:prstGeom>
                    <a:noFill/>
                    <a:ln w="9525">
                      <a:noFill/>
                      <a:miter lim="800000"/>
                      <a:headEnd/>
                      <a:tailEnd/>
                    </a:ln>
                  </pic:spPr>
                </pic:pic>
              </a:graphicData>
            </a:graphic>
          </wp:inline>
        </w:drawing>
      </w:r>
    </w:p>
    <w:p w:rsidR="0093508A" w:rsidRPr="00D95B71" w:rsidRDefault="0093508A" w:rsidP="00D95B71">
      <w:pPr>
        <w:tabs>
          <w:tab w:val="left" w:pos="2790"/>
        </w:tabs>
        <w:autoSpaceDE w:val="0"/>
        <w:autoSpaceDN w:val="0"/>
        <w:adjustRightInd w:val="0"/>
        <w:spacing w:line="288" w:lineRule="auto"/>
        <w:ind w:firstLine="540"/>
        <w:jc w:val="center"/>
        <w:rPr>
          <w:rStyle w:val="tlid-translation"/>
          <w:sz w:val="28"/>
          <w:szCs w:val="28"/>
          <w:lang w:val="en-US"/>
        </w:rPr>
      </w:pPr>
    </w:p>
    <w:p w:rsidR="004C45EF" w:rsidRPr="00D95B71" w:rsidRDefault="004C45EF" w:rsidP="00D95B71">
      <w:pPr>
        <w:shd w:val="clear" w:color="auto" w:fill="FFFFFF"/>
        <w:spacing w:line="288" w:lineRule="auto"/>
        <w:ind w:firstLine="540"/>
        <w:jc w:val="both"/>
        <w:rPr>
          <w:sz w:val="28"/>
          <w:szCs w:val="28"/>
          <w:lang w:val="en-GB"/>
        </w:rPr>
      </w:pPr>
      <w:r w:rsidRPr="00D95B71">
        <w:rPr>
          <w:sz w:val="28"/>
          <w:szCs w:val="28"/>
          <w:lang w:val="en-US"/>
        </w:rPr>
        <w:t>The reaction occurs almost exclusively at the para position.</w:t>
      </w:r>
    </w:p>
    <w:p w:rsidR="004C45EF" w:rsidRPr="00D95B71" w:rsidRDefault="004C45EF" w:rsidP="00D95B71">
      <w:pPr>
        <w:shd w:val="clear" w:color="auto" w:fill="FFFFFF"/>
        <w:spacing w:line="288" w:lineRule="auto"/>
        <w:ind w:firstLine="540"/>
        <w:jc w:val="both"/>
        <w:rPr>
          <w:sz w:val="28"/>
          <w:szCs w:val="28"/>
          <w:lang w:val="en-US"/>
        </w:rPr>
      </w:pPr>
      <w:r w:rsidRPr="00D95B71">
        <w:rPr>
          <w:sz w:val="28"/>
          <w:szCs w:val="28"/>
          <w:lang w:val="en-US"/>
        </w:rPr>
        <w:t xml:space="preserve">The diazonium ions are weak electrophiles, and can react only with strongly activated rings such as in aromatic amines and phenols. Coupling with aromatic amines is usually carried out in mildly acidic solutions, whereas with phenols in mildly alkaline solutions. The products of the reaction contain azo linkage (-N=N-), and hence are called azo compounds, and the reaction is known as diazo coupling. </w:t>
      </w:r>
    </w:p>
    <w:p w:rsidR="004C45EF" w:rsidRPr="00D95B71" w:rsidRDefault="004C45EF" w:rsidP="00D95B71">
      <w:pPr>
        <w:shd w:val="clear" w:color="auto" w:fill="FFFFFF"/>
        <w:spacing w:line="288" w:lineRule="auto"/>
        <w:ind w:firstLine="540"/>
        <w:jc w:val="both"/>
        <w:rPr>
          <w:sz w:val="28"/>
          <w:szCs w:val="28"/>
          <w:lang w:val="en-GB"/>
        </w:rPr>
      </w:pPr>
      <w:r w:rsidRPr="00D95B71">
        <w:rPr>
          <w:sz w:val="28"/>
          <w:szCs w:val="28"/>
          <w:lang w:val="en-US"/>
        </w:rPr>
        <w:t>(- COO</w:t>
      </w:r>
      <w:r w:rsidRPr="00D95B71">
        <w:rPr>
          <w:sz w:val="28"/>
          <w:szCs w:val="28"/>
          <w:vertAlign w:val="superscript"/>
          <w:lang w:val="en-US"/>
        </w:rPr>
        <w:t>-</w:t>
      </w:r>
      <w:r w:rsidRPr="00D95B71">
        <w:rPr>
          <w:sz w:val="28"/>
          <w:szCs w:val="28"/>
          <w:lang w:val="en-US"/>
        </w:rPr>
        <w:t>) group in their molecules that helps to promote their solubility in water, and to bind them to the polar surfaces of common fibres such as cotton, wool, or nylon.</w:t>
      </w:r>
    </w:p>
    <w:p w:rsidR="0093508A" w:rsidRPr="00D95B71" w:rsidRDefault="0093508A" w:rsidP="00D95B71">
      <w:pPr>
        <w:tabs>
          <w:tab w:val="left" w:pos="2790"/>
        </w:tabs>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diazo</w:t>
      </w:r>
      <w:r w:rsidR="00F05801" w:rsidRPr="00D95B71">
        <w:rPr>
          <w:rStyle w:val="tlid-translation"/>
          <w:sz w:val="28"/>
          <w:szCs w:val="28"/>
          <w:lang w:val="en-US"/>
        </w:rPr>
        <w:t xml:space="preserve"> compound entering into the azo</w:t>
      </w:r>
      <w:r w:rsidRPr="00D95B71">
        <w:rPr>
          <w:rStyle w:val="tlid-translation"/>
          <w:sz w:val="28"/>
          <w:szCs w:val="28"/>
          <w:lang w:val="en-US"/>
        </w:rPr>
        <w:t xml:space="preserve">combination is called the </w:t>
      </w:r>
      <w:r w:rsidRPr="00D95B71">
        <w:rPr>
          <w:rStyle w:val="tlid-translation"/>
          <w:i/>
          <w:sz w:val="28"/>
          <w:szCs w:val="28"/>
          <w:lang w:val="en-US"/>
        </w:rPr>
        <w:t>diazocomponent</w:t>
      </w:r>
      <w:r w:rsidRPr="00D95B71">
        <w:rPr>
          <w:rStyle w:val="tlid-translation"/>
          <w:sz w:val="28"/>
          <w:szCs w:val="28"/>
          <w:lang w:val="en-US"/>
        </w:rPr>
        <w:t xml:space="preserve">, and the phenol or aromatic amine is called the </w:t>
      </w:r>
      <w:r w:rsidRPr="00D95B71">
        <w:rPr>
          <w:rStyle w:val="tlid-translation"/>
          <w:i/>
          <w:sz w:val="28"/>
          <w:szCs w:val="28"/>
          <w:lang w:val="en-US"/>
        </w:rPr>
        <w:t>azocomponent</w:t>
      </w:r>
      <w:r w:rsidRPr="00D95B71">
        <w:rPr>
          <w:rStyle w:val="tlid-translation"/>
          <w:sz w:val="28"/>
          <w:szCs w:val="28"/>
          <w:lang w:val="en-US"/>
        </w:rPr>
        <w:t>. In an acidic environment, the amine is converted to an ammonium ion that is not active in electrophilic substitution reactions:</w:t>
      </w:r>
    </w:p>
    <w:p w:rsidR="00A65ABE" w:rsidRPr="00D95B71" w:rsidRDefault="00C1248E" w:rsidP="00D95B71">
      <w:pPr>
        <w:tabs>
          <w:tab w:val="left" w:pos="2790"/>
        </w:tabs>
        <w:autoSpaceDE w:val="0"/>
        <w:autoSpaceDN w:val="0"/>
        <w:adjustRightInd w:val="0"/>
        <w:spacing w:line="288" w:lineRule="auto"/>
        <w:ind w:firstLine="540"/>
        <w:jc w:val="both"/>
        <w:rPr>
          <w:rStyle w:val="tlid-translation"/>
          <w:sz w:val="28"/>
          <w:szCs w:val="28"/>
          <w:lang w:val="en-US"/>
        </w:rPr>
      </w:pPr>
      <w:r>
        <w:rPr>
          <w:noProof/>
          <w:sz w:val="28"/>
          <w:szCs w:val="28"/>
        </w:rPr>
        <w:drawing>
          <wp:inline distT="0" distB="0" distL="0" distR="0">
            <wp:extent cx="1513285" cy="766119"/>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srcRect/>
                    <a:stretch>
                      <a:fillRect/>
                    </a:stretch>
                  </pic:blipFill>
                  <pic:spPr bwMode="auto">
                    <a:xfrm>
                      <a:off x="0" y="0"/>
                      <a:ext cx="1516483" cy="767738"/>
                    </a:xfrm>
                    <a:prstGeom prst="rect">
                      <a:avLst/>
                    </a:prstGeom>
                    <a:noFill/>
                    <a:ln w="9525">
                      <a:noFill/>
                      <a:miter lim="800000"/>
                      <a:headEnd/>
                      <a:tailEnd/>
                    </a:ln>
                  </pic:spPr>
                </pic:pic>
              </a:graphicData>
            </a:graphic>
          </wp:inline>
        </w:drawing>
      </w:r>
    </w:p>
    <w:p w:rsidR="00931E01" w:rsidRPr="00D95B71" w:rsidRDefault="00931E01" w:rsidP="00D95B71">
      <w:pPr>
        <w:tabs>
          <w:tab w:val="left" w:pos="2790"/>
        </w:tabs>
        <w:autoSpaceDE w:val="0"/>
        <w:autoSpaceDN w:val="0"/>
        <w:adjustRightInd w:val="0"/>
        <w:spacing w:line="288" w:lineRule="auto"/>
        <w:ind w:firstLine="540"/>
        <w:jc w:val="both"/>
        <w:rPr>
          <w:rStyle w:val="tlid-translation"/>
          <w:sz w:val="28"/>
          <w:szCs w:val="28"/>
          <w:lang w:val="en-US"/>
        </w:rPr>
      </w:pPr>
    </w:p>
    <w:p w:rsidR="00931E01" w:rsidRPr="00D95B71" w:rsidRDefault="00931E01" w:rsidP="00D95B71">
      <w:pPr>
        <w:tabs>
          <w:tab w:val="left" w:pos="2790"/>
        </w:tabs>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Therefore, an increase in the acidity of the medium, which increases the content of ammonium ion, lowers the azocoupling reaction rate.</w:t>
      </w:r>
    </w:p>
    <w:p w:rsidR="00931E01" w:rsidRPr="00D95B71" w:rsidRDefault="00931E01" w:rsidP="00D95B71">
      <w:pPr>
        <w:tabs>
          <w:tab w:val="left" w:pos="2790"/>
        </w:tabs>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The high reaction rate of the combination of phenolate ions compared with phenol is explained by the fact that the group —O</w:t>
      </w:r>
      <w:r w:rsidRPr="00D95B71">
        <w:rPr>
          <w:rStyle w:val="tlid-translation"/>
          <w:sz w:val="28"/>
          <w:szCs w:val="28"/>
          <w:vertAlign w:val="superscript"/>
          <w:lang w:val="en-US"/>
        </w:rPr>
        <w:t>-</w:t>
      </w:r>
      <w:r w:rsidRPr="00D95B71">
        <w:rPr>
          <w:rStyle w:val="tlid-translation"/>
          <w:sz w:val="28"/>
          <w:szCs w:val="28"/>
          <w:lang w:val="en-US"/>
        </w:rPr>
        <w:t xml:space="preserve"> has greater electron-donating properties than the group —OH:</w:t>
      </w:r>
    </w:p>
    <w:p w:rsidR="00A65ABE" w:rsidRPr="00D95B71" w:rsidRDefault="00C1248E" w:rsidP="00D95B71">
      <w:pPr>
        <w:tabs>
          <w:tab w:val="left" w:pos="2790"/>
        </w:tabs>
        <w:autoSpaceDE w:val="0"/>
        <w:autoSpaceDN w:val="0"/>
        <w:adjustRightInd w:val="0"/>
        <w:spacing w:line="288" w:lineRule="auto"/>
        <w:ind w:firstLine="540"/>
        <w:jc w:val="both"/>
        <w:rPr>
          <w:rStyle w:val="tlid-translation"/>
          <w:sz w:val="28"/>
          <w:szCs w:val="28"/>
          <w:lang w:val="en-US"/>
        </w:rPr>
      </w:pPr>
      <w:r>
        <w:rPr>
          <w:noProof/>
          <w:sz w:val="28"/>
          <w:szCs w:val="28"/>
        </w:rPr>
        <w:drawing>
          <wp:inline distT="0" distB="0" distL="0" distR="0">
            <wp:extent cx="1804035" cy="980440"/>
            <wp:effectExtent l="19050" t="0" r="5715" b="0"/>
            <wp:docPr id="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srcRect/>
                    <a:stretch>
                      <a:fillRect/>
                    </a:stretch>
                  </pic:blipFill>
                  <pic:spPr bwMode="auto">
                    <a:xfrm>
                      <a:off x="0" y="0"/>
                      <a:ext cx="1804035" cy="980440"/>
                    </a:xfrm>
                    <a:prstGeom prst="rect">
                      <a:avLst/>
                    </a:prstGeom>
                    <a:noFill/>
                    <a:ln w="9525">
                      <a:noFill/>
                      <a:miter lim="800000"/>
                      <a:headEnd/>
                      <a:tailEnd/>
                    </a:ln>
                  </pic:spPr>
                </pic:pic>
              </a:graphicData>
            </a:graphic>
          </wp:inline>
        </w:drawing>
      </w:r>
    </w:p>
    <w:p w:rsidR="00931E01" w:rsidRPr="00D95B71" w:rsidRDefault="00931E01" w:rsidP="00D95B71">
      <w:pPr>
        <w:tabs>
          <w:tab w:val="left" w:pos="2790"/>
        </w:tabs>
        <w:autoSpaceDE w:val="0"/>
        <w:autoSpaceDN w:val="0"/>
        <w:adjustRightInd w:val="0"/>
        <w:spacing w:line="288" w:lineRule="auto"/>
        <w:ind w:firstLine="540"/>
        <w:jc w:val="both"/>
        <w:rPr>
          <w:rStyle w:val="tlid-translation"/>
          <w:sz w:val="28"/>
          <w:szCs w:val="28"/>
          <w:lang w:val="en-US"/>
        </w:rPr>
      </w:pPr>
    </w:p>
    <w:p w:rsidR="00931E01" w:rsidRPr="00D95B71" w:rsidRDefault="00931E01" w:rsidP="00D95B71">
      <w:pPr>
        <w:tabs>
          <w:tab w:val="left" w:pos="2790"/>
        </w:tabs>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When selecting reaction conditions, it is necessary that the solution is neither too alkaline (so that the concentration of the diazonium ion is not too low) or too acidic (so that the concentration of free amine or phenolate ion is too low). Therefore, azo coupling with the participation of amines is usually carried out at a pH of 5-7, and with phenols at a pH of 8-10. This circumstance allows for selective azo-coupling of aromatic compounds containing both hydroxy and amino groups.</w:t>
      </w:r>
    </w:p>
    <w:p w:rsidR="004C45EF" w:rsidRPr="00D95B71" w:rsidRDefault="004C45EF" w:rsidP="00D95B71">
      <w:pPr>
        <w:shd w:val="clear" w:color="auto" w:fill="FFFFFF"/>
        <w:spacing w:line="288" w:lineRule="auto"/>
        <w:ind w:firstLine="540"/>
        <w:jc w:val="both"/>
        <w:rPr>
          <w:sz w:val="28"/>
          <w:szCs w:val="28"/>
          <w:lang w:val="en-GB"/>
        </w:rPr>
      </w:pPr>
      <w:r w:rsidRPr="00D95B71">
        <w:rPr>
          <w:sz w:val="28"/>
          <w:szCs w:val="28"/>
          <w:lang w:val="en-US"/>
        </w:rPr>
        <w:t xml:space="preserve">Azo compounds are also used as acid-base indicators in the laboratory, e.g., </w:t>
      </w:r>
      <w:r w:rsidRPr="00D95B71">
        <w:rPr>
          <w:b/>
          <w:bCs/>
          <w:sz w:val="28"/>
          <w:szCs w:val="28"/>
          <w:lang w:val="en-US"/>
        </w:rPr>
        <w:t xml:space="preserve">methyl orange, </w:t>
      </w:r>
      <w:r w:rsidRPr="00D95B71">
        <w:rPr>
          <w:sz w:val="28"/>
          <w:szCs w:val="28"/>
          <w:lang w:val="en-US"/>
        </w:rPr>
        <w:t>which is prepared from diazotized sulfanylic acid and N,N-dimethylaniline.</w:t>
      </w:r>
    </w:p>
    <w:p w:rsidR="004C45EF" w:rsidRPr="00D95B71" w:rsidRDefault="004C45EF" w:rsidP="00D95B71">
      <w:pPr>
        <w:spacing w:line="288" w:lineRule="auto"/>
        <w:ind w:firstLine="540"/>
        <w:jc w:val="both"/>
        <w:rPr>
          <w:sz w:val="28"/>
          <w:szCs w:val="28"/>
          <w:lang w:val="en-US"/>
        </w:rPr>
      </w:pPr>
      <w:r w:rsidRPr="00D95B71">
        <w:rPr>
          <w:noProof/>
          <w:sz w:val="28"/>
          <w:szCs w:val="28"/>
        </w:rPr>
        <w:drawing>
          <wp:inline distT="0" distB="0" distL="0" distR="0">
            <wp:extent cx="2758780" cy="963827"/>
            <wp:effectExtent l="19050" t="0" r="3470" b="0"/>
            <wp:docPr id="9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4"/>
                    <a:srcRect/>
                    <a:stretch>
                      <a:fillRect/>
                    </a:stretch>
                  </pic:blipFill>
                  <pic:spPr bwMode="auto">
                    <a:xfrm>
                      <a:off x="0" y="0"/>
                      <a:ext cx="2759913" cy="964223"/>
                    </a:xfrm>
                    <a:prstGeom prst="rect">
                      <a:avLst/>
                    </a:prstGeom>
                    <a:noFill/>
                    <a:ln w="9525">
                      <a:noFill/>
                      <a:miter lim="800000"/>
                      <a:headEnd/>
                      <a:tailEnd/>
                    </a:ln>
                  </pic:spPr>
                </pic:pic>
              </a:graphicData>
            </a:graphic>
          </wp:inline>
        </w:drawing>
      </w:r>
    </w:p>
    <w:p w:rsidR="004C45EF" w:rsidRPr="00D95B71" w:rsidRDefault="004C45EF" w:rsidP="00D95B71">
      <w:pPr>
        <w:spacing w:line="288" w:lineRule="auto"/>
        <w:ind w:firstLine="540"/>
        <w:jc w:val="both"/>
        <w:rPr>
          <w:sz w:val="28"/>
          <w:szCs w:val="28"/>
          <w:lang w:val="en-US"/>
        </w:rPr>
      </w:pPr>
    </w:p>
    <w:p w:rsidR="004C45EF" w:rsidRPr="00D95B71" w:rsidRDefault="004C45EF" w:rsidP="00D95B71">
      <w:pPr>
        <w:shd w:val="clear" w:color="auto" w:fill="FFFFFF"/>
        <w:spacing w:line="288" w:lineRule="auto"/>
        <w:ind w:firstLine="540"/>
        <w:jc w:val="both"/>
        <w:rPr>
          <w:sz w:val="28"/>
          <w:szCs w:val="28"/>
          <w:lang w:val="en-US"/>
        </w:rPr>
      </w:pPr>
      <w:r w:rsidRPr="00D95B71">
        <w:rPr>
          <w:sz w:val="28"/>
          <w:szCs w:val="28"/>
          <w:lang w:val="en-US"/>
        </w:rPr>
        <w:t>Many dyes are made by the coupling reaction of naphthols and naphthylamines. For example,</w:t>
      </w:r>
    </w:p>
    <w:p w:rsidR="004C45EF" w:rsidRPr="00D95B71" w:rsidRDefault="004C45EF" w:rsidP="00D95B71">
      <w:pPr>
        <w:spacing w:line="288" w:lineRule="auto"/>
        <w:ind w:firstLine="540"/>
        <w:jc w:val="both"/>
        <w:rPr>
          <w:sz w:val="28"/>
          <w:szCs w:val="28"/>
        </w:rPr>
      </w:pPr>
      <w:r w:rsidRPr="00D95B71">
        <w:rPr>
          <w:noProof/>
          <w:sz w:val="28"/>
          <w:szCs w:val="28"/>
        </w:rPr>
        <w:drawing>
          <wp:inline distT="0" distB="0" distL="0" distR="0">
            <wp:extent cx="3968063" cy="1174223"/>
            <wp:effectExtent l="19050" t="0" r="0" b="0"/>
            <wp:docPr id="9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5"/>
                    <a:srcRect/>
                    <a:stretch>
                      <a:fillRect/>
                    </a:stretch>
                  </pic:blipFill>
                  <pic:spPr bwMode="auto">
                    <a:xfrm>
                      <a:off x="0" y="0"/>
                      <a:ext cx="3967187" cy="1173964"/>
                    </a:xfrm>
                    <a:prstGeom prst="rect">
                      <a:avLst/>
                    </a:prstGeom>
                    <a:noFill/>
                    <a:ln w="9525">
                      <a:noFill/>
                      <a:miter lim="800000"/>
                      <a:headEnd/>
                      <a:tailEnd/>
                    </a:ln>
                  </pic:spPr>
                </pic:pic>
              </a:graphicData>
            </a:graphic>
          </wp:inline>
        </w:drawing>
      </w:r>
    </w:p>
    <w:p w:rsidR="004C45EF" w:rsidRPr="00D95B71" w:rsidRDefault="004C45EF" w:rsidP="00D95B71">
      <w:pPr>
        <w:shd w:val="clear" w:color="auto" w:fill="FFFFFF"/>
        <w:spacing w:line="288" w:lineRule="auto"/>
        <w:ind w:firstLine="540"/>
        <w:jc w:val="both"/>
        <w:rPr>
          <w:sz w:val="28"/>
          <w:szCs w:val="28"/>
          <w:lang w:val="en-GB"/>
        </w:rPr>
      </w:pPr>
      <w:r w:rsidRPr="00D95B71">
        <w:rPr>
          <w:sz w:val="28"/>
          <w:szCs w:val="28"/>
          <w:lang w:val="en-US"/>
        </w:rPr>
        <w:t>If neither para nor ortho position is available then coupling does not take place, and a Gomberg-Bachmann type arylation product may be formed.</w:t>
      </w:r>
    </w:p>
    <w:p w:rsidR="004C45EF" w:rsidRDefault="004C45EF" w:rsidP="00D95B71">
      <w:pPr>
        <w:shd w:val="clear" w:color="auto" w:fill="FFFFFF"/>
        <w:spacing w:line="288" w:lineRule="auto"/>
        <w:ind w:firstLine="540"/>
        <w:jc w:val="both"/>
        <w:rPr>
          <w:sz w:val="28"/>
          <w:szCs w:val="28"/>
          <w:lang w:val="en-US"/>
        </w:rPr>
      </w:pPr>
      <w:r w:rsidRPr="00D95B71">
        <w:rPr>
          <w:sz w:val="28"/>
          <w:szCs w:val="28"/>
          <w:lang w:val="en-US"/>
        </w:rPr>
        <w:t>Since the azo linkage brings the two aromatic rings into conjugation, most azo Compounds are highly coloured, and they form a very important class of dyes, known as azo dyes. Azo dyes with practically any colour in the visible region of spectrum can be made. Many of the common azo dyes have a sulfonate (—SO</w:t>
      </w:r>
      <w:r w:rsidRPr="00D95B71">
        <w:rPr>
          <w:sz w:val="28"/>
          <w:szCs w:val="28"/>
          <w:vertAlign w:val="subscript"/>
          <w:lang w:val="en-US"/>
        </w:rPr>
        <w:t>3</w:t>
      </w:r>
      <w:r w:rsidRPr="00D95B71">
        <w:rPr>
          <w:sz w:val="28"/>
          <w:szCs w:val="28"/>
          <w:vertAlign w:val="superscript"/>
          <w:lang w:val="en-US"/>
        </w:rPr>
        <w:t>-</w:t>
      </w:r>
      <w:r w:rsidRPr="00D95B71">
        <w:rPr>
          <w:sz w:val="28"/>
          <w:szCs w:val="28"/>
          <w:lang w:val="en-US"/>
        </w:rPr>
        <w:t>) or a carboxylate</w:t>
      </w:r>
      <w:r w:rsidR="00E0693C">
        <w:rPr>
          <w:sz w:val="28"/>
          <w:szCs w:val="28"/>
          <w:lang w:val="en-US"/>
        </w:rPr>
        <w:t>.</w:t>
      </w:r>
    </w:p>
    <w:p w:rsidR="00E0693C" w:rsidRPr="00D95B71" w:rsidRDefault="00E0693C" w:rsidP="00D95B71">
      <w:pPr>
        <w:shd w:val="clear" w:color="auto" w:fill="FFFFFF"/>
        <w:spacing w:line="288" w:lineRule="auto"/>
        <w:ind w:firstLine="540"/>
        <w:jc w:val="both"/>
        <w:rPr>
          <w:sz w:val="28"/>
          <w:szCs w:val="28"/>
          <w:lang w:val="en-GB"/>
        </w:rPr>
      </w:pPr>
    </w:p>
    <w:p w:rsidR="0093508A" w:rsidRPr="00D95B71" w:rsidRDefault="00931E01" w:rsidP="00D95B71">
      <w:pPr>
        <w:tabs>
          <w:tab w:val="left" w:pos="2790"/>
        </w:tabs>
        <w:autoSpaceDE w:val="0"/>
        <w:autoSpaceDN w:val="0"/>
        <w:adjustRightInd w:val="0"/>
        <w:spacing w:line="288" w:lineRule="auto"/>
        <w:ind w:firstLine="540"/>
        <w:rPr>
          <w:b/>
          <w:sz w:val="28"/>
          <w:szCs w:val="28"/>
          <w:lang w:val="en-US"/>
        </w:rPr>
      </w:pPr>
      <w:r w:rsidRPr="00D95B71">
        <w:rPr>
          <w:b/>
          <w:sz w:val="28"/>
          <w:szCs w:val="28"/>
          <w:lang w:val="en-US"/>
        </w:rPr>
        <w:t>EXPERIMENTAL PART</w:t>
      </w:r>
    </w:p>
    <w:p w:rsidR="00931E01" w:rsidRPr="00D95B71" w:rsidRDefault="00931E01" w:rsidP="00D95B71">
      <w:pPr>
        <w:tabs>
          <w:tab w:val="left" w:pos="2790"/>
        </w:tabs>
        <w:autoSpaceDE w:val="0"/>
        <w:autoSpaceDN w:val="0"/>
        <w:adjustRightInd w:val="0"/>
        <w:spacing w:line="288" w:lineRule="auto"/>
        <w:ind w:firstLine="540"/>
        <w:jc w:val="center"/>
        <w:rPr>
          <w:b/>
          <w:color w:val="313131"/>
          <w:sz w:val="28"/>
          <w:szCs w:val="28"/>
          <w:lang w:val="en-US"/>
        </w:rPr>
      </w:pPr>
    </w:p>
    <w:p w:rsidR="00236D94" w:rsidRPr="00D95B71" w:rsidRDefault="00931E01" w:rsidP="00D95B71">
      <w:pPr>
        <w:tabs>
          <w:tab w:val="left" w:pos="2790"/>
        </w:tabs>
        <w:autoSpaceDE w:val="0"/>
        <w:autoSpaceDN w:val="0"/>
        <w:adjustRightInd w:val="0"/>
        <w:spacing w:line="288" w:lineRule="auto"/>
        <w:ind w:firstLine="540"/>
        <w:jc w:val="both"/>
        <w:rPr>
          <w:b/>
          <w:color w:val="000000"/>
          <w:sz w:val="28"/>
          <w:szCs w:val="28"/>
          <w:lang w:val="en-GB"/>
        </w:rPr>
      </w:pPr>
      <w:r w:rsidRPr="00D95B71">
        <w:rPr>
          <w:b/>
          <w:color w:val="000000"/>
          <w:sz w:val="28"/>
          <w:szCs w:val="28"/>
          <w:lang w:val="en-GB"/>
        </w:rPr>
        <w:t xml:space="preserve">Laboratory work: </w:t>
      </w:r>
      <w:r w:rsidR="00236D94" w:rsidRPr="00D95B71">
        <w:rPr>
          <w:b/>
          <w:color w:val="000000"/>
          <w:sz w:val="28"/>
          <w:szCs w:val="28"/>
          <w:lang w:val="en-GB"/>
        </w:rPr>
        <w:t>Reception of methyl orange</w:t>
      </w:r>
    </w:p>
    <w:p w:rsidR="00236D94" w:rsidRPr="00D95B71" w:rsidRDefault="00236D94" w:rsidP="00D95B71">
      <w:pPr>
        <w:autoSpaceDE w:val="0"/>
        <w:autoSpaceDN w:val="0"/>
        <w:adjustRightInd w:val="0"/>
        <w:spacing w:line="288" w:lineRule="auto"/>
        <w:ind w:firstLine="540"/>
        <w:jc w:val="both"/>
        <w:rPr>
          <w:color w:val="000000"/>
          <w:sz w:val="28"/>
          <w:szCs w:val="28"/>
          <w:lang w:val="en-GB"/>
        </w:rPr>
      </w:pPr>
    </w:p>
    <w:p w:rsidR="00364F18" w:rsidRPr="00D95B71" w:rsidRDefault="00364F18"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w:t>
      </w:r>
      <w:r w:rsidRPr="00D95B71">
        <w:rPr>
          <w:sz w:val="28"/>
          <w:szCs w:val="28"/>
          <w:lang w:val="en-US"/>
        </w:rPr>
        <w:t xml:space="preserve"> </w:t>
      </w:r>
      <w:r w:rsidRPr="00D95B71">
        <w:rPr>
          <w:rStyle w:val="hps"/>
          <w:sz w:val="28"/>
          <w:szCs w:val="28"/>
          <w:lang w:val="en-US"/>
        </w:rPr>
        <w:t>knowledge</w:t>
      </w:r>
      <w:r w:rsidRPr="00D95B71">
        <w:rPr>
          <w:sz w:val="28"/>
          <w:szCs w:val="28"/>
          <w:lang w:val="en-US"/>
        </w:rPr>
        <w:t xml:space="preserve"> and skills </w:t>
      </w:r>
      <w:r w:rsidRPr="00D95B71">
        <w:rPr>
          <w:rStyle w:val="hps"/>
          <w:sz w:val="28"/>
          <w:szCs w:val="28"/>
          <w:lang w:val="en-US"/>
        </w:rPr>
        <w:t>of the students</w:t>
      </w:r>
      <w:r w:rsidRPr="00D95B71">
        <w:rPr>
          <w:sz w:val="28"/>
          <w:szCs w:val="28"/>
          <w:lang w:val="en-US"/>
        </w:rPr>
        <w:t xml:space="preserve"> </w:t>
      </w:r>
      <w:r w:rsidRPr="00D95B71">
        <w:rPr>
          <w:rStyle w:val="hps"/>
          <w:sz w:val="28"/>
          <w:szCs w:val="28"/>
          <w:lang w:val="en-US"/>
        </w:rPr>
        <w:t>about the role and features</w:t>
      </w:r>
      <w:r w:rsidRPr="00D95B71">
        <w:rPr>
          <w:sz w:val="28"/>
          <w:szCs w:val="28"/>
          <w:lang w:val="en-US"/>
        </w:rPr>
        <w:t xml:space="preserve"> </w:t>
      </w:r>
      <w:r w:rsidRPr="00D95B71">
        <w:rPr>
          <w:rStyle w:val="hps"/>
          <w:sz w:val="28"/>
          <w:szCs w:val="28"/>
          <w:lang w:val="en-US"/>
        </w:rPr>
        <w:t xml:space="preserve">of </w:t>
      </w:r>
      <w:r w:rsidRPr="00D95B71">
        <w:rPr>
          <w:color w:val="313131"/>
          <w:sz w:val="28"/>
          <w:szCs w:val="28"/>
          <w:lang w:val="en-US"/>
        </w:rPr>
        <w:t>diazo coupling</w:t>
      </w:r>
      <w:r w:rsidRPr="00D95B71">
        <w:rPr>
          <w:rStyle w:val="hps"/>
          <w:sz w:val="28"/>
          <w:szCs w:val="28"/>
          <w:lang w:val="en-US"/>
        </w:rPr>
        <w:t xml:space="preserve"> reaction in chemistry and human activity </w:t>
      </w:r>
    </w:p>
    <w:p w:rsidR="0076642D" w:rsidRDefault="0076642D" w:rsidP="0076642D">
      <w:pPr>
        <w:autoSpaceDE w:val="0"/>
        <w:autoSpaceDN w:val="0"/>
        <w:adjustRightInd w:val="0"/>
        <w:spacing w:line="288" w:lineRule="auto"/>
        <w:ind w:firstLine="540"/>
        <w:jc w:val="both"/>
        <w:rPr>
          <w:b/>
          <w:color w:val="000000"/>
          <w:sz w:val="28"/>
          <w:szCs w:val="28"/>
          <w:lang w:val="en-US"/>
        </w:rPr>
      </w:pPr>
    </w:p>
    <w:p w:rsidR="0076642D" w:rsidRPr="00D95B71" w:rsidRDefault="0076642D" w:rsidP="0076642D">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US"/>
        </w:rPr>
        <w:t>Reagents</w:t>
      </w:r>
      <w:r w:rsidRPr="00D95B71">
        <w:rPr>
          <w:b/>
          <w:color w:val="000000"/>
          <w:sz w:val="28"/>
          <w:szCs w:val="28"/>
          <w:lang w:val="en-GB"/>
        </w:rPr>
        <w:t>:</w:t>
      </w:r>
      <w:r w:rsidRPr="00D95B71">
        <w:rPr>
          <w:color w:val="000000"/>
          <w:sz w:val="28"/>
          <w:szCs w:val="28"/>
          <w:lang w:val="en-GB"/>
        </w:rPr>
        <w:t xml:space="preserve"> 1,7 g of </w:t>
      </w:r>
      <w:r w:rsidRPr="00D95B71">
        <w:rPr>
          <w:color w:val="000000"/>
          <w:sz w:val="28"/>
          <w:szCs w:val="28"/>
          <w:lang w:val="en-US"/>
        </w:rPr>
        <w:t xml:space="preserve">sulphanylic </w:t>
      </w:r>
      <w:r w:rsidRPr="00D95B71">
        <w:rPr>
          <w:color w:val="000000"/>
          <w:sz w:val="28"/>
          <w:szCs w:val="28"/>
          <w:lang w:val="en-GB"/>
        </w:rPr>
        <w:t xml:space="preserve">acid or 2,1 </w:t>
      </w:r>
      <w:r w:rsidRPr="00D95B71">
        <w:rPr>
          <w:color w:val="000000"/>
          <w:sz w:val="28"/>
          <w:szCs w:val="28"/>
          <w:lang w:val="en-US"/>
        </w:rPr>
        <w:t>g</w:t>
      </w:r>
      <w:r w:rsidRPr="00D95B71">
        <w:rPr>
          <w:color w:val="000000"/>
          <w:sz w:val="28"/>
          <w:szCs w:val="28"/>
          <w:lang w:val="en-GB"/>
        </w:rPr>
        <w:t xml:space="preserve"> of dihydric of sulphanilic acid; 1,2 </w:t>
      </w:r>
      <w:r w:rsidRPr="00D95B71">
        <w:rPr>
          <w:color w:val="000000"/>
          <w:sz w:val="28"/>
          <w:szCs w:val="28"/>
          <w:lang w:val="en-US"/>
        </w:rPr>
        <w:t>g of dimethylaniline</w:t>
      </w:r>
      <w:r w:rsidRPr="00D95B71">
        <w:rPr>
          <w:color w:val="000000"/>
          <w:sz w:val="28"/>
          <w:szCs w:val="28"/>
          <w:lang w:val="en-GB"/>
        </w:rPr>
        <w:t>; 0,7 g of sodium nitrite.</w:t>
      </w:r>
    </w:p>
    <w:p w:rsidR="0076642D" w:rsidRPr="00D95B71" w:rsidRDefault="0076642D" w:rsidP="0076642D">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Dishes and equipment:</w:t>
      </w:r>
      <w:r w:rsidRPr="00D95B71">
        <w:rPr>
          <w:color w:val="000000"/>
          <w:sz w:val="28"/>
          <w:szCs w:val="28"/>
          <w:lang w:val="en-GB"/>
        </w:rPr>
        <w:t xml:space="preserve"> wide container or glass by capacity 50 ml.</w:t>
      </w:r>
    </w:p>
    <w:p w:rsidR="009D67BF" w:rsidRPr="00D95B71" w:rsidRDefault="009D67BF" w:rsidP="00D95B71">
      <w:pPr>
        <w:autoSpaceDE w:val="0"/>
        <w:autoSpaceDN w:val="0"/>
        <w:adjustRightInd w:val="0"/>
        <w:spacing w:line="288" w:lineRule="auto"/>
        <w:ind w:firstLine="540"/>
        <w:jc w:val="both"/>
        <w:rPr>
          <w:sz w:val="28"/>
          <w:szCs w:val="28"/>
          <w:lang w:val="en-GB"/>
        </w:rPr>
      </w:pPr>
    </w:p>
    <w:p w:rsidR="00236D94" w:rsidRPr="00D95B71" w:rsidRDefault="006F4940" w:rsidP="00D95B71">
      <w:pPr>
        <w:autoSpaceDE w:val="0"/>
        <w:autoSpaceDN w:val="0"/>
        <w:adjustRightInd w:val="0"/>
        <w:spacing w:line="288" w:lineRule="auto"/>
        <w:ind w:firstLine="540"/>
        <w:jc w:val="both"/>
        <w:rPr>
          <w:sz w:val="28"/>
          <w:szCs w:val="28"/>
          <w:lang w:val="en-GB"/>
        </w:rPr>
      </w:pPr>
      <w:r w:rsidRPr="00D95B71">
        <w:rPr>
          <w:noProof/>
          <w:sz w:val="28"/>
          <w:szCs w:val="28"/>
        </w:rPr>
        <w:drawing>
          <wp:inline distT="0" distB="0" distL="0" distR="0">
            <wp:extent cx="3982795" cy="2031628"/>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6"/>
                    <a:srcRect/>
                    <a:stretch>
                      <a:fillRect/>
                    </a:stretch>
                  </pic:blipFill>
                  <pic:spPr bwMode="auto">
                    <a:xfrm>
                      <a:off x="0" y="0"/>
                      <a:ext cx="3987296" cy="2033924"/>
                    </a:xfrm>
                    <a:prstGeom prst="rect">
                      <a:avLst/>
                    </a:prstGeom>
                    <a:noFill/>
                    <a:ln w="9525">
                      <a:noFill/>
                      <a:miter lim="800000"/>
                      <a:headEnd/>
                      <a:tailEnd/>
                    </a:ln>
                  </pic:spPr>
                </pic:pic>
              </a:graphicData>
            </a:graphic>
          </wp:inline>
        </w:drawing>
      </w:r>
    </w:p>
    <w:p w:rsidR="00236D94" w:rsidRPr="00D95B71" w:rsidRDefault="00236D94" w:rsidP="00D95B71">
      <w:pPr>
        <w:autoSpaceDE w:val="0"/>
        <w:autoSpaceDN w:val="0"/>
        <w:adjustRightInd w:val="0"/>
        <w:spacing w:line="288" w:lineRule="auto"/>
        <w:ind w:firstLine="540"/>
        <w:jc w:val="both"/>
        <w:rPr>
          <w:b/>
          <w:sz w:val="28"/>
          <w:szCs w:val="28"/>
          <w:lang w:val="en-GB"/>
        </w:rPr>
      </w:pPr>
    </w:p>
    <w:p w:rsidR="00236D94" w:rsidRPr="00D95B71" w:rsidRDefault="0076642D" w:rsidP="00D95B71">
      <w:pPr>
        <w:autoSpaceDE w:val="0"/>
        <w:autoSpaceDN w:val="0"/>
        <w:adjustRightInd w:val="0"/>
        <w:spacing w:line="288" w:lineRule="auto"/>
        <w:ind w:firstLine="540"/>
        <w:jc w:val="both"/>
        <w:rPr>
          <w:color w:val="000000"/>
          <w:sz w:val="28"/>
          <w:szCs w:val="28"/>
          <w:lang w:val="en-GB"/>
        </w:rPr>
      </w:pPr>
      <w:r w:rsidRPr="0076642D">
        <w:rPr>
          <w:rStyle w:val="tlid-translation"/>
          <w:b/>
          <w:sz w:val="28"/>
          <w:lang w:val="en-US"/>
        </w:rPr>
        <w:t xml:space="preserve">Working process. </w:t>
      </w:r>
      <w:r w:rsidR="001243E0" w:rsidRPr="00D95B71">
        <w:rPr>
          <w:color w:val="000000"/>
          <w:sz w:val="28"/>
          <w:szCs w:val="28"/>
          <w:lang w:val="en-GB"/>
        </w:rPr>
        <w:t xml:space="preserve">Weight of sulphanilic acid, </w:t>
      </w:r>
      <w:r w:rsidR="001243E0" w:rsidRPr="00D95B71">
        <w:rPr>
          <w:color w:val="000000"/>
          <w:sz w:val="28"/>
          <w:szCs w:val="28"/>
          <w:lang w:val="en-US"/>
        </w:rPr>
        <w:t>dimethylaniline</w:t>
      </w:r>
      <w:r w:rsidR="001243E0" w:rsidRPr="00D95B71">
        <w:rPr>
          <w:color w:val="000000"/>
          <w:sz w:val="28"/>
          <w:szCs w:val="28"/>
          <w:lang w:val="en-GB"/>
        </w:rPr>
        <w:t xml:space="preserve"> and </w:t>
      </w:r>
      <w:r w:rsidR="00236D94" w:rsidRPr="00D95B71">
        <w:rPr>
          <w:color w:val="000000"/>
          <w:sz w:val="28"/>
          <w:szCs w:val="28"/>
          <w:lang w:val="en-GB"/>
        </w:rPr>
        <w:t>10-15 ml of water</w:t>
      </w:r>
      <w:r w:rsidR="001243E0" w:rsidRPr="00D95B71">
        <w:rPr>
          <w:color w:val="000000"/>
          <w:sz w:val="28"/>
          <w:szCs w:val="28"/>
          <w:lang w:val="en-GB"/>
        </w:rPr>
        <w:t xml:space="preserve"> mix in wide container or glass</w:t>
      </w:r>
      <w:r w:rsidR="00236D94" w:rsidRPr="00D95B71">
        <w:rPr>
          <w:color w:val="000000"/>
          <w:sz w:val="28"/>
          <w:szCs w:val="28"/>
          <w:lang w:val="en-GB"/>
        </w:rPr>
        <w:t>. Received thus transparent, the slightly painted solution cool up to 10</w:t>
      </w:r>
      <w:r w:rsidR="00236D94" w:rsidRPr="00D95B71">
        <w:rPr>
          <w:color w:val="000000"/>
          <w:sz w:val="28"/>
          <w:szCs w:val="28"/>
          <w:lang w:val="en-GB"/>
        </w:rPr>
        <w:sym w:font="Symbol" w:char="F0B0"/>
      </w:r>
      <w:r w:rsidR="00236D94" w:rsidRPr="00D95B71">
        <w:rPr>
          <w:color w:val="000000"/>
          <w:sz w:val="28"/>
          <w:szCs w:val="28"/>
          <w:lang w:val="en-GB"/>
        </w:rPr>
        <w:t xml:space="preserve">С and mix with solution 0,7 g sodium nitrite in 5-7 ml of water. A </w:t>
      </w:r>
      <w:r w:rsidR="001243E0" w:rsidRPr="00D95B71">
        <w:rPr>
          <w:color w:val="000000"/>
          <w:sz w:val="28"/>
          <w:szCs w:val="28"/>
          <w:lang w:val="en-GB"/>
        </w:rPr>
        <w:t xml:space="preserve">received </w:t>
      </w:r>
      <w:r w:rsidR="00236D94" w:rsidRPr="00D95B71">
        <w:rPr>
          <w:color w:val="000000"/>
          <w:sz w:val="28"/>
          <w:szCs w:val="28"/>
          <w:lang w:val="en-GB"/>
        </w:rPr>
        <w:t>mix</w:t>
      </w:r>
      <w:r w:rsidR="00B22276" w:rsidRPr="00D95B71">
        <w:rPr>
          <w:color w:val="000000"/>
          <w:sz w:val="28"/>
          <w:szCs w:val="28"/>
          <w:lang w:val="en-GB"/>
        </w:rPr>
        <w:t>ture</w:t>
      </w:r>
      <w:r w:rsidR="001243E0" w:rsidRPr="00D95B71">
        <w:rPr>
          <w:color w:val="000000"/>
          <w:sz w:val="28"/>
          <w:szCs w:val="28"/>
          <w:lang w:val="en-GB"/>
        </w:rPr>
        <w:t xml:space="preserve"> mixe</w:t>
      </w:r>
      <w:r w:rsidR="00B22276" w:rsidRPr="00D95B71">
        <w:rPr>
          <w:color w:val="000000"/>
          <w:sz w:val="28"/>
          <w:szCs w:val="28"/>
          <w:lang w:val="en-GB"/>
        </w:rPr>
        <w:t>s</w:t>
      </w:r>
      <w:r w:rsidR="001243E0" w:rsidRPr="00D95B71">
        <w:rPr>
          <w:color w:val="000000"/>
          <w:sz w:val="28"/>
          <w:szCs w:val="28"/>
          <w:lang w:val="en-GB"/>
        </w:rPr>
        <w:t xml:space="preserve"> </w:t>
      </w:r>
      <w:r w:rsidR="00236D94" w:rsidRPr="00D95B71">
        <w:rPr>
          <w:color w:val="000000"/>
          <w:sz w:val="28"/>
          <w:szCs w:val="28"/>
          <w:lang w:val="en-GB"/>
        </w:rPr>
        <w:t>at 10-15</w:t>
      </w:r>
      <w:r w:rsidR="00236D94" w:rsidRPr="00D95B71">
        <w:rPr>
          <w:color w:val="000000"/>
          <w:sz w:val="28"/>
          <w:szCs w:val="28"/>
          <w:lang w:val="en-GB"/>
        </w:rPr>
        <w:sym w:font="Symbol" w:char="F0B0"/>
      </w:r>
      <w:r w:rsidR="00236D94" w:rsidRPr="00D95B71">
        <w:rPr>
          <w:color w:val="000000"/>
          <w:sz w:val="28"/>
          <w:szCs w:val="28"/>
          <w:lang w:val="en-GB"/>
        </w:rPr>
        <w:t>С 30 mines. Thus the red colouring of reactionary weight is replaced yellow.</w:t>
      </w:r>
    </w:p>
    <w:p w:rsidR="00236D94" w:rsidRPr="00D95B71" w:rsidRDefault="00236D94"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Formed sodium salt of dye filtrate, wring out and crystallite from 25-30 ml of water. Dye dry on air or in a drying case at 40-50</w:t>
      </w:r>
      <w:r w:rsidRPr="00D95B71">
        <w:rPr>
          <w:color w:val="000000"/>
          <w:sz w:val="28"/>
          <w:szCs w:val="28"/>
          <w:lang w:val="en-GB"/>
        </w:rPr>
        <w:sym w:font="Symbol" w:char="F0B0"/>
      </w:r>
      <w:r w:rsidRPr="00D95B71">
        <w:rPr>
          <w:color w:val="000000"/>
          <w:sz w:val="28"/>
          <w:szCs w:val="28"/>
          <w:lang w:val="en-GB"/>
        </w:rPr>
        <w:t>С.</w:t>
      </w:r>
    </w:p>
    <w:p w:rsidR="00236D94" w:rsidRPr="00D95B71" w:rsidRDefault="00236D94" w:rsidP="00D95B71">
      <w:pPr>
        <w:autoSpaceDE w:val="0"/>
        <w:autoSpaceDN w:val="0"/>
        <w:adjustRightInd w:val="0"/>
        <w:spacing w:line="288" w:lineRule="auto"/>
        <w:ind w:firstLine="540"/>
        <w:jc w:val="both"/>
        <w:rPr>
          <w:b/>
          <w:color w:val="000000"/>
          <w:sz w:val="28"/>
          <w:szCs w:val="28"/>
          <w:lang w:val="en-US"/>
        </w:rPr>
      </w:pPr>
    </w:p>
    <w:p w:rsidR="00B06243" w:rsidRPr="00D95B71" w:rsidRDefault="00522C0D" w:rsidP="00D95B71">
      <w:pPr>
        <w:autoSpaceDE w:val="0"/>
        <w:autoSpaceDN w:val="0"/>
        <w:adjustRightInd w:val="0"/>
        <w:spacing w:line="288" w:lineRule="auto"/>
        <w:ind w:firstLine="567"/>
        <w:rPr>
          <w:rStyle w:val="hps"/>
          <w:b/>
          <w:sz w:val="28"/>
          <w:szCs w:val="28"/>
          <w:lang w:val="en-US"/>
        </w:rPr>
      </w:pPr>
      <w:r>
        <w:rPr>
          <w:rStyle w:val="hps"/>
          <w:b/>
          <w:sz w:val="28"/>
          <w:szCs w:val="28"/>
          <w:lang w:val="en-US"/>
        </w:rPr>
        <w:t>Control questions</w:t>
      </w:r>
      <w:r w:rsidR="00B06243" w:rsidRPr="00D95B71">
        <w:rPr>
          <w:rStyle w:val="hps"/>
          <w:b/>
          <w:sz w:val="28"/>
          <w:szCs w:val="28"/>
          <w:lang w:val="en-US"/>
        </w:rPr>
        <w:t>:</w:t>
      </w:r>
    </w:p>
    <w:p w:rsidR="00086FF6" w:rsidRPr="00D95B71" w:rsidRDefault="004C57F0" w:rsidP="00D95B71">
      <w:pPr>
        <w:autoSpaceDE w:val="0"/>
        <w:autoSpaceDN w:val="0"/>
        <w:adjustRightInd w:val="0"/>
        <w:spacing w:line="288" w:lineRule="auto"/>
        <w:ind w:firstLine="567"/>
        <w:rPr>
          <w:sz w:val="28"/>
          <w:szCs w:val="28"/>
          <w:lang w:val="en-US"/>
        </w:rPr>
      </w:pPr>
      <w:r w:rsidRPr="00D95B71">
        <w:rPr>
          <w:sz w:val="28"/>
          <w:szCs w:val="28"/>
          <w:lang w:val="en-US"/>
        </w:rPr>
        <w:t xml:space="preserve">1. </w:t>
      </w:r>
      <w:r w:rsidR="00710766" w:rsidRPr="00D95B71">
        <w:rPr>
          <w:sz w:val="28"/>
          <w:szCs w:val="28"/>
          <w:lang w:val="en-US"/>
        </w:rPr>
        <w:t xml:space="preserve">Diazo coupling. Introduction. </w:t>
      </w:r>
    </w:p>
    <w:p w:rsidR="00710766" w:rsidRPr="00D95B71" w:rsidRDefault="004C57F0" w:rsidP="00D95B71">
      <w:pPr>
        <w:autoSpaceDE w:val="0"/>
        <w:autoSpaceDN w:val="0"/>
        <w:adjustRightInd w:val="0"/>
        <w:spacing w:line="288" w:lineRule="auto"/>
        <w:ind w:firstLine="567"/>
        <w:rPr>
          <w:sz w:val="28"/>
          <w:szCs w:val="28"/>
          <w:lang w:val="en-US"/>
        </w:rPr>
      </w:pPr>
      <w:r w:rsidRPr="00D95B71">
        <w:rPr>
          <w:sz w:val="28"/>
          <w:szCs w:val="28"/>
          <w:lang w:val="en-US"/>
        </w:rPr>
        <w:t xml:space="preserve">2. </w:t>
      </w:r>
      <w:r w:rsidR="00710766" w:rsidRPr="00D95B71">
        <w:rPr>
          <w:sz w:val="28"/>
          <w:szCs w:val="28"/>
          <w:lang w:val="en-US"/>
        </w:rPr>
        <w:t>Mechanism of the reaction.</w:t>
      </w:r>
    </w:p>
    <w:p w:rsidR="004C57F0" w:rsidRPr="00D95B71" w:rsidRDefault="004C57F0" w:rsidP="00D95B71">
      <w:pPr>
        <w:autoSpaceDE w:val="0"/>
        <w:autoSpaceDN w:val="0"/>
        <w:adjustRightInd w:val="0"/>
        <w:spacing w:line="288" w:lineRule="auto"/>
        <w:ind w:firstLine="567"/>
        <w:rPr>
          <w:sz w:val="28"/>
          <w:szCs w:val="28"/>
          <w:lang w:val="en-US"/>
        </w:rPr>
      </w:pPr>
      <w:r w:rsidRPr="00D95B71">
        <w:rPr>
          <w:sz w:val="28"/>
          <w:szCs w:val="28"/>
          <w:lang w:val="en-US"/>
        </w:rPr>
        <w:t>3. What kind of products of diazo coupling do you know?</w:t>
      </w:r>
    </w:p>
    <w:p w:rsidR="004C57F0" w:rsidRPr="00D95B71" w:rsidRDefault="004C57F0" w:rsidP="00D95B71">
      <w:pPr>
        <w:autoSpaceDE w:val="0"/>
        <w:autoSpaceDN w:val="0"/>
        <w:adjustRightInd w:val="0"/>
        <w:spacing w:line="288" w:lineRule="auto"/>
        <w:ind w:firstLine="567"/>
        <w:rPr>
          <w:sz w:val="28"/>
          <w:szCs w:val="28"/>
          <w:lang w:val="en-US"/>
        </w:rPr>
      </w:pPr>
      <w:r w:rsidRPr="00D95B71">
        <w:rPr>
          <w:sz w:val="28"/>
          <w:szCs w:val="28"/>
          <w:lang w:val="en-US"/>
        </w:rPr>
        <w:t>4. The use of methyl orange in chemistry.</w:t>
      </w:r>
    </w:p>
    <w:p w:rsidR="00710766" w:rsidRPr="00D95B71" w:rsidRDefault="00710766" w:rsidP="00D95B71">
      <w:pPr>
        <w:autoSpaceDE w:val="0"/>
        <w:autoSpaceDN w:val="0"/>
        <w:adjustRightInd w:val="0"/>
        <w:spacing w:line="288" w:lineRule="auto"/>
        <w:ind w:firstLine="567"/>
        <w:jc w:val="both"/>
        <w:rPr>
          <w:rStyle w:val="hps"/>
          <w:sz w:val="28"/>
          <w:szCs w:val="28"/>
          <w:lang w:val="en-US"/>
        </w:rPr>
      </w:pPr>
      <w:r w:rsidRPr="00D95B71">
        <w:rPr>
          <w:sz w:val="28"/>
          <w:szCs w:val="28"/>
          <w:lang w:val="en-GB"/>
        </w:rPr>
        <w:t xml:space="preserve">5. </w:t>
      </w:r>
      <w:r w:rsidRPr="00D95B71">
        <w:rPr>
          <w:rStyle w:val="hps"/>
          <w:sz w:val="28"/>
          <w:szCs w:val="28"/>
          <w:lang w:val="en-US"/>
        </w:rPr>
        <w:t>Calculate the theoretical</w:t>
      </w:r>
      <w:r w:rsidRPr="00D95B71">
        <w:rPr>
          <w:sz w:val="28"/>
          <w:szCs w:val="28"/>
          <w:lang w:val="en-US"/>
        </w:rPr>
        <w:t xml:space="preserve"> </w:t>
      </w:r>
      <w:r w:rsidRPr="00D95B71">
        <w:rPr>
          <w:rStyle w:val="hps"/>
          <w:sz w:val="28"/>
          <w:szCs w:val="28"/>
          <w:lang w:val="en-US"/>
        </w:rPr>
        <w:t>yield of the product</w:t>
      </w:r>
      <w:r w:rsidRPr="00D95B71">
        <w:rPr>
          <w:sz w:val="28"/>
          <w:szCs w:val="28"/>
          <w:lang w:val="en-US"/>
        </w:rPr>
        <w:t xml:space="preserve"> </w:t>
      </w:r>
      <w:r w:rsidRPr="00D95B71">
        <w:rPr>
          <w:rStyle w:val="hps"/>
          <w:sz w:val="28"/>
          <w:szCs w:val="28"/>
          <w:lang w:val="en-US"/>
        </w:rPr>
        <w:t>by the reaction.</w:t>
      </w:r>
    </w:p>
    <w:p w:rsidR="00710766" w:rsidRPr="00D95B71" w:rsidRDefault="00710766" w:rsidP="00D95B71">
      <w:pPr>
        <w:shd w:val="clear" w:color="auto" w:fill="FFFFFF"/>
        <w:spacing w:line="288" w:lineRule="auto"/>
        <w:ind w:firstLine="567"/>
        <w:rPr>
          <w:sz w:val="28"/>
          <w:szCs w:val="28"/>
          <w:lang w:val="en-GB"/>
        </w:rPr>
      </w:pPr>
      <w:r w:rsidRPr="00D95B71">
        <w:rPr>
          <w:rStyle w:val="hps"/>
          <w:sz w:val="28"/>
          <w:szCs w:val="28"/>
          <w:lang w:val="en-US"/>
        </w:rPr>
        <w:t>6. Technique of carrying out</w:t>
      </w:r>
      <w:r w:rsidRPr="00D95B71">
        <w:rPr>
          <w:sz w:val="28"/>
          <w:szCs w:val="28"/>
          <w:lang w:val="en-US"/>
        </w:rPr>
        <w:t xml:space="preserve"> of </w:t>
      </w:r>
      <w:r w:rsidRPr="00D95B71">
        <w:rPr>
          <w:rStyle w:val="hps"/>
          <w:sz w:val="28"/>
          <w:szCs w:val="28"/>
          <w:lang w:val="en-US"/>
        </w:rPr>
        <w:t>synthesis.</w:t>
      </w:r>
    </w:p>
    <w:p w:rsidR="00710766" w:rsidRPr="00D95B71" w:rsidRDefault="00710766" w:rsidP="00D95B71">
      <w:pPr>
        <w:autoSpaceDE w:val="0"/>
        <w:autoSpaceDN w:val="0"/>
        <w:adjustRightInd w:val="0"/>
        <w:spacing w:line="288" w:lineRule="auto"/>
        <w:rPr>
          <w:sz w:val="28"/>
          <w:szCs w:val="28"/>
          <w:lang w:val="en-GB"/>
        </w:rPr>
      </w:pPr>
    </w:p>
    <w:p w:rsidR="00EF3A33" w:rsidRPr="00D95B71" w:rsidRDefault="00E0693C" w:rsidP="00D95B71">
      <w:pPr>
        <w:autoSpaceDE w:val="0"/>
        <w:autoSpaceDN w:val="0"/>
        <w:adjustRightInd w:val="0"/>
        <w:spacing w:line="288" w:lineRule="auto"/>
        <w:jc w:val="center"/>
        <w:rPr>
          <w:b/>
          <w:color w:val="000000"/>
          <w:sz w:val="28"/>
          <w:szCs w:val="28"/>
          <w:lang w:val="en-GB"/>
        </w:rPr>
      </w:pPr>
      <w:r w:rsidRPr="00E0693C">
        <w:rPr>
          <w:b/>
          <w:sz w:val="28"/>
          <w:szCs w:val="28"/>
          <w:lang w:val="en-US"/>
        </w:rPr>
        <w:t>THEME</w:t>
      </w:r>
      <w:r w:rsidRPr="00D95B71">
        <w:rPr>
          <w:b/>
          <w:color w:val="000000"/>
          <w:sz w:val="28"/>
          <w:szCs w:val="28"/>
          <w:lang w:val="en-GB"/>
        </w:rPr>
        <w:t xml:space="preserve"> </w:t>
      </w:r>
      <w:r>
        <w:rPr>
          <w:b/>
          <w:color w:val="000000"/>
          <w:sz w:val="28"/>
          <w:szCs w:val="28"/>
          <w:lang w:val="en-GB"/>
        </w:rPr>
        <w:t xml:space="preserve">14. </w:t>
      </w:r>
      <w:r w:rsidR="00EF3A33" w:rsidRPr="00D95B71">
        <w:rPr>
          <w:b/>
          <w:color w:val="000000"/>
          <w:sz w:val="28"/>
          <w:szCs w:val="28"/>
          <w:lang w:val="en-GB"/>
        </w:rPr>
        <w:t>HETEROFUNCTIONAL COMPOUNDS. POLYHYDRIC CARBOXYLIC ACIDS</w:t>
      </w:r>
    </w:p>
    <w:p w:rsidR="00EF3A33" w:rsidRPr="00D95B71" w:rsidRDefault="00EF3A33" w:rsidP="00D95B71">
      <w:pPr>
        <w:autoSpaceDE w:val="0"/>
        <w:autoSpaceDN w:val="0"/>
        <w:adjustRightInd w:val="0"/>
        <w:spacing w:line="288" w:lineRule="auto"/>
        <w:jc w:val="center"/>
        <w:rPr>
          <w:sz w:val="28"/>
          <w:szCs w:val="28"/>
          <w:lang w:val="en-GB"/>
        </w:rPr>
      </w:pP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US"/>
        </w:rPr>
        <w:t>Compounds</w:t>
      </w:r>
      <w:r w:rsidRPr="00D95B71">
        <w:rPr>
          <w:color w:val="000000"/>
          <w:sz w:val="28"/>
          <w:szCs w:val="28"/>
          <w:lang w:val="en-GB"/>
        </w:rPr>
        <w:t xml:space="preserve">, containing simultaneously hydroxyl and carboxyl groups in molecule are called </w:t>
      </w:r>
      <w:r w:rsidRPr="00D95B71">
        <w:rPr>
          <w:b/>
          <w:color w:val="000000"/>
          <w:sz w:val="28"/>
          <w:szCs w:val="28"/>
          <w:lang w:val="en-US"/>
        </w:rPr>
        <w:t>hy</w:t>
      </w:r>
      <w:r w:rsidRPr="00D95B71">
        <w:rPr>
          <w:b/>
          <w:color w:val="000000"/>
          <w:sz w:val="28"/>
          <w:szCs w:val="28"/>
          <w:lang w:val="en-GB"/>
        </w:rPr>
        <w:t>dro</w:t>
      </w:r>
      <w:r w:rsidRPr="00D95B71">
        <w:rPr>
          <w:b/>
          <w:color w:val="000000"/>
          <w:sz w:val="28"/>
          <w:szCs w:val="28"/>
          <w:lang w:val="en-US"/>
        </w:rPr>
        <w:t>xy acids.</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Depending on the locations of hydroxyl groups to the carboxyl group distinguish </w:t>
      </w:r>
      <w:r w:rsidRPr="00D95B71">
        <w:rPr>
          <w:sz w:val="28"/>
          <w:szCs w:val="28"/>
        </w:rPr>
        <w:t>α</w:t>
      </w:r>
      <w:r w:rsidRPr="00D95B71">
        <w:rPr>
          <w:sz w:val="28"/>
          <w:szCs w:val="28"/>
          <w:lang w:val="en-GB"/>
        </w:rPr>
        <w:t xml:space="preserve">-, </w:t>
      </w:r>
      <w:r w:rsidRPr="00D95B71">
        <w:rPr>
          <w:sz w:val="28"/>
          <w:szCs w:val="28"/>
        </w:rPr>
        <w:t>β</w:t>
      </w:r>
      <w:r w:rsidRPr="00D95B71">
        <w:rPr>
          <w:sz w:val="28"/>
          <w:szCs w:val="28"/>
          <w:lang w:val="en-GB"/>
        </w:rPr>
        <w:t xml:space="preserve">-, </w:t>
      </w:r>
      <w:r w:rsidRPr="00D95B71">
        <w:rPr>
          <w:sz w:val="28"/>
          <w:szCs w:val="28"/>
        </w:rPr>
        <w:t>γ</w:t>
      </w:r>
      <w:r w:rsidRPr="00D95B71">
        <w:rPr>
          <w:sz w:val="28"/>
          <w:szCs w:val="28"/>
          <w:lang w:val="en-GB"/>
        </w:rPr>
        <w:t>-</w:t>
      </w:r>
      <w:r w:rsidRPr="00D95B71">
        <w:rPr>
          <w:color w:val="000000"/>
          <w:sz w:val="28"/>
          <w:szCs w:val="28"/>
          <w:lang w:val="en-GB"/>
        </w:rPr>
        <w:t xml:space="preserve"> and other </w:t>
      </w:r>
      <w:r w:rsidRPr="00D95B71">
        <w:rPr>
          <w:color w:val="000000"/>
          <w:sz w:val="28"/>
          <w:szCs w:val="28"/>
          <w:lang w:val="en-US"/>
        </w:rPr>
        <w:t>hy</w:t>
      </w:r>
      <w:r w:rsidRPr="00D95B71">
        <w:rPr>
          <w:color w:val="000000"/>
          <w:sz w:val="28"/>
          <w:szCs w:val="28"/>
          <w:lang w:val="en-GB"/>
        </w:rPr>
        <w:t>dro</w:t>
      </w:r>
      <w:r w:rsidRPr="00D95B71">
        <w:rPr>
          <w:color w:val="000000"/>
          <w:sz w:val="28"/>
          <w:szCs w:val="28"/>
          <w:lang w:val="en-US"/>
        </w:rPr>
        <w:t>x</w:t>
      </w:r>
      <w:r w:rsidRPr="00D95B71">
        <w:rPr>
          <w:color w:val="000000"/>
          <w:sz w:val="28"/>
          <w:szCs w:val="28"/>
          <w:lang w:val="en-GB"/>
        </w:rPr>
        <w:t>y</w:t>
      </w:r>
      <w:r w:rsidRPr="00D95B71">
        <w:rPr>
          <w:color w:val="000000"/>
          <w:sz w:val="28"/>
          <w:szCs w:val="28"/>
          <w:lang w:val="en-US"/>
        </w:rPr>
        <w:t xml:space="preserve"> acids</w:t>
      </w:r>
      <w:r w:rsidRPr="00D95B71">
        <w:rPr>
          <w:color w:val="000000"/>
          <w:sz w:val="28"/>
          <w:szCs w:val="28"/>
          <w:lang w:val="en-GB"/>
        </w:rPr>
        <w:t xml:space="preserve">. Their name is produced according to the nomenclature of carboxylic acids. Many </w:t>
      </w:r>
      <w:r w:rsidRPr="00D95B71">
        <w:rPr>
          <w:color w:val="000000"/>
          <w:sz w:val="28"/>
          <w:szCs w:val="28"/>
          <w:lang w:val="en-US"/>
        </w:rPr>
        <w:t>hy</w:t>
      </w:r>
      <w:r w:rsidRPr="00D95B71">
        <w:rPr>
          <w:color w:val="000000"/>
          <w:sz w:val="28"/>
          <w:szCs w:val="28"/>
          <w:lang w:val="en-GB"/>
        </w:rPr>
        <w:t>dro</w:t>
      </w:r>
      <w:r w:rsidRPr="00D95B71">
        <w:rPr>
          <w:color w:val="000000"/>
          <w:sz w:val="28"/>
          <w:szCs w:val="28"/>
          <w:lang w:val="en-US"/>
        </w:rPr>
        <w:t>x</w:t>
      </w:r>
      <w:r w:rsidRPr="00D95B71">
        <w:rPr>
          <w:color w:val="000000"/>
          <w:sz w:val="28"/>
          <w:szCs w:val="28"/>
          <w:lang w:val="en-GB"/>
        </w:rPr>
        <w:t>y</w:t>
      </w:r>
      <w:r w:rsidRPr="00D95B71">
        <w:rPr>
          <w:color w:val="000000"/>
          <w:sz w:val="28"/>
          <w:szCs w:val="28"/>
          <w:lang w:val="en-US"/>
        </w:rPr>
        <w:t xml:space="preserve"> acids</w:t>
      </w:r>
      <w:r w:rsidRPr="00D95B71">
        <w:rPr>
          <w:color w:val="000000"/>
          <w:sz w:val="28"/>
          <w:szCs w:val="28"/>
          <w:lang w:val="en-GB"/>
        </w:rPr>
        <w:t xml:space="preserve"> </w:t>
      </w:r>
      <w:r w:rsidRPr="00D95B71">
        <w:rPr>
          <w:color w:val="000000"/>
          <w:sz w:val="28"/>
          <w:szCs w:val="28"/>
          <w:lang w:val="en-US"/>
        </w:rPr>
        <w:t>enter</w:t>
      </w:r>
      <w:r w:rsidRPr="00D95B71">
        <w:rPr>
          <w:color w:val="000000"/>
          <w:sz w:val="28"/>
          <w:szCs w:val="28"/>
          <w:lang w:val="en-GB"/>
        </w:rPr>
        <w:t xml:space="preserve"> into the composition of the natural compounds, so sometimes their names have natural origin. </w:t>
      </w:r>
      <w:r w:rsidRPr="00D95B71">
        <w:rPr>
          <w:color w:val="000000"/>
          <w:sz w:val="28"/>
          <w:szCs w:val="28"/>
          <w:lang w:val="en-US"/>
        </w:rPr>
        <w:t>Hy</w:t>
      </w:r>
      <w:r w:rsidRPr="00D95B71">
        <w:rPr>
          <w:color w:val="000000"/>
          <w:sz w:val="28"/>
          <w:szCs w:val="28"/>
          <w:lang w:val="en-GB"/>
        </w:rPr>
        <w:t>dro</w:t>
      </w:r>
      <w:r w:rsidRPr="00D95B71">
        <w:rPr>
          <w:color w:val="000000"/>
          <w:sz w:val="28"/>
          <w:szCs w:val="28"/>
          <w:lang w:val="en-US"/>
        </w:rPr>
        <w:t>x</w:t>
      </w:r>
      <w:r w:rsidRPr="00D95B71">
        <w:rPr>
          <w:color w:val="000000"/>
          <w:sz w:val="28"/>
          <w:szCs w:val="28"/>
          <w:lang w:val="en-GB"/>
        </w:rPr>
        <w:t>y</w:t>
      </w:r>
      <w:r w:rsidRPr="00D95B71">
        <w:rPr>
          <w:color w:val="000000"/>
          <w:sz w:val="28"/>
          <w:szCs w:val="28"/>
          <w:lang w:val="en-US"/>
        </w:rPr>
        <w:t xml:space="preserve"> acids</w:t>
      </w:r>
      <w:r w:rsidRPr="00D95B71">
        <w:rPr>
          <w:color w:val="000000"/>
          <w:sz w:val="28"/>
          <w:szCs w:val="28"/>
          <w:lang w:val="en-GB"/>
        </w:rPr>
        <w:t xml:space="preserve"> are colourless crystalline materials with definite temperature of melting.</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Glycolic acid </w:t>
      </w:r>
      <w:r w:rsidRPr="00D95B71">
        <w:rPr>
          <w:b/>
          <w:sz w:val="28"/>
          <w:szCs w:val="28"/>
        </w:rPr>
        <w:t>НОСН</w:t>
      </w:r>
      <w:r w:rsidRPr="00D95B71">
        <w:rPr>
          <w:b/>
          <w:sz w:val="28"/>
          <w:szCs w:val="28"/>
          <w:vertAlign w:val="subscript"/>
          <w:lang w:val="en-GB"/>
        </w:rPr>
        <w:t>2</w:t>
      </w:r>
      <w:r w:rsidRPr="00D95B71">
        <w:rPr>
          <w:b/>
          <w:sz w:val="28"/>
          <w:szCs w:val="28"/>
        </w:rPr>
        <w:t>СООН</w:t>
      </w:r>
      <w:r w:rsidRPr="00D95B71">
        <w:rPr>
          <w:b/>
          <w:color w:val="000000"/>
          <w:sz w:val="28"/>
          <w:szCs w:val="28"/>
          <w:lang w:val="en-GB"/>
        </w:rPr>
        <w:t xml:space="preserve"> </w:t>
      </w:r>
      <w:r w:rsidRPr="00D95B71">
        <w:rPr>
          <w:color w:val="000000"/>
          <w:sz w:val="28"/>
          <w:szCs w:val="28"/>
          <w:lang w:val="en-GB"/>
        </w:rPr>
        <w:t xml:space="preserve">is a simplest representative </w:t>
      </w:r>
      <w:r w:rsidRPr="00D95B71">
        <w:rPr>
          <w:color w:val="000000"/>
          <w:sz w:val="28"/>
          <w:szCs w:val="28"/>
          <w:lang w:val="en-US"/>
        </w:rPr>
        <w:t>of hy</w:t>
      </w:r>
      <w:r w:rsidRPr="00D95B71">
        <w:rPr>
          <w:color w:val="000000"/>
          <w:sz w:val="28"/>
          <w:szCs w:val="28"/>
          <w:lang w:val="en-GB"/>
        </w:rPr>
        <w:t>dro</w:t>
      </w:r>
      <w:r w:rsidRPr="00D95B71">
        <w:rPr>
          <w:color w:val="000000"/>
          <w:sz w:val="28"/>
          <w:szCs w:val="28"/>
          <w:lang w:val="en-US"/>
        </w:rPr>
        <w:t>x</w:t>
      </w:r>
      <w:r w:rsidRPr="00D95B71">
        <w:rPr>
          <w:color w:val="000000"/>
          <w:sz w:val="28"/>
          <w:szCs w:val="28"/>
          <w:lang w:val="en-GB"/>
        </w:rPr>
        <w:t>y</w:t>
      </w:r>
      <w:r w:rsidRPr="00D95B71">
        <w:rPr>
          <w:color w:val="000000"/>
          <w:sz w:val="28"/>
          <w:szCs w:val="28"/>
          <w:lang w:val="en-US"/>
        </w:rPr>
        <w:t xml:space="preserve"> acids</w:t>
      </w:r>
      <w:r w:rsidRPr="00D95B71">
        <w:rPr>
          <w:color w:val="000000"/>
          <w:sz w:val="28"/>
          <w:szCs w:val="28"/>
          <w:lang w:val="en-GB"/>
        </w:rPr>
        <w:t>. It meets in vegetable and fruit, for instance, in beet, grape. The melting temperature is 80</w:t>
      </w:r>
      <w:r w:rsidRPr="00D95B71">
        <w:rPr>
          <w:color w:val="000000"/>
          <w:sz w:val="28"/>
          <w:szCs w:val="28"/>
          <w:lang w:val="en-GB"/>
        </w:rPr>
        <w:sym w:font="Symbol" w:char="F0B0"/>
      </w:r>
      <w:r w:rsidRPr="00D95B71">
        <w:rPr>
          <w:color w:val="000000"/>
          <w:sz w:val="28"/>
          <w:szCs w:val="28"/>
        </w:rPr>
        <w:t>С</w:t>
      </w:r>
      <w:r w:rsidRPr="00D95B71">
        <w:rPr>
          <w:color w:val="000000"/>
          <w:sz w:val="28"/>
          <w:szCs w:val="28"/>
          <w:lang w:val="en-GB"/>
        </w:rPr>
        <w:t>.</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Lactic (</w:t>
      </w:r>
      <w:r w:rsidRPr="00D95B71">
        <w:rPr>
          <w:b/>
          <w:sz w:val="28"/>
          <w:szCs w:val="28"/>
        </w:rPr>
        <w:t>α</w:t>
      </w:r>
      <w:r w:rsidRPr="00D95B71">
        <w:rPr>
          <w:b/>
          <w:color w:val="000000"/>
          <w:sz w:val="28"/>
          <w:szCs w:val="28"/>
          <w:lang w:val="en-GB"/>
        </w:rPr>
        <w:t xml:space="preserve"> -hydroxypropionic) acid </w:t>
      </w:r>
      <w:r w:rsidRPr="00D95B71">
        <w:rPr>
          <w:b/>
          <w:sz w:val="28"/>
          <w:szCs w:val="28"/>
        </w:rPr>
        <w:t>СН</w:t>
      </w:r>
      <w:r w:rsidRPr="00D95B71">
        <w:rPr>
          <w:b/>
          <w:sz w:val="28"/>
          <w:szCs w:val="28"/>
          <w:vertAlign w:val="subscript"/>
          <w:lang w:val="en-GB"/>
        </w:rPr>
        <w:t>3</w:t>
      </w:r>
      <w:r w:rsidRPr="00D95B71">
        <w:rPr>
          <w:b/>
          <w:sz w:val="28"/>
          <w:szCs w:val="28"/>
        </w:rPr>
        <w:t>СН</w:t>
      </w:r>
      <w:r w:rsidRPr="00D95B71">
        <w:rPr>
          <w:b/>
          <w:sz w:val="28"/>
          <w:szCs w:val="28"/>
          <w:lang w:val="en-GB"/>
        </w:rPr>
        <w:t>(</w:t>
      </w:r>
      <w:r w:rsidRPr="00D95B71">
        <w:rPr>
          <w:b/>
          <w:sz w:val="28"/>
          <w:szCs w:val="28"/>
        </w:rPr>
        <w:t>ОН</w:t>
      </w:r>
      <w:r w:rsidRPr="00D95B71">
        <w:rPr>
          <w:b/>
          <w:sz w:val="28"/>
          <w:szCs w:val="28"/>
          <w:lang w:val="en-GB"/>
        </w:rPr>
        <w:t>)</w:t>
      </w:r>
      <w:r w:rsidRPr="00D95B71">
        <w:rPr>
          <w:b/>
          <w:sz w:val="28"/>
          <w:szCs w:val="28"/>
        </w:rPr>
        <w:t>СООН</w:t>
      </w:r>
      <w:r w:rsidRPr="00D95B71">
        <w:rPr>
          <w:color w:val="000000"/>
          <w:sz w:val="28"/>
          <w:szCs w:val="28"/>
          <w:lang w:val="en-GB"/>
        </w:rPr>
        <w:t xml:space="preserve"> is known as product of milk acidic fermentations of lactose, being kept in milt and other carbohydrate. The acidic milk, yogurt, sauerkraut, salty cucumber, tomatoes and etc contains in quite a numbers milk acid. Its salts are called </w:t>
      </w:r>
      <w:r w:rsidRPr="00D95B71">
        <w:rPr>
          <w:b/>
          <w:color w:val="000000"/>
          <w:sz w:val="28"/>
          <w:szCs w:val="28"/>
          <w:lang w:val="en-GB"/>
        </w:rPr>
        <w:t>lactates</w:t>
      </w:r>
      <w:r w:rsidRPr="00D95B71">
        <w:rPr>
          <w:color w:val="000000"/>
          <w:sz w:val="28"/>
          <w:szCs w:val="28"/>
          <w:lang w:val="en-GB"/>
        </w:rPr>
        <w:t>.</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Lactic acid contains asymmetric atom of carbon and so it can exist in the manner of two enantiomers of the forms. In organism L(+) - lactic acid, </w:t>
      </w:r>
      <w:r w:rsidRPr="00D95B71">
        <w:rPr>
          <w:sz w:val="28"/>
          <w:szCs w:val="28"/>
          <w:lang w:val="en-GB"/>
        </w:rPr>
        <w:t>named also lactic acid, is one of the products of the conversion of glucose (glycolysis</w:t>
      </w:r>
      <w:r w:rsidRPr="00D95B71">
        <w:rPr>
          <w:color w:val="000000"/>
          <w:sz w:val="28"/>
          <w:szCs w:val="28"/>
          <w:lang w:val="en-GB"/>
        </w:rPr>
        <w:t xml:space="preserve">). It is accumulated in </w:t>
      </w:r>
      <w:r w:rsidRPr="00D95B71">
        <w:rPr>
          <w:color w:val="000000"/>
          <w:sz w:val="28"/>
          <w:szCs w:val="28"/>
          <w:lang w:val="en-US"/>
        </w:rPr>
        <w:t>muscles</w:t>
      </w:r>
      <w:r w:rsidRPr="00D95B71">
        <w:rPr>
          <w:color w:val="000000"/>
          <w:sz w:val="28"/>
          <w:szCs w:val="28"/>
          <w:lang w:val="en-GB"/>
        </w:rPr>
        <w:t xml:space="preserve"> during intensive work in consequence of which in they appear the typical pain. The reason of the accumulation of the lactic acid is a defect of the oxygen, that causes reduction of pyrograpic acids into milk with participation coferment of HADH.</w:t>
      </w:r>
    </w:p>
    <w:p w:rsidR="00EF3A33" w:rsidRPr="00D95B71" w:rsidRDefault="00EF3A33" w:rsidP="00D95B71">
      <w:pPr>
        <w:spacing w:line="288" w:lineRule="auto"/>
        <w:ind w:firstLine="540"/>
        <w:jc w:val="both"/>
        <w:rPr>
          <w:sz w:val="28"/>
          <w:szCs w:val="28"/>
          <w:lang w:val="en-GB"/>
        </w:rPr>
      </w:pPr>
      <w:r w:rsidRPr="00D95B71">
        <w:rPr>
          <w:noProof/>
          <w:sz w:val="28"/>
          <w:szCs w:val="28"/>
        </w:rPr>
        <w:drawing>
          <wp:inline distT="0" distB="0" distL="0" distR="0">
            <wp:extent cx="3914775" cy="1495425"/>
            <wp:effectExtent l="19050" t="0" r="9525" b="0"/>
            <wp:docPr id="139" name="Рисунок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107" cstate="print"/>
                    <a:srcRect/>
                    <a:stretch>
                      <a:fillRect/>
                    </a:stretch>
                  </pic:blipFill>
                  <pic:spPr bwMode="auto">
                    <a:xfrm>
                      <a:off x="0" y="0"/>
                      <a:ext cx="3914775" cy="1495425"/>
                    </a:xfrm>
                    <a:prstGeom prst="rect">
                      <a:avLst/>
                    </a:prstGeom>
                    <a:noFill/>
                    <a:ln w="9525">
                      <a:noFill/>
                      <a:miter lim="800000"/>
                      <a:headEnd/>
                      <a:tailEnd/>
                    </a:ln>
                  </pic:spPr>
                </pic:pic>
              </a:graphicData>
            </a:graphic>
          </wp:inline>
        </w:drawing>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During rest spares of oxygen are renewed, and lactic acid acidifies back into pyrograpic acid.</w:t>
      </w:r>
    </w:p>
    <w:p w:rsidR="00EF3A33" w:rsidRPr="00D95B71" w:rsidRDefault="00EF3A33" w:rsidP="00D95B71">
      <w:pPr>
        <w:spacing w:line="288" w:lineRule="auto"/>
        <w:ind w:firstLine="540"/>
        <w:jc w:val="both"/>
        <w:rPr>
          <w:color w:val="000000"/>
          <w:sz w:val="28"/>
          <w:szCs w:val="28"/>
          <w:lang w:val="en-GB"/>
        </w:rPr>
      </w:pPr>
      <w:r w:rsidRPr="00D95B71">
        <w:rPr>
          <w:b/>
          <w:sz w:val="28"/>
          <w:szCs w:val="28"/>
        </w:rPr>
        <w:t>β</w:t>
      </w:r>
      <w:r w:rsidRPr="00D95B71">
        <w:rPr>
          <w:b/>
          <w:color w:val="000000"/>
          <w:sz w:val="28"/>
          <w:szCs w:val="28"/>
          <w:lang w:val="en-GB"/>
        </w:rPr>
        <w:t xml:space="preserve">-hydroxyoilic acid </w:t>
      </w:r>
      <w:r w:rsidRPr="00D95B71">
        <w:rPr>
          <w:b/>
          <w:sz w:val="28"/>
          <w:szCs w:val="28"/>
        </w:rPr>
        <w:t>СН</w:t>
      </w:r>
      <w:r w:rsidRPr="00D95B71">
        <w:rPr>
          <w:b/>
          <w:sz w:val="28"/>
          <w:szCs w:val="28"/>
          <w:vertAlign w:val="subscript"/>
          <w:lang w:val="en-GB"/>
        </w:rPr>
        <w:t>3</w:t>
      </w:r>
      <w:r w:rsidRPr="00D95B71">
        <w:rPr>
          <w:b/>
          <w:sz w:val="28"/>
          <w:szCs w:val="28"/>
        </w:rPr>
        <w:t>СН</w:t>
      </w:r>
      <w:r w:rsidRPr="00D95B71">
        <w:rPr>
          <w:b/>
          <w:sz w:val="28"/>
          <w:szCs w:val="28"/>
          <w:lang w:val="en-GB"/>
        </w:rPr>
        <w:t>(</w:t>
      </w:r>
      <w:r w:rsidRPr="00D95B71">
        <w:rPr>
          <w:b/>
          <w:sz w:val="28"/>
          <w:szCs w:val="28"/>
        </w:rPr>
        <w:t>ОН</w:t>
      </w:r>
      <w:r w:rsidRPr="00D95B71">
        <w:rPr>
          <w:b/>
          <w:sz w:val="28"/>
          <w:szCs w:val="28"/>
          <w:lang w:val="en-GB"/>
        </w:rPr>
        <w:t>)</w:t>
      </w:r>
      <w:r w:rsidRPr="00D95B71">
        <w:rPr>
          <w:b/>
          <w:sz w:val="28"/>
          <w:szCs w:val="28"/>
        </w:rPr>
        <w:t>СН</w:t>
      </w:r>
      <w:r w:rsidRPr="00D95B71">
        <w:rPr>
          <w:b/>
          <w:sz w:val="28"/>
          <w:szCs w:val="28"/>
          <w:vertAlign w:val="subscript"/>
          <w:lang w:val="en-GB"/>
        </w:rPr>
        <w:t>2</w:t>
      </w:r>
      <w:r w:rsidRPr="00D95B71">
        <w:rPr>
          <w:b/>
          <w:sz w:val="28"/>
          <w:szCs w:val="28"/>
        </w:rPr>
        <w:t>СООН</w:t>
      </w:r>
      <w:r w:rsidRPr="00D95B71">
        <w:rPr>
          <w:b/>
          <w:color w:val="000000"/>
          <w:sz w:val="28"/>
          <w:szCs w:val="28"/>
          <w:lang w:val="en-GB"/>
        </w:rPr>
        <w:t xml:space="preserve"> </w:t>
      </w:r>
      <w:r w:rsidRPr="00D95B71">
        <w:rPr>
          <w:color w:val="000000"/>
          <w:sz w:val="28"/>
          <w:szCs w:val="28"/>
          <w:lang w:val="en-GB"/>
        </w:rPr>
        <w:t xml:space="preserve">is an intermediate product </w:t>
      </w:r>
      <w:r w:rsidRPr="00D95B71">
        <w:rPr>
          <w:sz w:val="28"/>
          <w:szCs w:val="28"/>
        </w:rPr>
        <w:t>β</w:t>
      </w:r>
      <w:r w:rsidRPr="00D95B71">
        <w:rPr>
          <w:color w:val="000000"/>
          <w:sz w:val="28"/>
          <w:szCs w:val="28"/>
          <w:lang w:val="en-GB"/>
        </w:rPr>
        <w:t xml:space="preserve"> -oxidations of the fat acids, it is accumulated in organism by sick sugar diabetes, being, in turn predecessor of acetoacetic acid.</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b/>
          <w:sz w:val="28"/>
          <w:szCs w:val="28"/>
        </w:rPr>
        <w:t>γ</w:t>
      </w:r>
      <w:r w:rsidRPr="00D95B71">
        <w:rPr>
          <w:b/>
          <w:color w:val="000000"/>
          <w:sz w:val="28"/>
          <w:szCs w:val="28"/>
          <w:lang w:val="en-GB"/>
        </w:rPr>
        <w:t xml:space="preserve">- hydroxyoilic acid </w:t>
      </w:r>
      <w:r w:rsidRPr="00D95B71">
        <w:rPr>
          <w:b/>
          <w:sz w:val="28"/>
          <w:szCs w:val="28"/>
        </w:rPr>
        <w:t>НО</w:t>
      </w:r>
      <w:r w:rsidRPr="00D95B71">
        <w:rPr>
          <w:b/>
          <w:sz w:val="28"/>
          <w:szCs w:val="28"/>
          <w:lang w:val="en-GB"/>
        </w:rPr>
        <w:t>-</w:t>
      </w:r>
      <w:r w:rsidRPr="00D95B71">
        <w:rPr>
          <w:b/>
          <w:sz w:val="28"/>
          <w:szCs w:val="28"/>
        </w:rPr>
        <w:t>СН</w:t>
      </w:r>
      <w:r w:rsidRPr="00D95B71">
        <w:rPr>
          <w:b/>
          <w:sz w:val="28"/>
          <w:szCs w:val="28"/>
          <w:vertAlign w:val="subscript"/>
          <w:lang w:val="en-GB"/>
        </w:rPr>
        <w:t>2</w:t>
      </w:r>
      <w:r w:rsidRPr="00D95B71">
        <w:rPr>
          <w:b/>
          <w:sz w:val="28"/>
          <w:szCs w:val="28"/>
          <w:lang w:val="en-GB"/>
        </w:rPr>
        <w:t>-</w:t>
      </w:r>
      <w:r w:rsidRPr="00D95B71">
        <w:rPr>
          <w:b/>
          <w:sz w:val="28"/>
          <w:szCs w:val="28"/>
        </w:rPr>
        <w:t>СН</w:t>
      </w:r>
      <w:r w:rsidRPr="00D95B71">
        <w:rPr>
          <w:b/>
          <w:sz w:val="28"/>
          <w:szCs w:val="28"/>
          <w:vertAlign w:val="subscript"/>
          <w:lang w:val="en-GB"/>
        </w:rPr>
        <w:t>2</w:t>
      </w:r>
      <w:r w:rsidRPr="00D95B71">
        <w:rPr>
          <w:b/>
          <w:sz w:val="28"/>
          <w:szCs w:val="28"/>
          <w:lang w:val="en-GB"/>
        </w:rPr>
        <w:t>-</w:t>
      </w:r>
      <w:r w:rsidRPr="00D95B71">
        <w:rPr>
          <w:b/>
          <w:sz w:val="28"/>
          <w:szCs w:val="28"/>
        </w:rPr>
        <w:t>СН</w:t>
      </w:r>
      <w:r w:rsidRPr="00D95B71">
        <w:rPr>
          <w:b/>
          <w:sz w:val="28"/>
          <w:szCs w:val="28"/>
          <w:vertAlign w:val="subscript"/>
          <w:lang w:val="en-GB"/>
        </w:rPr>
        <w:t>2</w:t>
      </w:r>
      <w:r w:rsidRPr="00D95B71">
        <w:rPr>
          <w:b/>
          <w:sz w:val="28"/>
          <w:szCs w:val="28"/>
          <w:lang w:val="en-GB"/>
        </w:rPr>
        <w:t>-</w:t>
      </w:r>
      <w:r w:rsidRPr="00D95B71">
        <w:rPr>
          <w:b/>
          <w:sz w:val="28"/>
          <w:szCs w:val="28"/>
        </w:rPr>
        <w:t>СООН</w:t>
      </w:r>
      <w:r w:rsidRPr="00D95B71">
        <w:rPr>
          <w:sz w:val="28"/>
          <w:szCs w:val="28"/>
          <w:lang w:val="en-GB"/>
        </w:rPr>
        <w:t xml:space="preserve"> </w:t>
      </w:r>
      <w:r w:rsidRPr="00D95B71">
        <w:rPr>
          <w:color w:val="000000"/>
          <w:sz w:val="28"/>
          <w:szCs w:val="28"/>
          <w:lang w:val="en-GB"/>
        </w:rPr>
        <w:t xml:space="preserve">renders the narcotic action, practically nontoxic. It is used in the manner of sodium-vapor salt </w:t>
      </w:r>
      <w:r w:rsidRPr="00D95B71">
        <w:rPr>
          <w:sz w:val="28"/>
          <w:szCs w:val="28"/>
        </w:rPr>
        <w:t>НО</w:t>
      </w:r>
      <w:r w:rsidRPr="00D95B71">
        <w:rPr>
          <w:sz w:val="28"/>
          <w:szCs w:val="28"/>
          <w:lang w:val="en-GB"/>
        </w:rPr>
        <w:t>-</w:t>
      </w:r>
      <w:r w:rsidRPr="00D95B71">
        <w:rPr>
          <w:sz w:val="28"/>
          <w:szCs w:val="28"/>
        </w:rPr>
        <w:t>СН</w:t>
      </w:r>
      <w:r w:rsidRPr="00D95B71">
        <w:rPr>
          <w:sz w:val="28"/>
          <w:szCs w:val="28"/>
          <w:vertAlign w:val="subscript"/>
          <w:lang w:val="en-GB"/>
        </w:rPr>
        <w:t>2</w:t>
      </w:r>
      <w:r w:rsidRPr="00D95B71">
        <w:rPr>
          <w:sz w:val="28"/>
          <w:szCs w:val="28"/>
          <w:lang w:val="en-GB"/>
        </w:rPr>
        <w:t>-</w:t>
      </w:r>
      <w:r w:rsidRPr="00D95B71">
        <w:rPr>
          <w:sz w:val="28"/>
          <w:szCs w:val="28"/>
        </w:rPr>
        <w:t>СН</w:t>
      </w:r>
      <w:r w:rsidRPr="00D95B71">
        <w:rPr>
          <w:sz w:val="28"/>
          <w:szCs w:val="28"/>
          <w:vertAlign w:val="subscript"/>
          <w:lang w:val="en-GB"/>
        </w:rPr>
        <w:t>2</w:t>
      </w:r>
      <w:r w:rsidRPr="00D95B71">
        <w:rPr>
          <w:sz w:val="28"/>
          <w:szCs w:val="28"/>
          <w:lang w:val="en-GB"/>
        </w:rPr>
        <w:t>-</w:t>
      </w:r>
      <w:r w:rsidRPr="00D95B71">
        <w:rPr>
          <w:sz w:val="28"/>
          <w:szCs w:val="28"/>
        </w:rPr>
        <w:t>СН</w:t>
      </w:r>
      <w:r w:rsidRPr="00D95B71">
        <w:rPr>
          <w:sz w:val="28"/>
          <w:szCs w:val="28"/>
          <w:vertAlign w:val="subscript"/>
          <w:lang w:val="en-GB"/>
        </w:rPr>
        <w:t>2</w:t>
      </w:r>
      <w:r w:rsidRPr="00D95B71">
        <w:rPr>
          <w:sz w:val="28"/>
          <w:szCs w:val="28"/>
          <w:lang w:val="en-GB"/>
        </w:rPr>
        <w:t>-</w:t>
      </w:r>
      <w:r w:rsidRPr="00D95B71">
        <w:rPr>
          <w:sz w:val="28"/>
          <w:szCs w:val="28"/>
        </w:rPr>
        <w:t>СОО</w:t>
      </w:r>
      <w:r w:rsidRPr="00D95B71">
        <w:rPr>
          <w:sz w:val="28"/>
          <w:szCs w:val="28"/>
          <w:lang w:val="en-US"/>
        </w:rPr>
        <w:t>Na</w:t>
      </w:r>
      <w:r w:rsidRPr="00D95B71">
        <w:rPr>
          <w:color w:val="000000"/>
          <w:sz w:val="28"/>
          <w:szCs w:val="28"/>
          <w:lang w:val="en-GB"/>
        </w:rPr>
        <w:t xml:space="preserve"> (</w:t>
      </w:r>
      <w:r w:rsidRPr="00D95B71">
        <w:rPr>
          <w:b/>
          <w:sz w:val="28"/>
          <w:szCs w:val="28"/>
        </w:rPr>
        <w:t>γ</w:t>
      </w:r>
      <w:r w:rsidRPr="00D95B71">
        <w:rPr>
          <w:color w:val="000000"/>
          <w:sz w:val="28"/>
          <w:szCs w:val="28"/>
          <w:lang w:val="en-GB"/>
        </w:rPr>
        <w:t xml:space="preserve"> –hydroxybutirate of sodium) as </w:t>
      </w:r>
      <w:r w:rsidRPr="00D95B71">
        <w:rPr>
          <w:color w:val="000000"/>
          <w:sz w:val="28"/>
          <w:szCs w:val="28"/>
          <w:lang w:val="en-US"/>
        </w:rPr>
        <w:t>hypnotic agent</w:t>
      </w:r>
      <w:r w:rsidRPr="00D95B71">
        <w:rPr>
          <w:color w:val="000000"/>
          <w:sz w:val="28"/>
          <w:szCs w:val="28"/>
          <w:lang w:val="en-GB"/>
        </w:rPr>
        <w:t xml:space="preserve">, as well as in </w:t>
      </w:r>
      <w:r w:rsidRPr="00D95B71">
        <w:rPr>
          <w:color w:val="000000"/>
          <w:sz w:val="28"/>
          <w:szCs w:val="28"/>
          <w:lang w:val="en-US"/>
        </w:rPr>
        <w:t>anaesthesiology</w:t>
      </w:r>
      <w:r w:rsidRPr="00D95B71">
        <w:rPr>
          <w:color w:val="000000"/>
          <w:sz w:val="28"/>
          <w:szCs w:val="28"/>
          <w:lang w:val="en-GB"/>
        </w:rPr>
        <w:t xml:space="preserve"> as </w:t>
      </w:r>
      <w:r w:rsidRPr="00D95B71">
        <w:rPr>
          <w:color w:val="000000"/>
          <w:sz w:val="28"/>
          <w:szCs w:val="28"/>
          <w:lang w:val="en-US"/>
        </w:rPr>
        <w:t xml:space="preserve">noninhalation narcosis </w:t>
      </w:r>
      <w:r w:rsidRPr="00D95B71">
        <w:rPr>
          <w:color w:val="000000"/>
          <w:sz w:val="28"/>
          <w:szCs w:val="28"/>
          <w:lang w:val="en-GB"/>
        </w:rPr>
        <w:t>at operation.</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Polyhydric hydroxy acids.</w:t>
      </w:r>
      <w:r w:rsidRPr="00D95B71">
        <w:rPr>
          <w:color w:val="000000"/>
          <w:sz w:val="28"/>
          <w:szCs w:val="28"/>
          <w:lang w:val="en-GB"/>
        </w:rPr>
        <w:t xml:space="preserve"> Polyheterofunctional compounds have important importance. Polyhydric hydroxy acids</w:t>
      </w:r>
      <w:r w:rsidRPr="00D95B71">
        <w:rPr>
          <w:b/>
          <w:color w:val="000000"/>
          <w:sz w:val="28"/>
          <w:szCs w:val="28"/>
          <w:lang w:val="en-GB"/>
        </w:rPr>
        <w:t xml:space="preserve"> </w:t>
      </w:r>
      <w:r w:rsidRPr="00D95B71">
        <w:rPr>
          <w:color w:val="000000"/>
          <w:sz w:val="28"/>
          <w:szCs w:val="28"/>
          <w:lang w:val="en-GB"/>
        </w:rPr>
        <w:t>play the greater role in biochemical process. The most widely known are malic, citric and tartaric acids.</w:t>
      </w: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Malic and citric acids take part in cycle thricarboxylic acids, named also cycle of Krebs - an universal stage oxidated catabolism of carbohydrate, lipids and other compounds in whitness of oxygen.</w:t>
      </w:r>
    </w:p>
    <w:p w:rsidR="00EF3A33" w:rsidRPr="00D95B71" w:rsidRDefault="00EF3A33" w:rsidP="00D95B71">
      <w:pPr>
        <w:autoSpaceDE w:val="0"/>
        <w:autoSpaceDN w:val="0"/>
        <w:adjustRightInd w:val="0"/>
        <w:spacing w:line="288" w:lineRule="auto"/>
        <w:ind w:firstLine="567"/>
        <w:jc w:val="both"/>
        <w:rPr>
          <w:color w:val="000000"/>
          <w:sz w:val="28"/>
          <w:szCs w:val="28"/>
          <w:lang w:val="en-GB"/>
        </w:rPr>
      </w:pPr>
      <w:r w:rsidRPr="00D95B71">
        <w:rPr>
          <w:b/>
          <w:color w:val="000000"/>
          <w:sz w:val="28"/>
          <w:szCs w:val="28"/>
          <w:lang w:val="en-GB"/>
        </w:rPr>
        <w:t xml:space="preserve">Malic acid </w:t>
      </w:r>
      <w:r w:rsidRPr="00D95B71">
        <w:rPr>
          <w:b/>
          <w:sz w:val="28"/>
          <w:szCs w:val="28"/>
        </w:rPr>
        <w:t>НООС</w:t>
      </w:r>
      <w:r w:rsidRPr="00D95B71">
        <w:rPr>
          <w:b/>
          <w:sz w:val="28"/>
          <w:szCs w:val="28"/>
          <w:lang w:val="en-GB"/>
        </w:rPr>
        <w:t>-</w:t>
      </w:r>
      <w:r w:rsidRPr="00D95B71">
        <w:rPr>
          <w:b/>
          <w:sz w:val="28"/>
          <w:szCs w:val="28"/>
        </w:rPr>
        <w:t>СН</w:t>
      </w:r>
      <w:r w:rsidRPr="00D95B71">
        <w:rPr>
          <w:b/>
          <w:sz w:val="28"/>
          <w:szCs w:val="28"/>
          <w:lang w:val="en-GB"/>
        </w:rPr>
        <w:t>(</w:t>
      </w:r>
      <w:r w:rsidRPr="00D95B71">
        <w:rPr>
          <w:b/>
          <w:sz w:val="28"/>
          <w:szCs w:val="28"/>
        </w:rPr>
        <w:t>ОН</w:t>
      </w:r>
      <w:r w:rsidRPr="00D95B71">
        <w:rPr>
          <w:b/>
          <w:sz w:val="28"/>
          <w:szCs w:val="28"/>
          <w:lang w:val="en-GB"/>
        </w:rPr>
        <w:t>)</w:t>
      </w:r>
      <w:r w:rsidRPr="00D95B71">
        <w:rPr>
          <w:b/>
          <w:sz w:val="28"/>
          <w:szCs w:val="28"/>
        </w:rPr>
        <w:t>СН</w:t>
      </w:r>
      <w:r w:rsidRPr="00D95B71">
        <w:rPr>
          <w:b/>
          <w:sz w:val="28"/>
          <w:szCs w:val="28"/>
          <w:vertAlign w:val="subscript"/>
          <w:lang w:val="en-GB"/>
        </w:rPr>
        <w:t>2</w:t>
      </w:r>
      <w:r w:rsidRPr="00D95B71">
        <w:rPr>
          <w:b/>
          <w:sz w:val="28"/>
          <w:szCs w:val="28"/>
        </w:rPr>
        <w:t>СООН</w:t>
      </w:r>
      <w:r w:rsidRPr="00D95B71">
        <w:rPr>
          <w:color w:val="000000"/>
          <w:sz w:val="28"/>
          <w:szCs w:val="28"/>
          <w:lang w:val="en-GB"/>
        </w:rPr>
        <w:t xml:space="preserve"> refers to dicarboxylic acid. In quite a numbers is kept in unripe apple, rowanberry and fruit juice. In cycle of Krebs L-malic acid is formed at hydration of fumaric acids and hereinafter acidifies coferments HAD</w:t>
      </w:r>
      <w:r w:rsidRPr="00D95B71">
        <w:rPr>
          <w:color w:val="000000"/>
          <w:sz w:val="28"/>
          <w:szCs w:val="28"/>
          <w:vertAlign w:val="superscript"/>
          <w:lang w:val="en-GB"/>
        </w:rPr>
        <w:t xml:space="preserve">+ </w:t>
      </w:r>
      <w:r w:rsidRPr="00D95B71">
        <w:rPr>
          <w:color w:val="000000"/>
          <w:sz w:val="28"/>
          <w:szCs w:val="28"/>
          <w:lang w:val="en-GB"/>
        </w:rPr>
        <w:t>in oxalacetic acid.</w:t>
      </w:r>
    </w:p>
    <w:p w:rsidR="00EF3A33" w:rsidRPr="00D95B71" w:rsidRDefault="00EF3A33" w:rsidP="00D95B71">
      <w:pPr>
        <w:autoSpaceDE w:val="0"/>
        <w:autoSpaceDN w:val="0"/>
        <w:adjustRightInd w:val="0"/>
        <w:spacing w:line="288" w:lineRule="auto"/>
        <w:ind w:firstLine="567"/>
        <w:jc w:val="both"/>
        <w:rPr>
          <w:color w:val="000000"/>
          <w:sz w:val="28"/>
          <w:szCs w:val="28"/>
          <w:lang w:val="en-GB"/>
        </w:rPr>
      </w:pPr>
    </w:p>
    <w:p w:rsidR="00EF3A33" w:rsidRPr="00D95B71" w:rsidRDefault="00EF3A33" w:rsidP="00D95B71">
      <w:pPr>
        <w:spacing w:line="288" w:lineRule="auto"/>
        <w:ind w:firstLine="540"/>
        <w:jc w:val="both"/>
        <w:rPr>
          <w:color w:val="000000"/>
          <w:sz w:val="28"/>
          <w:szCs w:val="28"/>
          <w:lang w:val="en-GB"/>
        </w:rPr>
      </w:pPr>
      <w:r w:rsidRPr="00D95B71">
        <w:rPr>
          <w:noProof/>
          <w:color w:val="000000"/>
          <w:sz w:val="28"/>
          <w:szCs w:val="28"/>
        </w:rPr>
        <w:drawing>
          <wp:inline distT="0" distB="0" distL="0" distR="0">
            <wp:extent cx="5781675" cy="1457325"/>
            <wp:effectExtent l="19050" t="0" r="9525" b="0"/>
            <wp:docPr id="140" name="Рисунок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108" cstate="print"/>
                    <a:srcRect/>
                    <a:stretch>
                      <a:fillRect/>
                    </a:stretch>
                  </pic:blipFill>
                  <pic:spPr bwMode="auto">
                    <a:xfrm>
                      <a:off x="0" y="0"/>
                      <a:ext cx="5781675" cy="1457325"/>
                    </a:xfrm>
                    <a:prstGeom prst="rect">
                      <a:avLst/>
                    </a:prstGeom>
                    <a:noFill/>
                    <a:ln w="9525">
                      <a:noFill/>
                      <a:miter lim="800000"/>
                      <a:headEnd/>
                      <a:tailEnd/>
                    </a:ln>
                  </pic:spPr>
                </pic:pic>
              </a:graphicData>
            </a:graphic>
          </wp:inline>
        </w:drawing>
      </w:r>
    </w:p>
    <w:p w:rsidR="00EF3A33" w:rsidRPr="00D95B71" w:rsidRDefault="00EF3A33" w:rsidP="00D95B71">
      <w:pPr>
        <w:spacing w:line="288" w:lineRule="auto"/>
        <w:ind w:firstLine="540"/>
        <w:jc w:val="both"/>
        <w:rPr>
          <w:color w:val="000000"/>
          <w:sz w:val="28"/>
          <w:szCs w:val="28"/>
          <w:lang w:val="en-GB"/>
        </w:rPr>
      </w:pPr>
    </w:p>
    <w:p w:rsidR="00EF3A33" w:rsidRPr="00D95B71" w:rsidRDefault="00EF3A33" w:rsidP="00D95B71">
      <w:pPr>
        <w:spacing w:line="288" w:lineRule="auto"/>
        <w:ind w:firstLine="540"/>
        <w:jc w:val="both"/>
        <w:rPr>
          <w:color w:val="000000"/>
          <w:sz w:val="28"/>
          <w:szCs w:val="28"/>
          <w:lang w:val="en-GB"/>
        </w:rPr>
      </w:pPr>
      <w:r w:rsidRPr="00D95B71">
        <w:rPr>
          <w:b/>
          <w:color w:val="000000"/>
          <w:sz w:val="28"/>
          <w:szCs w:val="28"/>
          <w:lang w:val="en-GB"/>
        </w:rPr>
        <w:t>Citric acid (2-</w:t>
      </w:r>
      <w:r w:rsidRPr="00D95B71">
        <w:rPr>
          <w:b/>
          <w:color w:val="000000"/>
          <w:sz w:val="28"/>
          <w:szCs w:val="28"/>
          <w:lang w:val="en-US"/>
        </w:rPr>
        <w:t>hydroxypropan</w:t>
      </w:r>
      <w:r w:rsidRPr="00D95B71">
        <w:rPr>
          <w:b/>
          <w:color w:val="000000"/>
          <w:sz w:val="28"/>
          <w:szCs w:val="28"/>
          <w:lang w:val="en-GB"/>
        </w:rPr>
        <w:t>-1,2,3-</w:t>
      </w:r>
      <w:r w:rsidRPr="00D95B71">
        <w:rPr>
          <w:b/>
          <w:color w:val="000000"/>
          <w:sz w:val="28"/>
          <w:szCs w:val="28"/>
          <w:lang w:val="en-US"/>
        </w:rPr>
        <w:t>thricarboxylic a</w:t>
      </w:r>
      <w:r w:rsidRPr="00D95B71">
        <w:rPr>
          <w:b/>
          <w:color w:val="000000"/>
          <w:sz w:val="28"/>
          <w:szCs w:val="28"/>
          <w:lang w:val="en-GB"/>
        </w:rPr>
        <w:t>cid)</w:t>
      </w:r>
      <w:r w:rsidRPr="00D95B71">
        <w:rPr>
          <w:color w:val="000000"/>
          <w:sz w:val="28"/>
          <w:szCs w:val="28"/>
          <w:lang w:val="en-GB"/>
        </w:rPr>
        <w:t xml:space="preserve"> </w:t>
      </w:r>
      <w:r w:rsidRPr="00D95B71">
        <w:rPr>
          <w:b/>
          <w:sz w:val="28"/>
          <w:szCs w:val="28"/>
        </w:rPr>
        <w:t>НООССН</w:t>
      </w:r>
      <w:r w:rsidRPr="00D95B71">
        <w:rPr>
          <w:b/>
          <w:sz w:val="28"/>
          <w:szCs w:val="28"/>
          <w:vertAlign w:val="subscript"/>
          <w:lang w:val="en-GB"/>
        </w:rPr>
        <w:t>2</w:t>
      </w:r>
      <w:r w:rsidRPr="00D95B71">
        <w:rPr>
          <w:b/>
          <w:sz w:val="28"/>
          <w:szCs w:val="28"/>
        </w:rPr>
        <w:t>С</w:t>
      </w:r>
      <w:r w:rsidRPr="00D95B71">
        <w:rPr>
          <w:b/>
          <w:sz w:val="28"/>
          <w:szCs w:val="28"/>
          <w:lang w:val="en-GB"/>
        </w:rPr>
        <w:t>(</w:t>
      </w:r>
      <w:r w:rsidRPr="00D95B71">
        <w:rPr>
          <w:b/>
          <w:sz w:val="28"/>
          <w:szCs w:val="28"/>
        </w:rPr>
        <w:t>ОН</w:t>
      </w:r>
      <w:r w:rsidRPr="00D95B71">
        <w:rPr>
          <w:b/>
          <w:sz w:val="28"/>
          <w:szCs w:val="28"/>
          <w:lang w:val="en-GB"/>
        </w:rPr>
        <w:t>)(</w:t>
      </w:r>
      <w:r w:rsidRPr="00D95B71">
        <w:rPr>
          <w:b/>
          <w:sz w:val="28"/>
          <w:szCs w:val="28"/>
        </w:rPr>
        <w:t>СООН</w:t>
      </w:r>
      <w:r w:rsidRPr="00D95B71">
        <w:rPr>
          <w:b/>
          <w:sz w:val="28"/>
          <w:szCs w:val="28"/>
          <w:lang w:val="en-GB"/>
        </w:rPr>
        <w:t>)</w:t>
      </w:r>
      <w:r w:rsidRPr="00D95B71">
        <w:rPr>
          <w:b/>
          <w:sz w:val="28"/>
          <w:szCs w:val="28"/>
        </w:rPr>
        <w:t>СН</w:t>
      </w:r>
      <w:r w:rsidRPr="00D95B71">
        <w:rPr>
          <w:b/>
          <w:sz w:val="28"/>
          <w:szCs w:val="28"/>
          <w:vertAlign w:val="subscript"/>
          <w:lang w:val="en-GB"/>
        </w:rPr>
        <w:t>2</w:t>
      </w:r>
      <w:r w:rsidRPr="00D95B71">
        <w:rPr>
          <w:b/>
          <w:sz w:val="28"/>
          <w:szCs w:val="28"/>
        </w:rPr>
        <w:t>СООН</w:t>
      </w:r>
      <w:r w:rsidRPr="00D95B71">
        <w:rPr>
          <w:b/>
          <w:sz w:val="28"/>
          <w:szCs w:val="28"/>
          <w:lang w:val="en-US"/>
        </w:rPr>
        <w:t xml:space="preserve">. </w:t>
      </w:r>
      <w:r w:rsidRPr="00D95B71">
        <w:rPr>
          <w:sz w:val="28"/>
          <w:szCs w:val="28"/>
          <w:lang w:val="en-US"/>
        </w:rPr>
        <w:t>It</w:t>
      </w:r>
      <w:r w:rsidRPr="00D95B71">
        <w:rPr>
          <w:b/>
          <w:sz w:val="28"/>
          <w:szCs w:val="28"/>
          <w:lang w:val="en-US"/>
        </w:rPr>
        <w:t xml:space="preserve"> </w:t>
      </w:r>
      <w:r w:rsidRPr="00D95B71">
        <w:rPr>
          <w:color w:val="000000"/>
          <w:sz w:val="28"/>
          <w:szCs w:val="28"/>
          <w:lang w:val="en-GB"/>
        </w:rPr>
        <w:t xml:space="preserve">is kept in greater amount in fruit of the citrus plants, as well as grape and gooseberry. It pertains to </w:t>
      </w:r>
      <w:r w:rsidRPr="00D95B71">
        <w:rPr>
          <w:color w:val="000000"/>
          <w:sz w:val="28"/>
          <w:szCs w:val="28"/>
          <w:lang w:val="en-US"/>
        </w:rPr>
        <w:t>thricarboxylic</w:t>
      </w:r>
      <w:r w:rsidRPr="00D95B71">
        <w:rPr>
          <w:color w:val="000000"/>
          <w:sz w:val="28"/>
          <w:szCs w:val="28"/>
          <w:lang w:val="en-GB"/>
        </w:rPr>
        <w:t xml:space="preserve"> acid. The salts of the citric acid are identified the </w:t>
      </w:r>
      <w:r w:rsidRPr="00D95B71">
        <w:rPr>
          <w:b/>
          <w:color w:val="000000"/>
          <w:sz w:val="28"/>
          <w:szCs w:val="28"/>
          <w:lang w:val="en-GB"/>
        </w:rPr>
        <w:t>citrate</w:t>
      </w:r>
      <w:r w:rsidRPr="00D95B71">
        <w:rPr>
          <w:color w:val="000000"/>
          <w:sz w:val="28"/>
          <w:szCs w:val="28"/>
          <w:lang w:val="en-GB"/>
        </w:rPr>
        <w:t xml:space="preserve">s. </w:t>
      </w:r>
    </w:p>
    <w:p w:rsidR="00EF3A33" w:rsidRPr="00D95B71" w:rsidRDefault="00EF3A33" w:rsidP="00D95B71">
      <w:pPr>
        <w:spacing w:line="288" w:lineRule="auto"/>
        <w:ind w:firstLine="540"/>
        <w:jc w:val="both"/>
        <w:rPr>
          <w:color w:val="000000"/>
          <w:sz w:val="28"/>
          <w:szCs w:val="28"/>
          <w:lang w:val="en-GB"/>
        </w:rPr>
      </w:pPr>
      <w:r w:rsidRPr="00D95B71">
        <w:rPr>
          <w:color w:val="000000"/>
          <w:sz w:val="28"/>
          <w:szCs w:val="28"/>
          <w:lang w:val="en-GB"/>
        </w:rPr>
        <w:t xml:space="preserve">The decomposition of citric acid proceeds by the type of decomposition of </w:t>
      </w:r>
      <w:r w:rsidRPr="00D95B71">
        <w:rPr>
          <w:sz w:val="28"/>
          <w:szCs w:val="28"/>
        </w:rPr>
        <w:t>α</w:t>
      </w:r>
      <w:r w:rsidRPr="00D95B71">
        <w:rPr>
          <w:color w:val="000000"/>
          <w:sz w:val="28"/>
          <w:szCs w:val="28"/>
          <w:lang w:val="en-GB"/>
        </w:rPr>
        <w:t xml:space="preserve"> -hydroxy</w:t>
      </w:r>
      <w:r w:rsidRPr="00D95B71">
        <w:rPr>
          <w:color w:val="000000"/>
          <w:sz w:val="28"/>
          <w:szCs w:val="28"/>
          <w:lang w:val="en-US"/>
        </w:rPr>
        <w:t>carboxylic</w:t>
      </w:r>
      <w:r w:rsidRPr="00D95B71">
        <w:rPr>
          <w:color w:val="000000"/>
          <w:sz w:val="28"/>
          <w:szCs w:val="28"/>
          <w:lang w:val="en-GB"/>
        </w:rPr>
        <w:t xml:space="preserve"> acids at heating in presence of sulphuric acid. At this the obtained formic and acetonedicarboxylic acids as a result of the following conversions form the final products - water, carbon monoxide, carbon dioxide and acetone.</w:t>
      </w:r>
    </w:p>
    <w:p w:rsidR="00EF3A33" w:rsidRPr="00D95B71" w:rsidRDefault="00EF3A33" w:rsidP="00D95B71">
      <w:pPr>
        <w:spacing w:line="288" w:lineRule="auto"/>
        <w:ind w:firstLine="540"/>
        <w:jc w:val="both"/>
        <w:rPr>
          <w:sz w:val="28"/>
          <w:szCs w:val="28"/>
          <w:lang w:val="en-GB"/>
        </w:rPr>
      </w:pPr>
      <w:r w:rsidRPr="00D95B71">
        <w:rPr>
          <w:sz w:val="28"/>
          <w:szCs w:val="28"/>
          <w:lang w:val="en-GB"/>
        </w:rPr>
        <w:t xml:space="preserve">                    </w:t>
      </w:r>
      <w:r w:rsidRPr="00D95B71">
        <w:rPr>
          <w:noProof/>
          <w:sz w:val="28"/>
          <w:szCs w:val="28"/>
        </w:rPr>
        <w:drawing>
          <wp:inline distT="0" distB="0" distL="0" distR="0">
            <wp:extent cx="6057900" cy="1914525"/>
            <wp:effectExtent l="19050" t="0" r="0" b="0"/>
            <wp:docPr id="141" name="Рисунок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109" cstate="print"/>
                    <a:srcRect/>
                    <a:stretch>
                      <a:fillRect/>
                    </a:stretch>
                  </pic:blipFill>
                  <pic:spPr bwMode="auto">
                    <a:xfrm>
                      <a:off x="0" y="0"/>
                      <a:ext cx="6057900" cy="1914525"/>
                    </a:xfrm>
                    <a:prstGeom prst="rect">
                      <a:avLst/>
                    </a:prstGeom>
                    <a:noFill/>
                    <a:ln w="9525">
                      <a:noFill/>
                      <a:miter lim="800000"/>
                      <a:headEnd/>
                      <a:tailEnd/>
                    </a:ln>
                  </pic:spPr>
                </pic:pic>
              </a:graphicData>
            </a:graphic>
          </wp:inline>
        </w:drawing>
      </w:r>
    </w:p>
    <w:p w:rsidR="00EF3A33" w:rsidRPr="00D95B71" w:rsidRDefault="00EF3A33" w:rsidP="00D95B71">
      <w:pPr>
        <w:spacing w:line="288" w:lineRule="auto"/>
        <w:ind w:firstLine="540"/>
        <w:jc w:val="both"/>
        <w:rPr>
          <w:color w:val="000000"/>
          <w:sz w:val="28"/>
          <w:szCs w:val="28"/>
          <w:lang w:val="en-GB"/>
        </w:rPr>
      </w:pPr>
      <w:r w:rsidRPr="00D95B71">
        <w:rPr>
          <w:b/>
          <w:color w:val="000000"/>
          <w:sz w:val="28"/>
          <w:szCs w:val="28"/>
          <w:lang w:val="en-GB"/>
        </w:rPr>
        <w:t>Tartaric acid</w:t>
      </w:r>
      <w:r w:rsidRPr="00D95B71">
        <w:rPr>
          <w:color w:val="000000"/>
          <w:sz w:val="28"/>
          <w:szCs w:val="28"/>
          <w:lang w:val="en-GB"/>
        </w:rPr>
        <w:t xml:space="preserve"> correspond to the general structured formula</w:t>
      </w:r>
      <w:r w:rsidRPr="00D95B71">
        <w:rPr>
          <w:sz w:val="28"/>
          <w:szCs w:val="28"/>
          <w:lang w:val="en-GB"/>
        </w:rPr>
        <w:t xml:space="preserve"> </w:t>
      </w:r>
      <w:r w:rsidRPr="00D95B71">
        <w:rPr>
          <w:sz w:val="28"/>
          <w:szCs w:val="28"/>
        </w:rPr>
        <w:t>НООС</w:t>
      </w:r>
      <w:r w:rsidRPr="00D95B71">
        <w:rPr>
          <w:sz w:val="28"/>
          <w:szCs w:val="28"/>
          <w:lang w:val="en-GB"/>
        </w:rPr>
        <w:t>*</w:t>
      </w:r>
      <w:r w:rsidRPr="00D95B71">
        <w:rPr>
          <w:sz w:val="28"/>
          <w:szCs w:val="28"/>
        </w:rPr>
        <w:t>СН</w:t>
      </w:r>
      <w:r w:rsidRPr="00D95B71">
        <w:rPr>
          <w:sz w:val="28"/>
          <w:szCs w:val="28"/>
          <w:lang w:val="en-GB"/>
        </w:rPr>
        <w:t>(</w:t>
      </w:r>
      <w:r w:rsidRPr="00D95B71">
        <w:rPr>
          <w:sz w:val="28"/>
          <w:szCs w:val="28"/>
        </w:rPr>
        <w:t>ОН</w:t>
      </w:r>
      <w:r w:rsidRPr="00D95B71">
        <w:rPr>
          <w:sz w:val="28"/>
          <w:szCs w:val="28"/>
          <w:lang w:val="en-GB"/>
        </w:rPr>
        <w:t>)*</w:t>
      </w:r>
      <w:r w:rsidRPr="00D95B71">
        <w:rPr>
          <w:sz w:val="28"/>
          <w:szCs w:val="28"/>
        </w:rPr>
        <w:t>СН</w:t>
      </w:r>
      <w:r w:rsidRPr="00D95B71">
        <w:rPr>
          <w:sz w:val="28"/>
          <w:szCs w:val="28"/>
          <w:lang w:val="en-GB"/>
        </w:rPr>
        <w:t>(</w:t>
      </w:r>
      <w:r w:rsidRPr="00D95B71">
        <w:rPr>
          <w:sz w:val="28"/>
          <w:szCs w:val="28"/>
        </w:rPr>
        <w:t>ОН</w:t>
      </w:r>
      <w:r w:rsidRPr="00D95B71">
        <w:rPr>
          <w:sz w:val="28"/>
          <w:szCs w:val="28"/>
          <w:lang w:val="en-GB"/>
        </w:rPr>
        <w:t>)</w:t>
      </w:r>
      <w:r w:rsidRPr="00D95B71">
        <w:rPr>
          <w:sz w:val="28"/>
          <w:szCs w:val="28"/>
        </w:rPr>
        <w:t>СООН</w:t>
      </w:r>
      <w:r w:rsidRPr="00D95B71">
        <w:rPr>
          <w:color w:val="000000"/>
          <w:sz w:val="28"/>
          <w:szCs w:val="28"/>
          <w:lang w:val="en-GB"/>
        </w:rPr>
        <w:t>. It contains two asymmetric atom of carbon, and so it must was exist in the manner of four stereoisomer; only three: D(+)-tartaric (T.melt. 170</w:t>
      </w:r>
      <w:r w:rsidRPr="00D95B71">
        <w:rPr>
          <w:color w:val="000000"/>
          <w:sz w:val="28"/>
          <w:szCs w:val="28"/>
          <w:lang w:val="en-GB"/>
        </w:rPr>
        <w:sym w:font="Symbol" w:char="F0B0"/>
      </w:r>
      <w:r w:rsidRPr="00D95B71">
        <w:rPr>
          <w:color w:val="000000"/>
          <w:sz w:val="28"/>
          <w:szCs w:val="28"/>
        </w:rPr>
        <w:t>С</w:t>
      </w:r>
      <w:r w:rsidRPr="00D95B71">
        <w:rPr>
          <w:color w:val="000000"/>
          <w:sz w:val="28"/>
          <w:szCs w:val="28"/>
          <w:lang w:val="en-GB"/>
        </w:rPr>
        <w:t>) and L(-)-tartaric acid (T.melt. 170</w:t>
      </w:r>
      <w:r w:rsidRPr="00D95B71">
        <w:rPr>
          <w:color w:val="000000"/>
          <w:sz w:val="28"/>
          <w:szCs w:val="28"/>
          <w:lang w:val="en-GB"/>
        </w:rPr>
        <w:sym w:font="Symbol" w:char="F0B0"/>
      </w:r>
      <w:r w:rsidRPr="00D95B71">
        <w:rPr>
          <w:color w:val="000000"/>
          <w:sz w:val="28"/>
          <w:szCs w:val="28"/>
        </w:rPr>
        <w:t>С</w:t>
      </w:r>
      <w:r w:rsidRPr="00D95B71">
        <w:rPr>
          <w:color w:val="000000"/>
          <w:sz w:val="28"/>
          <w:szCs w:val="28"/>
          <w:lang w:val="en-GB"/>
        </w:rPr>
        <w:t>) are known.</w:t>
      </w:r>
    </w:p>
    <w:p w:rsidR="00EF3A33" w:rsidRPr="00D95B71" w:rsidRDefault="00EF3A33" w:rsidP="00D95B71">
      <w:pPr>
        <w:spacing w:line="288" w:lineRule="auto"/>
        <w:ind w:firstLine="540"/>
        <w:jc w:val="both"/>
        <w:rPr>
          <w:color w:val="000000"/>
          <w:sz w:val="28"/>
          <w:szCs w:val="28"/>
          <w:lang w:val="en-GB"/>
        </w:rPr>
      </w:pPr>
    </w:p>
    <w:p w:rsidR="00EF3A33" w:rsidRPr="00D95B71" w:rsidRDefault="00EF3A33" w:rsidP="00D95B71">
      <w:pPr>
        <w:autoSpaceDE w:val="0"/>
        <w:autoSpaceDN w:val="0"/>
        <w:adjustRightInd w:val="0"/>
        <w:spacing w:line="288" w:lineRule="auto"/>
        <w:ind w:firstLine="540"/>
        <w:jc w:val="center"/>
        <w:rPr>
          <w:i/>
          <w:color w:val="000000"/>
          <w:sz w:val="28"/>
          <w:szCs w:val="28"/>
          <w:lang w:val="en-GB"/>
        </w:rPr>
      </w:pPr>
      <w:r w:rsidRPr="00D95B71">
        <w:rPr>
          <w:noProof/>
          <w:sz w:val="28"/>
          <w:szCs w:val="28"/>
        </w:rPr>
        <w:drawing>
          <wp:inline distT="0" distB="0" distL="0" distR="0">
            <wp:extent cx="3895725" cy="1552575"/>
            <wp:effectExtent l="19050" t="0" r="9525" b="0"/>
            <wp:docPr id="3008" name="Рисунок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110" cstate="print"/>
                    <a:srcRect/>
                    <a:stretch>
                      <a:fillRect/>
                    </a:stretch>
                  </pic:blipFill>
                  <pic:spPr bwMode="auto">
                    <a:xfrm>
                      <a:off x="0" y="0"/>
                      <a:ext cx="3895725" cy="1552575"/>
                    </a:xfrm>
                    <a:prstGeom prst="rect">
                      <a:avLst/>
                    </a:prstGeom>
                    <a:noFill/>
                    <a:ln w="9525">
                      <a:noFill/>
                      <a:miter lim="800000"/>
                      <a:headEnd/>
                      <a:tailEnd/>
                    </a:ln>
                  </pic:spPr>
                </pic:pic>
              </a:graphicData>
            </a:graphic>
          </wp:inline>
        </w:drawing>
      </w:r>
    </w:p>
    <w:p w:rsidR="00EF3A33" w:rsidRPr="00D95B71" w:rsidRDefault="00EF3A33" w:rsidP="00D95B71">
      <w:pPr>
        <w:autoSpaceDE w:val="0"/>
        <w:autoSpaceDN w:val="0"/>
        <w:adjustRightInd w:val="0"/>
        <w:spacing w:line="288" w:lineRule="auto"/>
        <w:ind w:firstLine="540"/>
        <w:jc w:val="both"/>
        <w:rPr>
          <w:i/>
          <w:color w:val="000000"/>
          <w:sz w:val="28"/>
          <w:szCs w:val="28"/>
          <w:lang w:val="en-GB"/>
        </w:rPr>
      </w:pP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i/>
          <w:color w:val="000000"/>
          <w:sz w:val="28"/>
          <w:szCs w:val="28"/>
          <w:lang w:val="en-GB"/>
        </w:rPr>
        <w:t>D(+)-tartaric acid or common tartaric acid</w:t>
      </w:r>
      <w:r w:rsidRPr="00D95B71">
        <w:rPr>
          <w:color w:val="000000"/>
          <w:sz w:val="28"/>
          <w:szCs w:val="28"/>
          <w:lang w:val="en-GB"/>
        </w:rPr>
        <w:t>, is known under name of the tartaric acid in medicine. It is received by K. Sheele (1769) from cream of tartar - a setting, setting falling out at fermentation of grape juice.</w:t>
      </w:r>
    </w:p>
    <w:p w:rsidR="00EF3A33" w:rsidRPr="00D95B71" w:rsidRDefault="00EF3A33" w:rsidP="00D95B71">
      <w:pPr>
        <w:spacing w:line="288" w:lineRule="auto"/>
        <w:ind w:firstLine="540"/>
        <w:jc w:val="both"/>
        <w:rPr>
          <w:color w:val="000000"/>
          <w:sz w:val="28"/>
          <w:szCs w:val="28"/>
          <w:lang w:val="en-GB"/>
        </w:rPr>
      </w:pPr>
      <w:r w:rsidRPr="00D95B71">
        <w:rPr>
          <w:color w:val="000000"/>
          <w:sz w:val="28"/>
          <w:szCs w:val="28"/>
          <w:lang w:val="en-GB"/>
        </w:rPr>
        <w:t xml:space="preserve">D(+)-tartaric acid is kept in many plants, in grape in particular, rowanberry. Salts of tartaric acid are called </w:t>
      </w:r>
      <w:r w:rsidRPr="00D95B71">
        <w:rPr>
          <w:b/>
          <w:color w:val="000000"/>
          <w:sz w:val="28"/>
          <w:szCs w:val="28"/>
          <w:lang w:val="en-GB"/>
        </w:rPr>
        <w:t>tartrates</w:t>
      </w:r>
      <w:r w:rsidRPr="00D95B71">
        <w:rPr>
          <w:color w:val="000000"/>
          <w:sz w:val="28"/>
          <w:szCs w:val="28"/>
          <w:lang w:val="en-GB"/>
        </w:rPr>
        <w:t xml:space="preserve">. The acidic potassium salt of it is difficult soluble in water. It is precipitated in wine barrel in the manner of so named cream of tartar. At neutralizations of these salts by sodium hydroxide the mixed potassium-sodium salt of the tartaric acid – Segnet’s salt is formed. At action on </w:t>
      </w:r>
      <w:r w:rsidRPr="00D95B71">
        <w:rPr>
          <w:color w:val="000000"/>
          <w:sz w:val="28"/>
          <w:szCs w:val="28"/>
          <w:lang w:val="en-US"/>
        </w:rPr>
        <w:t xml:space="preserve">Segnet’s </w:t>
      </w:r>
      <w:r w:rsidRPr="00D95B71">
        <w:rPr>
          <w:color w:val="000000"/>
          <w:sz w:val="28"/>
          <w:szCs w:val="28"/>
          <w:lang w:val="en-GB"/>
        </w:rPr>
        <w:t>salt of hydroxide copper (II) in alkaline solution the liquid Fehling’s reagent is produced, which is for determination of aldehyde groups:</w:t>
      </w:r>
    </w:p>
    <w:p w:rsidR="00EF3A33" w:rsidRPr="00D95B71" w:rsidRDefault="00EF3A33" w:rsidP="00D95B71">
      <w:pPr>
        <w:spacing w:line="288" w:lineRule="auto"/>
        <w:ind w:firstLine="540"/>
        <w:jc w:val="both"/>
        <w:rPr>
          <w:color w:val="000000"/>
          <w:sz w:val="28"/>
          <w:szCs w:val="28"/>
          <w:lang w:val="en-GB"/>
        </w:rPr>
      </w:pPr>
    </w:p>
    <w:p w:rsidR="00EF3A33" w:rsidRPr="00D95B71" w:rsidRDefault="00EF3A33" w:rsidP="00D95B71">
      <w:pPr>
        <w:spacing w:line="288" w:lineRule="auto"/>
        <w:ind w:firstLine="540"/>
        <w:jc w:val="both"/>
        <w:rPr>
          <w:sz w:val="28"/>
          <w:szCs w:val="28"/>
          <w:lang w:val="en-GB"/>
        </w:rPr>
      </w:pPr>
      <w:r w:rsidRPr="00D95B71">
        <w:rPr>
          <w:noProof/>
          <w:sz w:val="28"/>
          <w:szCs w:val="28"/>
        </w:rPr>
        <w:drawing>
          <wp:inline distT="0" distB="0" distL="0" distR="0">
            <wp:extent cx="5210175" cy="2052320"/>
            <wp:effectExtent l="19050" t="0" r="9525" b="0"/>
            <wp:docPr id="11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srcRect/>
                    <a:stretch>
                      <a:fillRect/>
                    </a:stretch>
                  </pic:blipFill>
                  <pic:spPr bwMode="auto">
                    <a:xfrm>
                      <a:off x="0" y="0"/>
                      <a:ext cx="5210175" cy="2052320"/>
                    </a:xfrm>
                    <a:prstGeom prst="rect">
                      <a:avLst/>
                    </a:prstGeom>
                    <a:noFill/>
                    <a:ln w="9525">
                      <a:noFill/>
                      <a:miter lim="800000"/>
                      <a:headEnd/>
                      <a:tailEnd/>
                    </a:ln>
                  </pic:spPr>
                </pic:pic>
              </a:graphicData>
            </a:graphic>
          </wp:inline>
        </w:drawing>
      </w:r>
    </w:p>
    <w:p w:rsidR="00EF3A33" w:rsidRPr="00D95B71" w:rsidRDefault="00EF3A33" w:rsidP="00D95B71">
      <w:pPr>
        <w:spacing w:line="288" w:lineRule="auto"/>
        <w:ind w:left="567" w:hanging="27"/>
        <w:jc w:val="both"/>
        <w:rPr>
          <w:sz w:val="28"/>
          <w:szCs w:val="28"/>
        </w:rPr>
      </w:pPr>
      <w:r w:rsidRPr="00D95B71">
        <w:rPr>
          <w:sz w:val="28"/>
          <w:szCs w:val="28"/>
        </w:rPr>
        <w:t xml:space="preserve"> 2К</w:t>
      </w:r>
      <w:r w:rsidRPr="00D95B71">
        <w:rPr>
          <w:sz w:val="28"/>
          <w:szCs w:val="28"/>
          <w:lang w:val="en-US"/>
        </w:rPr>
        <w:t>Na</w:t>
      </w:r>
      <w:r w:rsidRPr="00D95B71">
        <w:rPr>
          <w:sz w:val="28"/>
          <w:szCs w:val="28"/>
        </w:rPr>
        <w:t>[</w:t>
      </w:r>
      <w:r w:rsidRPr="00D95B71">
        <w:rPr>
          <w:sz w:val="28"/>
          <w:szCs w:val="28"/>
          <w:lang w:val="en-US"/>
        </w:rPr>
        <w:t>Cu</w:t>
      </w:r>
      <w:r w:rsidRPr="00D95B71">
        <w:rPr>
          <w:sz w:val="28"/>
          <w:szCs w:val="28"/>
        </w:rPr>
        <w:t>(С</w:t>
      </w:r>
      <w:r w:rsidRPr="00D95B71">
        <w:rPr>
          <w:sz w:val="28"/>
          <w:szCs w:val="28"/>
          <w:vertAlign w:val="subscript"/>
        </w:rPr>
        <w:t>4</w:t>
      </w:r>
      <w:r w:rsidRPr="00D95B71">
        <w:rPr>
          <w:sz w:val="28"/>
          <w:szCs w:val="28"/>
        </w:rPr>
        <w:t>Н</w:t>
      </w:r>
      <w:r w:rsidRPr="00D95B71">
        <w:rPr>
          <w:sz w:val="28"/>
          <w:szCs w:val="28"/>
          <w:vertAlign w:val="subscript"/>
        </w:rPr>
        <w:t>4</w:t>
      </w:r>
      <w:r w:rsidRPr="00D95B71">
        <w:rPr>
          <w:sz w:val="28"/>
          <w:szCs w:val="28"/>
        </w:rPr>
        <w:t>О</w:t>
      </w:r>
      <w:r w:rsidRPr="00D95B71">
        <w:rPr>
          <w:sz w:val="28"/>
          <w:szCs w:val="28"/>
          <w:vertAlign w:val="subscript"/>
        </w:rPr>
        <w:t>6</w:t>
      </w:r>
      <w:r w:rsidRPr="00D95B71">
        <w:rPr>
          <w:sz w:val="28"/>
          <w:szCs w:val="28"/>
        </w:rPr>
        <w:t>)</w:t>
      </w:r>
      <w:r w:rsidRPr="00D95B71">
        <w:rPr>
          <w:sz w:val="28"/>
          <w:szCs w:val="28"/>
          <w:vertAlign w:val="subscript"/>
        </w:rPr>
        <w:t>2</w:t>
      </w:r>
      <w:r w:rsidRPr="00D95B71">
        <w:rPr>
          <w:sz w:val="28"/>
          <w:szCs w:val="28"/>
        </w:rPr>
        <w:t>]+</w:t>
      </w:r>
      <w:r w:rsidRPr="00D95B71">
        <w:rPr>
          <w:sz w:val="28"/>
          <w:szCs w:val="28"/>
          <w:lang w:val="en-GB"/>
        </w:rPr>
        <w:t>R</w:t>
      </w:r>
      <w:r w:rsidRPr="00D95B71">
        <w:rPr>
          <w:sz w:val="28"/>
          <w:szCs w:val="28"/>
        </w:rPr>
        <w:t>СОН+3</w:t>
      </w:r>
      <w:r w:rsidRPr="00D95B71">
        <w:rPr>
          <w:sz w:val="28"/>
          <w:szCs w:val="28"/>
          <w:lang w:val="en-US"/>
        </w:rPr>
        <w:t>Na</w:t>
      </w:r>
      <w:r w:rsidRPr="00D95B71">
        <w:rPr>
          <w:sz w:val="28"/>
          <w:szCs w:val="28"/>
        </w:rPr>
        <w:t xml:space="preserve">ОН+2КОН→ </w:t>
      </w:r>
      <w:r w:rsidRPr="00D95B71">
        <w:rPr>
          <w:sz w:val="28"/>
          <w:szCs w:val="28"/>
          <w:lang w:val="en-US"/>
        </w:rPr>
        <w:t>Cu</w:t>
      </w:r>
      <w:r w:rsidRPr="00D95B71">
        <w:rPr>
          <w:sz w:val="28"/>
          <w:szCs w:val="28"/>
        </w:rPr>
        <w:t>ОН+</w:t>
      </w:r>
      <w:r w:rsidRPr="00D95B71">
        <w:rPr>
          <w:sz w:val="28"/>
          <w:szCs w:val="28"/>
          <w:lang w:val="en-GB"/>
        </w:rPr>
        <w:t>R</w:t>
      </w:r>
      <w:r w:rsidRPr="00D95B71">
        <w:rPr>
          <w:sz w:val="28"/>
          <w:szCs w:val="28"/>
        </w:rPr>
        <w:t>СОО</w:t>
      </w:r>
      <w:r w:rsidRPr="00D95B71">
        <w:rPr>
          <w:sz w:val="28"/>
          <w:szCs w:val="28"/>
          <w:lang w:val="en-US"/>
        </w:rPr>
        <w:t>Na</w:t>
      </w:r>
      <w:r w:rsidRPr="00D95B71">
        <w:rPr>
          <w:sz w:val="28"/>
          <w:szCs w:val="28"/>
        </w:rPr>
        <w:t>+4К</w:t>
      </w:r>
      <w:r w:rsidRPr="00D95B71">
        <w:rPr>
          <w:sz w:val="28"/>
          <w:szCs w:val="28"/>
          <w:lang w:val="en-US"/>
        </w:rPr>
        <w:t>Na</w:t>
      </w:r>
      <w:r w:rsidRPr="00D95B71">
        <w:rPr>
          <w:sz w:val="28"/>
          <w:szCs w:val="28"/>
        </w:rPr>
        <w:t>С</w:t>
      </w:r>
      <w:r w:rsidRPr="00D95B71">
        <w:rPr>
          <w:sz w:val="28"/>
          <w:szCs w:val="28"/>
          <w:vertAlign w:val="subscript"/>
        </w:rPr>
        <w:t>4</w:t>
      </w:r>
      <w:r w:rsidRPr="00D95B71">
        <w:rPr>
          <w:sz w:val="28"/>
          <w:szCs w:val="28"/>
        </w:rPr>
        <w:t>Н</w:t>
      </w:r>
      <w:r w:rsidRPr="00D95B71">
        <w:rPr>
          <w:sz w:val="28"/>
          <w:szCs w:val="28"/>
          <w:vertAlign w:val="subscript"/>
        </w:rPr>
        <w:t>4</w:t>
      </w:r>
      <w:r w:rsidRPr="00D95B71">
        <w:rPr>
          <w:sz w:val="28"/>
          <w:szCs w:val="28"/>
        </w:rPr>
        <w:t>О</w:t>
      </w:r>
      <w:r w:rsidRPr="00D95B71">
        <w:rPr>
          <w:sz w:val="28"/>
          <w:szCs w:val="28"/>
          <w:vertAlign w:val="subscript"/>
        </w:rPr>
        <w:t>6</w:t>
      </w:r>
      <w:r w:rsidRPr="00D95B71">
        <w:rPr>
          <w:sz w:val="28"/>
          <w:szCs w:val="28"/>
        </w:rPr>
        <w:t>+2Н</w:t>
      </w:r>
      <w:r w:rsidRPr="00D95B71">
        <w:rPr>
          <w:sz w:val="28"/>
          <w:szCs w:val="28"/>
          <w:vertAlign w:val="subscript"/>
        </w:rPr>
        <w:t>2</w:t>
      </w:r>
      <w:r w:rsidRPr="00D95B71">
        <w:rPr>
          <w:sz w:val="28"/>
          <w:szCs w:val="28"/>
        </w:rPr>
        <w:t>О</w:t>
      </w:r>
    </w:p>
    <w:p w:rsidR="00EF3A33" w:rsidRPr="00D95B71" w:rsidRDefault="00EF3A33" w:rsidP="00D95B71">
      <w:pPr>
        <w:spacing w:line="288" w:lineRule="auto"/>
        <w:ind w:left="3540" w:firstLine="540"/>
        <w:jc w:val="both"/>
        <w:rPr>
          <w:sz w:val="28"/>
          <w:szCs w:val="28"/>
        </w:rPr>
      </w:pPr>
    </w:p>
    <w:p w:rsidR="00EF3A33" w:rsidRPr="00D95B71" w:rsidRDefault="00EF3A3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L(-)-tartaric acid has an alike characteristic with D(+)-tartaric acid, but opposite sign is the rotation and form of crystal.</w:t>
      </w:r>
    </w:p>
    <w:p w:rsidR="000A45E5" w:rsidRPr="00D95B71" w:rsidRDefault="000A45E5"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Oxoacids. </w:t>
      </w:r>
      <w:r w:rsidRPr="00D95B71">
        <w:rPr>
          <w:color w:val="000000"/>
          <w:sz w:val="28"/>
          <w:szCs w:val="28"/>
          <w:lang w:val="en-GB"/>
        </w:rPr>
        <w:t xml:space="preserve">Compounds, containing simultaneously carboxyl and ketone groups in molecule are called </w:t>
      </w:r>
      <w:r w:rsidRPr="00D95B71">
        <w:rPr>
          <w:b/>
          <w:color w:val="000000"/>
          <w:sz w:val="28"/>
          <w:szCs w:val="28"/>
          <w:lang w:val="en-GB"/>
        </w:rPr>
        <w:t>oxoacids</w:t>
      </w:r>
      <w:r w:rsidRPr="00D95B71">
        <w:rPr>
          <w:color w:val="000000"/>
          <w:sz w:val="28"/>
          <w:szCs w:val="28"/>
          <w:lang w:val="en-GB"/>
        </w:rPr>
        <w:t xml:space="preserve">. If </w:t>
      </w:r>
      <w:r w:rsidRPr="00D95B71">
        <w:rPr>
          <w:color w:val="000000"/>
          <w:sz w:val="28"/>
          <w:szCs w:val="28"/>
          <w:lang w:val="en-US"/>
        </w:rPr>
        <w:t>oxo group</w:t>
      </w:r>
      <w:r w:rsidRPr="00D95B71">
        <w:rPr>
          <w:color w:val="000000"/>
          <w:sz w:val="28"/>
          <w:szCs w:val="28"/>
          <w:lang w:val="en-GB"/>
        </w:rPr>
        <w:t xml:space="preserve"> is found at the end of chain, such compounds are </w:t>
      </w:r>
      <w:r w:rsidRPr="00D95B71">
        <w:rPr>
          <w:i/>
          <w:color w:val="000000"/>
          <w:sz w:val="28"/>
          <w:szCs w:val="28"/>
          <w:lang w:val="en-GB"/>
        </w:rPr>
        <w:t>aldehydoacids</w:t>
      </w:r>
      <w:r w:rsidRPr="00D95B71">
        <w:rPr>
          <w:color w:val="000000"/>
          <w:sz w:val="28"/>
          <w:szCs w:val="28"/>
          <w:lang w:val="en-GB"/>
        </w:rPr>
        <w:t xml:space="preserve">, if oxogroup in medium is </w:t>
      </w:r>
      <w:r w:rsidRPr="00D95B71">
        <w:rPr>
          <w:i/>
          <w:color w:val="000000"/>
          <w:sz w:val="28"/>
          <w:szCs w:val="28"/>
          <w:lang w:val="en-GB"/>
        </w:rPr>
        <w:t>ketoneacids</w:t>
      </w:r>
      <w:r w:rsidRPr="00D95B71">
        <w:rPr>
          <w:color w:val="000000"/>
          <w:sz w:val="28"/>
          <w:szCs w:val="28"/>
          <w:lang w:val="en-GB"/>
        </w:rPr>
        <w:t xml:space="preserve">. The simplest aldehydoacid is </w:t>
      </w:r>
      <w:r w:rsidRPr="00D95B71">
        <w:rPr>
          <w:b/>
          <w:color w:val="000000"/>
          <w:sz w:val="28"/>
          <w:szCs w:val="28"/>
          <w:lang w:val="en-GB"/>
        </w:rPr>
        <w:t>glyoxylic</w:t>
      </w:r>
      <w:r w:rsidRPr="00D95B71">
        <w:rPr>
          <w:color w:val="000000"/>
          <w:sz w:val="28"/>
          <w:szCs w:val="28"/>
          <w:lang w:val="en-GB"/>
        </w:rPr>
        <w:t xml:space="preserve"> acid</w:t>
      </w:r>
      <w:r w:rsidRPr="00D95B71">
        <w:rPr>
          <w:sz w:val="28"/>
          <w:szCs w:val="28"/>
          <w:lang w:val="en-GB" w:bidi="he-IL"/>
        </w:rPr>
        <w:t xml:space="preserve"> </w:t>
      </w:r>
      <w:r w:rsidRPr="00D95B71">
        <w:rPr>
          <w:sz w:val="28"/>
          <w:szCs w:val="28"/>
          <w:lang w:bidi="he-IL"/>
        </w:rPr>
        <w:t>ОСНСООН</w:t>
      </w:r>
      <w:r w:rsidRPr="00D95B71">
        <w:rPr>
          <w:color w:val="000000"/>
          <w:sz w:val="28"/>
          <w:szCs w:val="28"/>
          <w:lang w:val="en-GB"/>
        </w:rPr>
        <w:t>.  It is kept in not fully ripe fruit, but on measure of the maturation its amount decreases.</w:t>
      </w:r>
    </w:p>
    <w:p w:rsidR="00086FF6" w:rsidRPr="00D95B71" w:rsidRDefault="00086FF6" w:rsidP="00D95B71">
      <w:pPr>
        <w:autoSpaceDE w:val="0"/>
        <w:autoSpaceDN w:val="0"/>
        <w:adjustRightInd w:val="0"/>
        <w:spacing w:line="288" w:lineRule="auto"/>
        <w:ind w:firstLine="540"/>
        <w:jc w:val="center"/>
        <w:rPr>
          <w:b/>
          <w:color w:val="000000"/>
          <w:sz w:val="28"/>
          <w:szCs w:val="28"/>
          <w:lang w:val="en-GB"/>
        </w:rPr>
      </w:pPr>
    </w:p>
    <w:p w:rsidR="00EF3A33" w:rsidRPr="00D95B71" w:rsidRDefault="00EF3A33" w:rsidP="00D95B71">
      <w:pPr>
        <w:autoSpaceDE w:val="0"/>
        <w:autoSpaceDN w:val="0"/>
        <w:adjustRightInd w:val="0"/>
        <w:spacing w:line="288" w:lineRule="auto"/>
        <w:ind w:firstLine="540"/>
        <w:jc w:val="both"/>
        <w:rPr>
          <w:b/>
          <w:color w:val="000000"/>
          <w:sz w:val="28"/>
          <w:szCs w:val="28"/>
          <w:lang w:val="en-GB"/>
        </w:rPr>
      </w:pPr>
      <w:r w:rsidRPr="00D95B71">
        <w:rPr>
          <w:b/>
          <w:color w:val="000000"/>
          <w:sz w:val="28"/>
          <w:szCs w:val="28"/>
          <w:lang w:val="en-GB"/>
        </w:rPr>
        <w:t>EXPERIMENTAL PART</w:t>
      </w:r>
    </w:p>
    <w:p w:rsidR="00EF3A33" w:rsidRPr="00D95B71" w:rsidRDefault="00EF3A33" w:rsidP="00D95B71">
      <w:pPr>
        <w:autoSpaceDE w:val="0"/>
        <w:autoSpaceDN w:val="0"/>
        <w:adjustRightInd w:val="0"/>
        <w:spacing w:line="288" w:lineRule="auto"/>
        <w:ind w:firstLine="540"/>
        <w:jc w:val="both"/>
        <w:rPr>
          <w:b/>
          <w:color w:val="000000"/>
          <w:sz w:val="28"/>
          <w:szCs w:val="28"/>
          <w:lang w:val="en-GB"/>
        </w:rPr>
      </w:pPr>
    </w:p>
    <w:p w:rsidR="00EF3A33" w:rsidRPr="00D95B71" w:rsidRDefault="00086FF6" w:rsidP="00710589">
      <w:pPr>
        <w:autoSpaceDE w:val="0"/>
        <w:autoSpaceDN w:val="0"/>
        <w:adjustRightInd w:val="0"/>
        <w:spacing w:line="288" w:lineRule="auto"/>
        <w:ind w:firstLine="540"/>
        <w:jc w:val="both"/>
        <w:rPr>
          <w:b/>
          <w:color w:val="000000"/>
          <w:sz w:val="28"/>
          <w:szCs w:val="28"/>
          <w:lang w:val="en-GB"/>
        </w:rPr>
      </w:pPr>
      <w:r w:rsidRPr="00D95B71">
        <w:rPr>
          <w:b/>
          <w:color w:val="000000"/>
          <w:sz w:val="28"/>
          <w:szCs w:val="28"/>
          <w:lang w:val="en-GB"/>
        </w:rPr>
        <w:t>Laboratory work</w:t>
      </w:r>
      <w:r w:rsidR="00EF3A33" w:rsidRPr="00D95B71">
        <w:rPr>
          <w:b/>
          <w:color w:val="000000"/>
          <w:sz w:val="28"/>
          <w:szCs w:val="28"/>
          <w:lang w:val="en-GB"/>
        </w:rPr>
        <w:t xml:space="preserve">: Reactions of polycarboxylic acids (oxo- and hydroxyacids) </w:t>
      </w:r>
    </w:p>
    <w:p w:rsidR="00EF3A33" w:rsidRPr="00D95B71" w:rsidRDefault="00EF3A33" w:rsidP="00D95B71">
      <w:pPr>
        <w:autoSpaceDE w:val="0"/>
        <w:autoSpaceDN w:val="0"/>
        <w:adjustRightInd w:val="0"/>
        <w:spacing w:line="288" w:lineRule="auto"/>
        <w:ind w:firstLine="540"/>
        <w:jc w:val="center"/>
        <w:rPr>
          <w:b/>
          <w:color w:val="000000"/>
          <w:sz w:val="28"/>
          <w:szCs w:val="28"/>
          <w:lang w:val="en-GB"/>
        </w:rPr>
      </w:pPr>
    </w:p>
    <w:p w:rsidR="00EF3A33" w:rsidRPr="00D95B71" w:rsidRDefault="00EF3A33" w:rsidP="00D95B71">
      <w:pPr>
        <w:autoSpaceDE w:val="0"/>
        <w:autoSpaceDN w:val="0"/>
        <w:adjustRightInd w:val="0"/>
        <w:spacing w:line="288" w:lineRule="auto"/>
        <w:ind w:firstLine="540"/>
        <w:jc w:val="both"/>
        <w:rPr>
          <w:rStyle w:val="hps"/>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 students</w:t>
      </w:r>
      <w:r w:rsidRPr="00D95B71">
        <w:rPr>
          <w:sz w:val="28"/>
          <w:szCs w:val="28"/>
          <w:lang w:val="en-US"/>
        </w:rPr>
        <w:t xml:space="preserve"> </w:t>
      </w:r>
      <w:r w:rsidRPr="00D95B71">
        <w:rPr>
          <w:rStyle w:val="hps"/>
          <w:sz w:val="28"/>
          <w:szCs w:val="28"/>
          <w:lang w:val="en-US"/>
        </w:rPr>
        <w:t>knowledge about</w:t>
      </w:r>
      <w:r w:rsidRPr="00D95B71">
        <w:rPr>
          <w:sz w:val="28"/>
          <w:szCs w:val="28"/>
          <w:lang w:val="en-US"/>
        </w:rPr>
        <w:t xml:space="preserve"> </w:t>
      </w:r>
      <w:r w:rsidRPr="00D95B71">
        <w:rPr>
          <w:rStyle w:val="hps"/>
          <w:sz w:val="28"/>
          <w:szCs w:val="28"/>
          <w:lang w:val="en-US"/>
        </w:rPr>
        <w:t>the particular characteristics of</w:t>
      </w:r>
      <w:r w:rsidRPr="00D95B71">
        <w:rPr>
          <w:sz w:val="28"/>
          <w:szCs w:val="28"/>
          <w:lang w:val="en-US"/>
        </w:rPr>
        <w:t xml:space="preserve"> </w:t>
      </w:r>
      <w:r w:rsidRPr="00D95B71">
        <w:rPr>
          <w:rStyle w:val="hps"/>
          <w:sz w:val="28"/>
          <w:szCs w:val="28"/>
          <w:lang w:val="en-US"/>
        </w:rPr>
        <w:t>the chemical properties</w:t>
      </w:r>
      <w:r w:rsidRPr="00D95B71">
        <w:rPr>
          <w:sz w:val="28"/>
          <w:szCs w:val="28"/>
          <w:lang w:val="en-US"/>
        </w:rPr>
        <w:t xml:space="preserve"> </w:t>
      </w:r>
      <w:r w:rsidRPr="00D95B71">
        <w:rPr>
          <w:rStyle w:val="hps"/>
          <w:sz w:val="28"/>
          <w:szCs w:val="28"/>
          <w:lang w:val="en-US"/>
        </w:rPr>
        <w:t>and spatial structures</w:t>
      </w:r>
      <w:r w:rsidRPr="00D95B71">
        <w:rPr>
          <w:sz w:val="28"/>
          <w:szCs w:val="28"/>
          <w:lang w:val="en-US"/>
        </w:rPr>
        <w:t xml:space="preserve"> </w:t>
      </w:r>
      <w:r w:rsidRPr="00D95B71">
        <w:rPr>
          <w:rStyle w:val="hps"/>
          <w:sz w:val="28"/>
          <w:szCs w:val="28"/>
          <w:lang w:val="en-US"/>
        </w:rPr>
        <w:t>of heterofunctional</w:t>
      </w:r>
      <w:r w:rsidRPr="00D95B71">
        <w:rPr>
          <w:sz w:val="28"/>
          <w:szCs w:val="28"/>
          <w:lang w:val="en-US"/>
        </w:rPr>
        <w:t xml:space="preserve"> </w:t>
      </w:r>
      <w:r w:rsidRPr="00D95B71">
        <w:rPr>
          <w:rStyle w:val="hps"/>
          <w:sz w:val="28"/>
          <w:szCs w:val="28"/>
          <w:lang w:val="en-US"/>
        </w:rPr>
        <w:t>carboxylic acids</w:t>
      </w:r>
    </w:p>
    <w:p w:rsidR="00EF3A33" w:rsidRPr="00D95B71" w:rsidRDefault="00EF3A33" w:rsidP="00D95B71">
      <w:pPr>
        <w:shd w:val="clear" w:color="auto" w:fill="FFFFFF"/>
        <w:spacing w:line="288" w:lineRule="auto"/>
        <w:ind w:right="2" w:firstLine="540"/>
        <w:jc w:val="both"/>
        <w:rPr>
          <w:b/>
          <w:color w:val="000000"/>
          <w:sz w:val="28"/>
          <w:szCs w:val="28"/>
          <w:lang w:val="en-US"/>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1. Determination two carboxyl groups in wine acid.</w:t>
      </w:r>
      <w:r w:rsidR="00AA0B51" w:rsidRPr="00D95B71">
        <w:rPr>
          <w:b/>
          <w:color w:val="000000"/>
          <w:sz w:val="28"/>
          <w:szCs w:val="28"/>
          <w:lang w:val="en-GB"/>
        </w:rPr>
        <w:t xml:space="preserve"> </w:t>
      </w:r>
      <w:r w:rsidRPr="00D95B71">
        <w:rPr>
          <w:color w:val="000000"/>
          <w:sz w:val="28"/>
          <w:szCs w:val="28"/>
          <w:lang w:val="en-GB"/>
        </w:rPr>
        <w:t>In test tube add 1 drop 15% the solution of the wine acid, 2 dr</w:t>
      </w:r>
      <w:r w:rsidR="00F7219C" w:rsidRPr="00D95B71">
        <w:rPr>
          <w:color w:val="000000"/>
          <w:sz w:val="28"/>
          <w:szCs w:val="28"/>
          <w:lang w:val="en-GB"/>
        </w:rPr>
        <w:t>ops</w:t>
      </w:r>
      <w:r w:rsidRPr="00D95B71">
        <w:rPr>
          <w:color w:val="000000"/>
          <w:sz w:val="28"/>
          <w:szCs w:val="28"/>
          <w:lang w:val="en-GB"/>
        </w:rPr>
        <w:t xml:space="preserve"> 5% the solution potassium hydroxide and </w:t>
      </w:r>
      <w:r w:rsidR="00F7219C" w:rsidRPr="00D95B71">
        <w:rPr>
          <w:rStyle w:val="hps"/>
          <w:sz w:val="28"/>
          <w:szCs w:val="28"/>
          <w:lang w:val="en-US"/>
        </w:rPr>
        <w:t>shake off</w:t>
      </w:r>
      <w:r w:rsidRPr="00D95B71">
        <w:rPr>
          <w:color w:val="000000"/>
          <w:sz w:val="28"/>
          <w:szCs w:val="28"/>
          <w:lang w:val="en-GB"/>
        </w:rPr>
        <w:t xml:space="preserve">. In this is gradually formed difficult soluble </w:t>
      </w:r>
      <w:r w:rsidR="00F7219C" w:rsidRPr="00D95B71">
        <w:rPr>
          <w:color w:val="000000"/>
          <w:sz w:val="28"/>
          <w:szCs w:val="28"/>
          <w:lang w:val="en-GB"/>
        </w:rPr>
        <w:t xml:space="preserve">white crystalline sediment of </w:t>
      </w:r>
      <w:r w:rsidRPr="00D95B71">
        <w:rPr>
          <w:color w:val="000000"/>
          <w:sz w:val="28"/>
          <w:szCs w:val="28"/>
          <w:lang w:val="en-GB"/>
        </w:rPr>
        <w:t xml:space="preserve">potassium salt of wine acid (potassium hydrotartrate). </w:t>
      </w:r>
      <w:r w:rsidR="00F7219C" w:rsidRPr="00D95B71">
        <w:rPr>
          <w:color w:val="000000"/>
          <w:sz w:val="28"/>
          <w:szCs w:val="28"/>
          <w:lang w:val="en-GB"/>
        </w:rPr>
        <w:t xml:space="preserve">If </w:t>
      </w:r>
      <w:r w:rsidRPr="00D95B71">
        <w:rPr>
          <w:color w:val="000000"/>
          <w:sz w:val="28"/>
          <w:szCs w:val="28"/>
          <w:lang w:val="en-GB"/>
        </w:rPr>
        <w:t xml:space="preserve">it is </w:t>
      </w:r>
      <w:r w:rsidR="00F7219C" w:rsidRPr="00D95B71">
        <w:rPr>
          <w:color w:val="000000"/>
          <w:sz w:val="28"/>
          <w:szCs w:val="28"/>
          <w:lang w:val="en-GB"/>
        </w:rPr>
        <w:t xml:space="preserve">not </w:t>
      </w:r>
      <w:r w:rsidRPr="00D95B71">
        <w:rPr>
          <w:color w:val="000000"/>
          <w:sz w:val="28"/>
          <w:szCs w:val="28"/>
          <w:lang w:val="en-GB"/>
        </w:rPr>
        <w:t>f</w:t>
      </w:r>
      <w:r w:rsidR="00F7219C" w:rsidRPr="00D95B71">
        <w:rPr>
          <w:color w:val="000000"/>
          <w:sz w:val="28"/>
          <w:szCs w:val="28"/>
          <w:lang w:val="en-GB"/>
        </w:rPr>
        <w:t xml:space="preserve">ormed sediment, then test tube </w:t>
      </w:r>
      <w:r w:rsidRPr="00D95B71">
        <w:rPr>
          <w:color w:val="000000"/>
          <w:sz w:val="28"/>
          <w:szCs w:val="28"/>
          <w:lang w:val="en-GB"/>
        </w:rPr>
        <w:t xml:space="preserve">is necessary to keep under stream water, cool and grind the wall of the test tube by glass </w:t>
      </w:r>
      <w:r w:rsidR="00F7219C" w:rsidRPr="00D95B71">
        <w:rPr>
          <w:color w:val="000000"/>
          <w:sz w:val="28"/>
          <w:szCs w:val="28"/>
          <w:lang w:val="en-GB"/>
        </w:rPr>
        <w:t>rod</w:t>
      </w:r>
      <w:r w:rsidRPr="00D95B71">
        <w:rPr>
          <w:color w:val="000000"/>
          <w:sz w:val="28"/>
          <w:szCs w:val="28"/>
          <w:lang w:val="en-GB"/>
        </w:rPr>
        <w:t xml:space="preserve">. In test tube else add 4-5 drops of the solution potassium hydroxide. The crystalline sediment </w:t>
      </w:r>
      <w:r w:rsidR="00F7219C" w:rsidRPr="00D95B71">
        <w:rPr>
          <w:color w:val="000000"/>
          <w:sz w:val="28"/>
          <w:szCs w:val="28"/>
          <w:lang w:val="en-GB"/>
        </w:rPr>
        <w:t>is dissolved,</w:t>
      </w:r>
      <w:r w:rsidRPr="00D95B71">
        <w:rPr>
          <w:color w:val="000000"/>
          <w:sz w:val="28"/>
          <w:szCs w:val="28"/>
          <w:lang w:val="en-GB"/>
        </w:rPr>
        <w:t xml:space="preserve"> since formed </w:t>
      </w:r>
      <w:r w:rsidR="00F7219C" w:rsidRPr="00D95B71">
        <w:rPr>
          <w:color w:val="000000"/>
          <w:sz w:val="28"/>
          <w:szCs w:val="28"/>
          <w:lang w:val="en-GB"/>
        </w:rPr>
        <w:t xml:space="preserve">potassium tartrate </w:t>
      </w:r>
      <w:r w:rsidRPr="00D95B71">
        <w:rPr>
          <w:color w:val="000000"/>
          <w:sz w:val="28"/>
          <w:szCs w:val="28"/>
          <w:lang w:val="en-GB"/>
        </w:rPr>
        <w:t xml:space="preserve">well soluble in water. Save the solution potassium tartrate on the following experiences. </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2. Determination hydroxyl groups in wine acid</w:t>
      </w:r>
      <w:r w:rsidR="00AA0B51" w:rsidRPr="00D95B71">
        <w:rPr>
          <w:b/>
          <w:color w:val="000000"/>
          <w:sz w:val="28"/>
          <w:szCs w:val="28"/>
          <w:lang w:val="en-GB"/>
        </w:rPr>
        <w:t xml:space="preserve">. </w:t>
      </w:r>
      <w:r w:rsidRPr="00D95B71">
        <w:rPr>
          <w:color w:val="000000"/>
          <w:sz w:val="28"/>
          <w:szCs w:val="28"/>
          <w:lang w:val="en-GB"/>
        </w:rPr>
        <w:t>In two test tubes on two drops f</w:t>
      </w:r>
      <w:r w:rsidR="00782281" w:rsidRPr="00D95B71">
        <w:rPr>
          <w:color w:val="000000"/>
          <w:sz w:val="28"/>
          <w:szCs w:val="28"/>
          <w:lang w:val="en-GB"/>
        </w:rPr>
        <w:t>ill in</w:t>
      </w:r>
      <w:r w:rsidRPr="00D95B71">
        <w:rPr>
          <w:color w:val="000000"/>
          <w:sz w:val="28"/>
          <w:szCs w:val="28"/>
          <w:lang w:val="en-GB"/>
        </w:rPr>
        <w:t xml:space="preserve"> the solutions 2% </w:t>
      </w:r>
      <w:r w:rsidR="00782281" w:rsidRPr="00D95B71">
        <w:rPr>
          <w:color w:val="000000"/>
          <w:sz w:val="28"/>
          <w:szCs w:val="28"/>
          <w:lang w:val="en-GB"/>
        </w:rPr>
        <w:t xml:space="preserve">of copper (II) </w:t>
      </w:r>
      <w:r w:rsidRPr="00D95B71">
        <w:rPr>
          <w:color w:val="000000"/>
          <w:sz w:val="28"/>
          <w:szCs w:val="28"/>
          <w:lang w:val="en-GB"/>
        </w:rPr>
        <w:t xml:space="preserve">sulphate, 10% of the solution sodium hydroxide. It is formed sediment of </w:t>
      </w:r>
      <w:r w:rsidR="00782281" w:rsidRPr="00D95B71">
        <w:rPr>
          <w:color w:val="000000"/>
          <w:sz w:val="28"/>
          <w:szCs w:val="28"/>
          <w:lang w:val="en-GB"/>
        </w:rPr>
        <w:t>copper</w:t>
      </w:r>
      <w:r w:rsidRPr="00D95B71">
        <w:rPr>
          <w:color w:val="000000"/>
          <w:sz w:val="28"/>
          <w:szCs w:val="28"/>
          <w:lang w:val="en-GB"/>
        </w:rPr>
        <w:t xml:space="preserve"> (II) hydroxide </w:t>
      </w:r>
      <w:r w:rsidR="00782281" w:rsidRPr="00D95B71">
        <w:rPr>
          <w:color w:val="000000"/>
          <w:sz w:val="28"/>
          <w:szCs w:val="28"/>
          <w:lang w:val="en-GB"/>
        </w:rPr>
        <w:t xml:space="preserve">with </w:t>
      </w:r>
      <w:r w:rsidRPr="00D95B71">
        <w:rPr>
          <w:color w:val="000000"/>
          <w:sz w:val="28"/>
          <w:szCs w:val="28"/>
          <w:lang w:val="en-GB"/>
        </w:rPr>
        <w:t xml:space="preserve">the blue colour. In the first test tube fill </w:t>
      </w:r>
      <w:r w:rsidR="00782281" w:rsidRPr="00D95B71">
        <w:rPr>
          <w:color w:val="000000"/>
          <w:sz w:val="28"/>
          <w:szCs w:val="28"/>
          <w:lang w:val="en-GB"/>
        </w:rPr>
        <w:t xml:space="preserve">in </w:t>
      </w:r>
      <w:r w:rsidRPr="00D95B71">
        <w:rPr>
          <w:color w:val="000000"/>
          <w:sz w:val="28"/>
          <w:szCs w:val="28"/>
          <w:lang w:val="en-GB"/>
        </w:rPr>
        <w:t xml:space="preserve">the solution </w:t>
      </w:r>
      <w:r w:rsidR="00782281" w:rsidRPr="00D95B71">
        <w:rPr>
          <w:color w:val="000000"/>
          <w:sz w:val="28"/>
          <w:szCs w:val="28"/>
          <w:lang w:val="en-GB"/>
        </w:rPr>
        <w:t xml:space="preserve">of </w:t>
      </w:r>
      <w:r w:rsidRPr="00D95B71">
        <w:rPr>
          <w:color w:val="000000"/>
          <w:sz w:val="28"/>
          <w:szCs w:val="28"/>
          <w:lang w:val="en-GB"/>
        </w:rPr>
        <w:t>potassium tartrate (received in previous experience). At th</w:t>
      </w:r>
      <w:r w:rsidR="00782281" w:rsidRPr="00D95B71">
        <w:rPr>
          <w:color w:val="000000"/>
          <w:sz w:val="28"/>
          <w:szCs w:val="28"/>
          <w:lang w:val="en-GB"/>
        </w:rPr>
        <w:t>is</w:t>
      </w:r>
      <w:r w:rsidRPr="00D95B71">
        <w:rPr>
          <w:color w:val="000000"/>
          <w:sz w:val="28"/>
          <w:szCs w:val="28"/>
          <w:lang w:val="en-GB"/>
        </w:rPr>
        <w:t xml:space="preserve"> sediment </w:t>
      </w:r>
      <w:r w:rsidR="00782281" w:rsidRPr="00D95B71">
        <w:rPr>
          <w:color w:val="000000"/>
          <w:sz w:val="28"/>
          <w:szCs w:val="28"/>
          <w:lang w:val="en-GB"/>
        </w:rPr>
        <w:t xml:space="preserve">is dissolved </w:t>
      </w:r>
      <w:r w:rsidRPr="00D95B71">
        <w:rPr>
          <w:color w:val="000000"/>
          <w:sz w:val="28"/>
          <w:szCs w:val="28"/>
          <w:lang w:val="en-GB"/>
        </w:rPr>
        <w:t>and form</w:t>
      </w:r>
      <w:r w:rsidR="00782281" w:rsidRPr="00D95B71">
        <w:rPr>
          <w:color w:val="000000"/>
          <w:sz w:val="28"/>
          <w:szCs w:val="28"/>
          <w:lang w:val="en-GB"/>
        </w:rPr>
        <w:t>ed</w:t>
      </w:r>
      <w:r w:rsidRPr="00D95B71">
        <w:rPr>
          <w:color w:val="000000"/>
          <w:sz w:val="28"/>
          <w:szCs w:val="28"/>
          <w:lang w:val="en-GB"/>
        </w:rPr>
        <w:t xml:space="preserve"> solution with blue colouration. The test tubes with contain</w:t>
      </w:r>
      <w:r w:rsidR="00782281" w:rsidRPr="00D95B71">
        <w:rPr>
          <w:color w:val="000000"/>
          <w:sz w:val="28"/>
          <w:szCs w:val="28"/>
          <w:lang w:val="en-GB"/>
        </w:rPr>
        <w:t>ing compounds</w:t>
      </w:r>
      <w:r w:rsidRPr="00D95B71">
        <w:rPr>
          <w:color w:val="000000"/>
          <w:sz w:val="28"/>
          <w:szCs w:val="28"/>
          <w:lang w:val="en-GB"/>
        </w:rPr>
        <w:t xml:space="preserve"> warm </w:t>
      </w:r>
      <w:r w:rsidR="00B22276" w:rsidRPr="00D95B71">
        <w:rPr>
          <w:color w:val="000000"/>
          <w:sz w:val="28"/>
          <w:szCs w:val="28"/>
          <w:lang w:val="en-GB"/>
        </w:rPr>
        <w:t>up to</w:t>
      </w:r>
      <w:r w:rsidRPr="00D95B71">
        <w:rPr>
          <w:color w:val="000000"/>
          <w:sz w:val="28"/>
          <w:szCs w:val="28"/>
          <w:lang w:val="en-GB"/>
        </w:rPr>
        <w:t xml:space="preserve"> boiling. In the first test tube is not changed colouration of the </w:t>
      </w:r>
      <w:r w:rsidR="00782281" w:rsidRPr="00D95B71">
        <w:rPr>
          <w:color w:val="000000"/>
          <w:sz w:val="28"/>
          <w:szCs w:val="28"/>
          <w:lang w:val="en-GB"/>
        </w:rPr>
        <w:t>solution;</w:t>
      </w:r>
      <w:r w:rsidRPr="00D95B71">
        <w:rPr>
          <w:color w:val="000000"/>
          <w:sz w:val="28"/>
          <w:szCs w:val="28"/>
          <w:lang w:val="en-GB"/>
        </w:rPr>
        <w:t xml:space="preserve"> in secondly </w:t>
      </w:r>
      <w:r w:rsidR="00BC5FB8" w:rsidRPr="00D95B71">
        <w:rPr>
          <w:color w:val="000000"/>
          <w:sz w:val="28"/>
          <w:szCs w:val="28"/>
          <w:lang w:val="en-GB"/>
        </w:rPr>
        <w:t>are formed oxides</w:t>
      </w:r>
      <w:r w:rsidRPr="00D95B71">
        <w:rPr>
          <w:color w:val="000000"/>
          <w:sz w:val="28"/>
          <w:szCs w:val="28"/>
          <w:lang w:val="en-GB"/>
        </w:rPr>
        <w:t xml:space="preserve"> (I) </w:t>
      </w:r>
      <w:r w:rsidR="00B22276" w:rsidRPr="00D95B71">
        <w:rPr>
          <w:color w:val="000000"/>
          <w:sz w:val="28"/>
          <w:szCs w:val="28"/>
          <w:lang w:val="en-GB"/>
        </w:rPr>
        <w:t>silver</w:t>
      </w:r>
      <w:r w:rsidRPr="00D95B71">
        <w:rPr>
          <w:color w:val="000000"/>
          <w:sz w:val="28"/>
          <w:szCs w:val="28"/>
          <w:lang w:val="en-GB"/>
        </w:rPr>
        <w:t xml:space="preserve">. The </w:t>
      </w:r>
      <w:r w:rsidR="00B22276" w:rsidRPr="00D95B71">
        <w:rPr>
          <w:color w:val="000000"/>
          <w:sz w:val="28"/>
          <w:szCs w:val="28"/>
          <w:lang w:val="en-GB"/>
        </w:rPr>
        <w:t>formed</w:t>
      </w:r>
      <w:r w:rsidRPr="00D95B71">
        <w:rPr>
          <w:color w:val="000000"/>
          <w:sz w:val="28"/>
          <w:szCs w:val="28"/>
          <w:lang w:val="en-GB"/>
        </w:rPr>
        <w:t xml:space="preserve"> solution </w:t>
      </w:r>
      <w:r w:rsidR="00B22276" w:rsidRPr="00D95B71">
        <w:rPr>
          <w:color w:val="000000"/>
          <w:sz w:val="28"/>
          <w:szCs w:val="28"/>
          <w:lang w:val="en-GB"/>
        </w:rPr>
        <w:t xml:space="preserve">with </w:t>
      </w:r>
      <w:r w:rsidRPr="00D95B71">
        <w:rPr>
          <w:color w:val="000000"/>
          <w:sz w:val="28"/>
          <w:szCs w:val="28"/>
          <w:lang w:val="en-GB"/>
        </w:rPr>
        <w:t xml:space="preserve">blue colour is </w:t>
      </w:r>
      <w:r w:rsidR="00B22276" w:rsidRPr="00D95B71">
        <w:rPr>
          <w:color w:val="000000"/>
          <w:sz w:val="28"/>
          <w:szCs w:val="28"/>
          <w:lang w:val="en-GB"/>
        </w:rPr>
        <w:t xml:space="preserve">called </w:t>
      </w:r>
      <w:r w:rsidRPr="00D95B71">
        <w:rPr>
          <w:color w:val="000000"/>
          <w:sz w:val="28"/>
          <w:szCs w:val="28"/>
          <w:lang w:val="en-GB"/>
        </w:rPr>
        <w:t>Fehling’s reagent.</w:t>
      </w:r>
    </w:p>
    <w:p w:rsidR="00086FF6" w:rsidRPr="00D95B71" w:rsidRDefault="00086FF6" w:rsidP="00D95B71">
      <w:pPr>
        <w:autoSpaceDE w:val="0"/>
        <w:autoSpaceDN w:val="0"/>
        <w:adjustRightInd w:val="0"/>
        <w:spacing w:line="288" w:lineRule="auto"/>
        <w:ind w:firstLine="540"/>
        <w:jc w:val="both"/>
        <w:rPr>
          <w:color w:val="000000"/>
          <w:sz w:val="28"/>
          <w:szCs w:val="28"/>
          <w:lang w:val="en-GB"/>
        </w:rPr>
      </w:pPr>
    </w:p>
    <w:p w:rsidR="00B06243" w:rsidRPr="00D95B71" w:rsidRDefault="00522C0D" w:rsidP="00D95B71">
      <w:pPr>
        <w:autoSpaceDE w:val="0"/>
        <w:autoSpaceDN w:val="0"/>
        <w:adjustRightInd w:val="0"/>
        <w:spacing w:line="288" w:lineRule="auto"/>
        <w:rPr>
          <w:rStyle w:val="hps"/>
          <w:b/>
          <w:sz w:val="28"/>
          <w:szCs w:val="28"/>
          <w:lang w:val="en-US"/>
        </w:rPr>
      </w:pPr>
      <w:r>
        <w:rPr>
          <w:rStyle w:val="hps"/>
          <w:b/>
          <w:sz w:val="28"/>
          <w:szCs w:val="28"/>
          <w:lang w:val="en-US"/>
        </w:rPr>
        <w:t>Control questions</w:t>
      </w:r>
      <w:r w:rsidR="00B06243" w:rsidRPr="00D95B71">
        <w:rPr>
          <w:rStyle w:val="hps"/>
          <w:b/>
          <w:sz w:val="28"/>
          <w:szCs w:val="28"/>
          <w:lang w:val="en-US"/>
        </w:rPr>
        <w:t>:</w:t>
      </w:r>
    </w:p>
    <w:p w:rsidR="00086FF6" w:rsidRPr="00D95B71" w:rsidRDefault="00BE57B6" w:rsidP="00D95B71">
      <w:pPr>
        <w:autoSpaceDE w:val="0"/>
        <w:autoSpaceDN w:val="0"/>
        <w:adjustRightInd w:val="0"/>
        <w:spacing w:line="288" w:lineRule="auto"/>
        <w:rPr>
          <w:color w:val="000000"/>
          <w:sz w:val="28"/>
          <w:szCs w:val="28"/>
          <w:lang w:val="en-US"/>
        </w:rPr>
      </w:pPr>
      <w:r w:rsidRPr="00D95B71">
        <w:rPr>
          <w:color w:val="000000"/>
          <w:sz w:val="28"/>
          <w:szCs w:val="28"/>
          <w:lang w:val="en-US"/>
        </w:rPr>
        <w:t xml:space="preserve">1. </w:t>
      </w:r>
      <w:r w:rsidR="004C57F0" w:rsidRPr="00D95B71">
        <w:rPr>
          <w:color w:val="000000"/>
          <w:sz w:val="28"/>
          <w:szCs w:val="28"/>
          <w:lang w:val="en-US"/>
        </w:rPr>
        <w:t>General information about  polycarboxylic acids.</w:t>
      </w:r>
    </w:p>
    <w:p w:rsidR="004C57F0" w:rsidRPr="00D95B71" w:rsidRDefault="00BE57B6" w:rsidP="00D95B71">
      <w:pPr>
        <w:autoSpaceDE w:val="0"/>
        <w:autoSpaceDN w:val="0"/>
        <w:adjustRightInd w:val="0"/>
        <w:spacing w:line="288" w:lineRule="auto"/>
        <w:rPr>
          <w:color w:val="000000"/>
          <w:sz w:val="28"/>
          <w:szCs w:val="28"/>
          <w:lang w:val="en-US"/>
        </w:rPr>
      </w:pPr>
      <w:r w:rsidRPr="00D95B71">
        <w:rPr>
          <w:color w:val="000000"/>
          <w:sz w:val="28"/>
          <w:szCs w:val="28"/>
          <w:lang w:val="en-US"/>
        </w:rPr>
        <w:t xml:space="preserve">2. </w:t>
      </w:r>
      <w:r w:rsidR="004C57F0" w:rsidRPr="00D95B71">
        <w:rPr>
          <w:color w:val="000000"/>
          <w:sz w:val="28"/>
          <w:szCs w:val="28"/>
          <w:lang w:val="en-US"/>
        </w:rPr>
        <w:t>Natural polycarboxylic acids.</w:t>
      </w:r>
    </w:p>
    <w:p w:rsidR="004C57F0" w:rsidRPr="00D95B71" w:rsidRDefault="00BE57B6" w:rsidP="00710589">
      <w:pPr>
        <w:spacing w:line="288" w:lineRule="auto"/>
        <w:jc w:val="both"/>
        <w:rPr>
          <w:sz w:val="28"/>
          <w:szCs w:val="28"/>
          <w:lang w:val="en-US"/>
        </w:rPr>
      </w:pPr>
      <w:r w:rsidRPr="00D95B71">
        <w:rPr>
          <w:color w:val="000000"/>
          <w:sz w:val="28"/>
          <w:szCs w:val="28"/>
          <w:lang w:val="en-US"/>
        </w:rPr>
        <w:t xml:space="preserve">3. </w:t>
      </w:r>
      <w:r w:rsidR="004C57F0" w:rsidRPr="00D95B71">
        <w:rPr>
          <w:color w:val="000000"/>
          <w:sz w:val="28"/>
          <w:szCs w:val="28"/>
          <w:lang w:val="en-US"/>
        </w:rPr>
        <w:t xml:space="preserve">Hydroxy acids: </w:t>
      </w:r>
      <w:r w:rsidR="004C57F0" w:rsidRPr="00D95B71">
        <w:rPr>
          <w:color w:val="000000"/>
          <w:sz w:val="28"/>
          <w:szCs w:val="28"/>
          <w:lang w:val="en-GB"/>
        </w:rPr>
        <w:t>Glycolic acid, Lactic (</w:t>
      </w:r>
      <w:r w:rsidR="004C57F0" w:rsidRPr="00D95B71">
        <w:rPr>
          <w:sz w:val="28"/>
          <w:szCs w:val="28"/>
        </w:rPr>
        <w:t>α</w:t>
      </w:r>
      <w:r w:rsidR="004C57F0" w:rsidRPr="00D95B71">
        <w:rPr>
          <w:color w:val="000000"/>
          <w:sz w:val="28"/>
          <w:szCs w:val="28"/>
          <w:lang w:val="en-GB"/>
        </w:rPr>
        <w:t xml:space="preserve"> -hydroxypropionic) acid, </w:t>
      </w:r>
      <w:r w:rsidR="004C57F0" w:rsidRPr="00D95B71">
        <w:rPr>
          <w:sz w:val="28"/>
          <w:szCs w:val="28"/>
        </w:rPr>
        <w:t>β</w:t>
      </w:r>
      <w:r w:rsidR="004C57F0" w:rsidRPr="00D95B71">
        <w:rPr>
          <w:color w:val="000000"/>
          <w:sz w:val="28"/>
          <w:szCs w:val="28"/>
          <w:lang w:val="en-GB"/>
        </w:rPr>
        <w:t xml:space="preserve">-hydroxyoilic acid, </w:t>
      </w:r>
      <w:r w:rsidR="004C57F0" w:rsidRPr="00D95B71">
        <w:rPr>
          <w:sz w:val="28"/>
          <w:szCs w:val="28"/>
        </w:rPr>
        <w:t>γ</w:t>
      </w:r>
      <w:r w:rsidR="004C57F0" w:rsidRPr="00D95B71">
        <w:rPr>
          <w:color w:val="000000"/>
          <w:sz w:val="28"/>
          <w:szCs w:val="28"/>
          <w:lang w:val="en-GB"/>
        </w:rPr>
        <w:t>- hydroxyoilic acid, Apple and lemon acid, wine acid</w:t>
      </w:r>
    </w:p>
    <w:p w:rsidR="00BE57B6" w:rsidRPr="00D95B71" w:rsidRDefault="00BE57B6" w:rsidP="00710589">
      <w:pPr>
        <w:spacing w:line="288" w:lineRule="auto"/>
        <w:jc w:val="both"/>
        <w:rPr>
          <w:sz w:val="28"/>
          <w:szCs w:val="28"/>
          <w:lang w:val="en-US"/>
        </w:rPr>
      </w:pPr>
      <w:r w:rsidRPr="00D95B71">
        <w:rPr>
          <w:color w:val="000000"/>
          <w:sz w:val="28"/>
          <w:szCs w:val="28"/>
          <w:lang w:val="en-US"/>
        </w:rPr>
        <w:t xml:space="preserve">4. </w:t>
      </w:r>
      <w:r w:rsidR="004C57F0" w:rsidRPr="00D95B71">
        <w:rPr>
          <w:color w:val="000000"/>
          <w:sz w:val="28"/>
          <w:szCs w:val="28"/>
          <w:lang w:val="en-US"/>
        </w:rPr>
        <w:t>O</w:t>
      </w:r>
      <w:r w:rsidR="00EF3A33" w:rsidRPr="00D95B71">
        <w:rPr>
          <w:color w:val="000000"/>
          <w:sz w:val="28"/>
          <w:szCs w:val="28"/>
          <w:lang w:val="en-US"/>
        </w:rPr>
        <w:t>x</w:t>
      </w:r>
      <w:r w:rsidR="004C57F0" w:rsidRPr="00D95B71">
        <w:rPr>
          <w:color w:val="000000"/>
          <w:sz w:val="28"/>
          <w:szCs w:val="28"/>
          <w:lang w:val="en-US"/>
        </w:rPr>
        <w:t>oacids</w:t>
      </w:r>
      <w:r w:rsidRPr="00D95B71">
        <w:rPr>
          <w:color w:val="000000"/>
          <w:sz w:val="28"/>
          <w:szCs w:val="28"/>
          <w:lang w:val="en-US"/>
        </w:rPr>
        <w:t xml:space="preserve">: </w:t>
      </w:r>
      <w:r w:rsidRPr="00D95B71">
        <w:rPr>
          <w:color w:val="000000"/>
          <w:sz w:val="28"/>
          <w:szCs w:val="28"/>
          <w:lang w:val="en-GB"/>
        </w:rPr>
        <w:t xml:space="preserve">glyoxylic acid, Pyrograpic acid, </w:t>
      </w:r>
      <w:r w:rsidRPr="00D95B71">
        <w:rPr>
          <w:color w:val="000000"/>
          <w:sz w:val="28"/>
          <w:szCs w:val="28"/>
          <w:lang w:val="en-US"/>
        </w:rPr>
        <w:t>Oxaloacetic</w:t>
      </w:r>
      <w:r w:rsidRPr="00D95B71">
        <w:rPr>
          <w:color w:val="000000"/>
          <w:sz w:val="28"/>
          <w:szCs w:val="28"/>
          <w:lang w:val="en-GB"/>
        </w:rPr>
        <w:t xml:space="preserve"> acid, </w:t>
      </w:r>
      <w:r w:rsidRPr="00D95B71">
        <w:rPr>
          <w:sz w:val="28"/>
          <w:szCs w:val="28"/>
          <w:lang w:bidi="he-IL"/>
        </w:rPr>
        <w:t>α</w:t>
      </w:r>
      <w:r w:rsidRPr="00D95B71">
        <w:rPr>
          <w:color w:val="000000"/>
          <w:sz w:val="28"/>
          <w:szCs w:val="28"/>
          <w:lang w:val="en-GB"/>
        </w:rPr>
        <w:t xml:space="preserve"> - ocsoglutaric acid</w:t>
      </w:r>
      <w:r w:rsidRPr="00D95B71">
        <w:rPr>
          <w:sz w:val="28"/>
          <w:szCs w:val="28"/>
          <w:lang w:val="en-GB"/>
        </w:rPr>
        <w:t xml:space="preserve"> </w:t>
      </w:r>
    </w:p>
    <w:p w:rsidR="004C57F0" w:rsidRPr="00D95B71" w:rsidRDefault="00BE57B6" w:rsidP="00710589">
      <w:pPr>
        <w:autoSpaceDE w:val="0"/>
        <w:autoSpaceDN w:val="0"/>
        <w:adjustRightInd w:val="0"/>
        <w:spacing w:line="288" w:lineRule="auto"/>
        <w:jc w:val="both"/>
        <w:rPr>
          <w:color w:val="000000"/>
          <w:sz w:val="28"/>
          <w:szCs w:val="28"/>
          <w:lang w:val="en-US"/>
        </w:rPr>
      </w:pPr>
      <w:r w:rsidRPr="00D95B71">
        <w:rPr>
          <w:color w:val="000000"/>
          <w:sz w:val="28"/>
          <w:szCs w:val="28"/>
          <w:lang w:val="en-US"/>
        </w:rPr>
        <w:t xml:space="preserve">5. </w:t>
      </w:r>
      <w:r w:rsidR="004C57F0" w:rsidRPr="00D95B71">
        <w:rPr>
          <w:color w:val="000000"/>
          <w:sz w:val="28"/>
          <w:szCs w:val="28"/>
          <w:lang w:val="en-US"/>
        </w:rPr>
        <w:t>Methods of preparation of hydroxy- and o</w:t>
      </w:r>
      <w:r w:rsidR="00710589">
        <w:rPr>
          <w:color w:val="000000"/>
          <w:sz w:val="28"/>
          <w:szCs w:val="28"/>
          <w:lang w:val="en-US"/>
        </w:rPr>
        <w:t>x</w:t>
      </w:r>
      <w:r w:rsidR="004C57F0" w:rsidRPr="00D95B71">
        <w:rPr>
          <w:color w:val="000000"/>
          <w:sz w:val="28"/>
          <w:szCs w:val="28"/>
          <w:lang w:val="en-US"/>
        </w:rPr>
        <w:t>oacids.</w:t>
      </w:r>
    </w:p>
    <w:p w:rsidR="00710589" w:rsidRDefault="00BE57B6" w:rsidP="00710589">
      <w:pPr>
        <w:autoSpaceDE w:val="0"/>
        <w:autoSpaceDN w:val="0"/>
        <w:adjustRightInd w:val="0"/>
        <w:spacing w:line="288" w:lineRule="auto"/>
        <w:jc w:val="both"/>
        <w:rPr>
          <w:rStyle w:val="hps"/>
          <w:sz w:val="28"/>
          <w:szCs w:val="28"/>
          <w:lang w:val="en-US"/>
        </w:rPr>
      </w:pPr>
      <w:r w:rsidRPr="00D95B71">
        <w:rPr>
          <w:rStyle w:val="hps"/>
          <w:sz w:val="28"/>
          <w:szCs w:val="28"/>
          <w:lang w:val="en-US"/>
        </w:rPr>
        <w:t xml:space="preserve">6. </w:t>
      </w:r>
      <w:r w:rsidR="004C57F0" w:rsidRPr="00D95B71">
        <w:rPr>
          <w:rStyle w:val="hps"/>
          <w:sz w:val="28"/>
          <w:szCs w:val="28"/>
          <w:lang w:val="en-US"/>
        </w:rPr>
        <w:t>The methodology of the</w:t>
      </w:r>
      <w:r w:rsidR="004C57F0" w:rsidRPr="00D95B71">
        <w:rPr>
          <w:sz w:val="28"/>
          <w:szCs w:val="28"/>
          <w:lang w:val="en-US"/>
        </w:rPr>
        <w:t xml:space="preserve"> </w:t>
      </w:r>
      <w:r w:rsidR="004C57F0" w:rsidRPr="00D95B71">
        <w:rPr>
          <w:rStyle w:val="hps"/>
          <w:sz w:val="28"/>
          <w:szCs w:val="28"/>
          <w:lang w:val="en-US"/>
        </w:rPr>
        <w:t>analysis.</w:t>
      </w:r>
    </w:p>
    <w:p w:rsidR="004C57F0" w:rsidRPr="00D95B71" w:rsidRDefault="00BE57B6" w:rsidP="00710589">
      <w:pPr>
        <w:autoSpaceDE w:val="0"/>
        <w:autoSpaceDN w:val="0"/>
        <w:adjustRightInd w:val="0"/>
        <w:spacing w:line="288" w:lineRule="auto"/>
        <w:jc w:val="both"/>
        <w:rPr>
          <w:color w:val="000000"/>
          <w:sz w:val="28"/>
          <w:szCs w:val="28"/>
          <w:lang w:val="en-GB"/>
        </w:rPr>
      </w:pPr>
      <w:r w:rsidRPr="00D95B71">
        <w:rPr>
          <w:rStyle w:val="hps"/>
          <w:sz w:val="28"/>
          <w:szCs w:val="28"/>
          <w:lang w:val="en-US"/>
        </w:rPr>
        <w:t>7</w:t>
      </w:r>
      <w:r w:rsidR="004C57F0" w:rsidRPr="00D95B71">
        <w:rPr>
          <w:rStyle w:val="hps"/>
          <w:sz w:val="28"/>
          <w:szCs w:val="28"/>
          <w:lang w:val="en-US"/>
        </w:rPr>
        <w:t>.</w:t>
      </w:r>
      <w:r w:rsidR="004C57F0" w:rsidRPr="00D95B71">
        <w:rPr>
          <w:sz w:val="28"/>
          <w:szCs w:val="28"/>
          <w:lang w:val="en-US"/>
        </w:rPr>
        <w:t xml:space="preserve"> </w:t>
      </w:r>
      <w:r w:rsidR="004C57F0" w:rsidRPr="00D95B71">
        <w:rPr>
          <w:rStyle w:val="hps"/>
          <w:sz w:val="28"/>
          <w:szCs w:val="28"/>
          <w:lang w:val="en-US"/>
        </w:rPr>
        <w:t>What methods</w:t>
      </w:r>
      <w:r w:rsidR="004C57F0" w:rsidRPr="00D95B71">
        <w:rPr>
          <w:sz w:val="28"/>
          <w:szCs w:val="28"/>
          <w:lang w:val="en-US"/>
        </w:rPr>
        <w:t xml:space="preserve"> </w:t>
      </w:r>
      <w:r w:rsidR="004C57F0" w:rsidRPr="00D95B71">
        <w:rPr>
          <w:rStyle w:val="hps"/>
          <w:sz w:val="28"/>
          <w:szCs w:val="28"/>
          <w:lang w:val="en-US"/>
        </w:rPr>
        <w:t>are used</w:t>
      </w:r>
      <w:r w:rsidR="004C57F0" w:rsidRPr="00D95B71">
        <w:rPr>
          <w:sz w:val="28"/>
          <w:szCs w:val="28"/>
          <w:lang w:val="en-US"/>
        </w:rPr>
        <w:t xml:space="preserve"> </w:t>
      </w:r>
      <w:r w:rsidR="004C57F0" w:rsidRPr="00D95B71">
        <w:rPr>
          <w:rStyle w:val="hps"/>
          <w:sz w:val="28"/>
          <w:szCs w:val="28"/>
          <w:lang w:val="en-US"/>
        </w:rPr>
        <w:t>for the qualitative determination</w:t>
      </w:r>
      <w:r w:rsidR="004C57F0" w:rsidRPr="00D95B71">
        <w:rPr>
          <w:sz w:val="28"/>
          <w:szCs w:val="28"/>
          <w:lang w:val="en-US"/>
        </w:rPr>
        <w:t xml:space="preserve"> </w:t>
      </w:r>
      <w:r w:rsidR="004C57F0" w:rsidRPr="00D95B71">
        <w:rPr>
          <w:rStyle w:val="hps"/>
          <w:sz w:val="28"/>
          <w:szCs w:val="28"/>
          <w:lang w:val="en-US"/>
        </w:rPr>
        <w:t xml:space="preserve">of </w:t>
      </w:r>
      <w:r w:rsidRPr="00D95B71">
        <w:rPr>
          <w:rStyle w:val="hps"/>
          <w:sz w:val="28"/>
          <w:szCs w:val="28"/>
          <w:lang w:val="en-US"/>
        </w:rPr>
        <w:t>hydroxy- and o</w:t>
      </w:r>
      <w:r w:rsidR="00EF3A33" w:rsidRPr="00D95B71">
        <w:rPr>
          <w:rStyle w:val="hps"/>
          <w:sz w:val="28"/>
          <w:szCs w:val="28"/>
          <w:lang w:val="en-US"/>
        </w:rPr>
        <w:t>x</w:t>
      </w:r>
      <w:r w:rsidRPr="00D95B71">
        <w:rPr>
          <w:rStyle w:val="hps"/>
          <w:sz w:val="28"/>
          <w:szCs w:val="28"/>
          <w:lang w:val="en-US"/>
        </w:rPr>
        <w:t>o acids</w:t>
      </w:r>
      <w:r w:rsidR="004C57F0" w:rsidRPr="00D95B71">
        <w:rPr>
          <w:rStyle w:val="hps"/>
          <w:sz w:val="28"/>
          <w:szCs w:val="28"/>
          <w:lang w:val="en-US"/>
        </w:rPr>
        <w:t>?</w:t>
      </w:r>
      <w:r w:rsidR="004C57F0" w:rsidRPr="00D95B71">
        <w:rPr>
          <w:sz w:val="28"/>
          <w:szCs w:val="28"/>
          <w:lang w:val="en-US"/>
        </w:rPr>
        <w:br/>
      </w:r>
      <w:r w:rsidRPr="00D95B71">
        <w:rPr>
          <w:rStyle w:val="hps"/>
          <w:sz w:val="28"/>
          <w:szCs w:val="28"/>
          <w:lang w:val="en-US"/>
        </w:rPr>
        <w:t>8</w:t>
      </w:r>
      <w:r w:rsidR="004C57F0" w:rsidRPr="00D95B71">
        <w:rPr>
          <w:rStyle w:val="hps"/>
          <w:sz w:val="28"/>
          <w:szCs w:val="28"/>
          <w:lang w:val="en-US"/>
        </w:rPr>
        <w:t>.</w:t>
      </w:r>
      <w:r w:rsidR="004C57F0" w:rsidRPr="00D95B71">
        <w:rPr>
          <w:sz w:val="28"/>
          <w:szCs w:val="28"/>
          <w:lang w:val="en-US"/>
        </w:rPr>
        <w:t xml:space="preserve"> </w:t>
      </w:r>
      <w:r w:rsidR="004C57F0" w:rsidRPr="00D95B71">
        <w:rPr>
          <w:rStyle w:val="hps"/>
          <w:sz w:val="28"/>
          <w:szCs w:val="28"/>
          <w:lang w:val="en-US"/>
        </w:rPr>
        <w:t>What</w:t>
      </w:r>
      <w:r w:rsidR="004C57F0" w:rsidRPr="00D95B71">
        <w:rPr>
          <w:sz w:val="28"/>
          <w:szCs w:val="28"/>
          <w:lang w:val="en-US"/>
        </w:rPr>
        <w:t xml:space="preserve"> </w:t>
      </w:r>
      <w:r w:rsidR="004C57F0" w:rsidRPr="00D95B71">
        <w:rPr>
          <w:rStyle w:val="hps"/>
          <w:sz w:val="28"/>
          <w:szCs w:val="28"/>
          <w:lang w:val="en-US"/>
        </w:rPr>
        <w:t>chemicals</w:t>
      </w:r>
      <w:r w:rsidR="004C57F0" w:rsidRPr="00D95B71">
        <w:rPr>
          <w:sz w:val="28"/>
          <w:szCs w:val="28"/>
          <w:lang w:val="en-US"/>
        </w:rPr>
        <w:t xml:space="preserve"> </w:t>
      </w:r>
      <w:r w:rsidR="004C57F0" w:rsidRPr="00D95B71">
        <w:rPr>
          <w:rStyle w:val="hps"/>
          <w:sz w:val="28"/>
          <w:szCs w:val="28"/>
          <w:lang w:val="en-US"/>
        </w:rPr>
        <w:t>are used</w:t>
      </w:r>
      <w:r w:rsidR="004C57F0" w:rsidRPr="00D95B71">
        <w:rPr>
          <w:sz w:val="28"/>
          <w:szCs w:val="28"/>
          <w:lang w:val="en-US"/>
        </w:rPr>
        <w:t xml:space="preserve"> </w:t>
      </w:r>
      <w:r w:rsidR="004C57F0" w:rsidRPr="00D95B71">
        <w:rPr>
          <w:rStyle w:val="hps"/>
          <w:sz w:val="28"/>
          <w:szCs w:val="28"/>
          <w:lang w:val="en-US"/>
        </w:rPr>
        <w:t>for the qualitative determination</w:t>
      </w:r>
      <w:r w:rsidR="004C57F0" w:rsidRPr="00D95B71">
        <w:rPr>
          <w:sz w:val="28"/>
          <w:szCs w:val="28"/>
          <w:lang w:val="en-US"/>
        </w:rPr>
        <w:t xml:space="preserve"> </w:t>
      </w:r>
      <w:r w:rsidR="004C57F0" w:rsidRPr="00D95B71">
        <w:rPr>
          <w:rStyle w:val="hps"/>
          <w:sz w:val="28"/>
          <w:szCs w:val="28"/>
          <w:lang w:val="en-US"/>
        </w:rPr>
        <w:t xml:space="preserve">of </w:t>
      </w:r>
      <w:r w:rsidRPr="00D95B71">
        <w:rPr>
          <w:rStyle w:val="hps"/>
          <w:sz w:val="28"/>
          <w:szCs w:val="28"/>
          <w:lang w:val="en-US"/>
        </w:rPr>
        <w:t>hydroxy- and o</w:t>
      </w:r>
      <w:r w:rsidR="00EF3A33" w:rsidRPr="00D95B71">
        <w:rPr>
          <w:rStyle w:val="hps"/>
          <w:sz w:val="28"/>
          <w:szCs w:val="28"/>
          <w:lang w:val="en-US"/>
        </w:rPr>
        <w:t>x</w:t>
      </w:r>
      <w:r w:rsidRPr="00D95B71">
        <w:rPr>
          <w:rStyle w:val="hps"/>
          <w:sz w:val="28"/>
          <w:szCs w:val="28"/>
          <w:lang w:val="en-US"/>
        </w:rPr>
        <w:t>o acids</w:t>
      </w:r>
      <w:r w:rsidR="004C57F0" w:rsidRPr="00D95B71">
        <w:rPr>
          <w:rStyle w:val="hps"/>
          <w:sz w:val="28"/>
          <w:szCs w:val="28"/>
          <w:lang w:val="en-US"/>
        </w:rPr>
        <w:t>?</w:t>
      </w:r>
    </w:p>
    <w:p w:rsidR="004C57F0" w:rsidRPr="00D95B71" w:rsidRDefault="004C57F0" w:rsidP="00D95B71">
      <w:pPr>
        <w:autoSpaceDE w:val="0"/>
        <w:autoSpaceDN w:val="0"/>
        <w:adjustRightInd w:val="0"/>
        <w:spacing w:line="288" w:lineRule="auto"/>
        <w:rPr>
          <w:color w:val="000000"/>
          <w:sz w:val="28"/>
          <w:szCs w:val="28"/>
          <w:lang w:val="en-GB"/>
        </w:rPr>
      </w:pPr>
    </w:p>
    <w:p w:rsidR="00086FF6" w:rsidRPr="00D95B71" w:rsidRDefault="00E0693C" w:rsidP="00D95B71">
      <w:pPr>
        <w:autoSpaceDE w:val="0"/>
        <w:autoSpaceDN w:val="0"/>
        <w:adjustRightInd w:val="0"/>
        <w:spacing w:line="288" w:lineRule="auto"/>
        <w:ind w:firstLine="540"/>
        <w:jc w:val="center"/>
        <w:rPr>
          <w:b/>
          <w:color w:val="000000"/>
          <w:sz w:val="28"/>
          <w:szCs w:val="28"/>
          <w:lang w:val="en-GB"/>
        </w:rPr>
      </w:pPr>
      <w:r w:rsidRPr="00E0693C">
        <w:rPr>
          <w:b/>
          <w:sz w:val="28"/>
          <w:szCs w:val="28"/>
          <w:lang w:val="en-US"/>
        </w:rPr>
        <w:t>THEME</w:t>
      </w:r>
      <w:r w:rsidRPr="00D95B71">
        <w:rPr>
          <w:b/>
          <w:color w:val="000000"/>
          <w:sz w:val="28"/>
          <w:szCs w:val="28"/>
          <w:lang w:val="en-GB"/>
        </w:rPr>
        <w:t xml:space="preserve"> </w:t>
      </w:r>
      <w:r>
        <w:rPr>
          <w:b/>
          <w:color w:val="000000"/>
          <w:sz w:val="28"/>
          <w:szCs w:val="28"/>
          <w:lang w:val="en-GB"/>
        </w:rPr>
        <w:t xml:space="preserve">15. </w:t>
      </w:r>
      <w:r w:rsidR="004C796B" w:rsidRPr="00D95B71">
        <w:rPr>
          <w:b/>
          <w:color w:val="000000"/>
          <w:sz w:val="28"/>
          <w:szCs w:val="28"/>
          <w:lang w:val="en-GB"/>
        </w:rPr>
        <w:t xml:space="preserve">AMINO ACIDS. PEPTIDES AND PROTEINS </w:t>
      </w:r>
    </w:p>
    <w:p w:rsidR="00086FF6" w:rsidRPr="0076642D" w:rsidRDefault="00086FF6" w:rsidP="00D95B71">
      <w:pPr>
        <w:shd w:val="clear" w:color="auto" w:fill="FFFFFF"/>
        <w:spacing w:line="288" w:lineRule="auto"/>
        <w:jc w:val="both"/>
        <w:rPr>
          <w:color w:val="000000"/>
          <w:sz w:val="28"/>
          <w:szCs w:val="28"/>
          <w:lang w:val="en-GB"/>
        </w:rPr>
      </w:pPr>
    </w:p>
    <w:p w:rsidR="00086FF6" w:rsidRPr="00D95B71" w:rsidRDefault="00086FF6" w:rsidP="00D95B71">
      <w:pPr>
        <w:shd w:val="clear" w:color="auto" w:fill="FFFFFF"/>
        <w:spacing w:line="288" w:lineRule="auto"/>
        <w:ind w:firstLine="539"/>
        <w:jc w:val="both"/>
        <w:rPr>
          <w:sz w:val="28"/>
          <w:szCs w:val="28"/>
          <w:lang w:val="en-GB"/>
        </w:rPr>
      </w:pPr>
      <w:r w:rsidRPr="00D95B71">
        <w:rPr>
          <w:color w:val="000000"/>
          <w:sz w:val="28"/>
          <w:szCs w:val="28"/>
          <w:lang w:val="en-US"/>
        </w:rPr>
        <w:t xml:space="preserve">Amino acids are the derivatives of carboxylic acids in which an </w:t>
      </w:r>
      <w:r w:rsidR="00FD44A9" w:rsidRPr="00D95B71">
        <w:rPr>
          <w:color w:val="000000"/>
          <w:sz w:val="28"/>
          <w:szCs w:val="28"/>
          <w:lang w:val="en-US"/>
        </w:rPr>
        <w:t>α</w:t>
      </w:r>
      <w:r w:rsidRPr="00D95B71">
        <w:rPr>
          <w:iCs/>
          <w:color w:val="000000"/>
          <w:sz w:val="28"/>
          <w:szCs w:val="28"/>
          <w:lang w:val="en-US"/>
        </w:rPr>
        <w:t>-,</w:t>
      </w:r>
      <w:r w:rsidR="00FD44A9" w:rsidRPr="00D95B71">
        <w:rPr>
          <w:iCs/>
          <w:color w:val="000000"/>
          <w:sz w:val="28"/>
          <w:szCs w:val="28"/>
          <w:lang w:val="en-US"/>
        </w:rPr>
        <w:sym w:font="Symbol" w:char="F062"/>
      </w:r>
      <w:r w:rsidR="00FD44A9" w:rsidRPr="00D95B71">
        <w:rPr>
          <w:color w:val="000000"/>
          <w:sz w:val="28"/>
          <w:szCs w:val="28"/>
          <w:lang w:val="en-US"/>
        </w:rPr>
        <w:t xml:space="preserve">-, </w:t>
      </w:r>
      <w:r w:rsidR="00FD44A9" w:rsidRPr="00D95B71">
        <w:rPr>
          <w:color w:val="000000"/>
          <w:sz w:val="28"/>
          <w:szCs w:val="28"/>
          <w:lang w:val="en-US"/>
        </w:rPr>
        <w:sym w:font="Symbol" w:char="F067"/>
      </w:r>
      <w:r w:rsidRPr="00D95B71">
        <w:rPr>
          <w:color w:val="000000"/>
          <w:sz w:val="28"/>
          <w:szCs w:val="28"/>
          <w:lang w:val="en-US"/>
        </w:rPr>
        <w:t>-, etc. hydrogen has been replaced by an amino (—NH</w:t>
      </w:r>
      <w:r w:rsidRPr="00D95B71">
        <w:rPr>
          <w:color w:val="000000"/>
          <w:sz w:val="28"/>
          <w:szCs w:val="28"/>
          <w:vertAlign w:val="subscript"/>
          <w:lang w:val="en-US"/>
        </w:rPr>
        <w:t>2</w:t>
      </w:r>
      <w:r w:rsidRPr="00D95B71">
        <w:rPr>
          <w:color w:val="000000"/>
          <w:sz w:val="28"/>
          <w:szCs w:val="28"/>
          <w:lang w:val="en-US"/>
        </w:rPr>
        <w:t>) group. The simplest amino acid is amino acetic acid which is commonly known as glycine.</w:t>
      </w:r>
    </w:p>
    <w:p w:rsidR="00086FF6" w:rsidRPr="00D95B71" w:rsidRDefault="00086FF6" w:rsidP="00D95B71">
      <w:pPr>
        <w:shd w:val="clear" w:color="auto" w:fill="FFFFFF"/>
        <w:spacing w:line="288" w:lineRule="auto"/>
        <w:ind w:firstLine="539"/>
        <w:jc w:val="both"/>
        <w:rPr>
          <w:sz w:val="28"/>
          <w:szCs w:val="28"/>
          <w:lang w:val="en-GB"/>
        </w:rPr>
      </w:pPr>
      <w:r w:rsidRPr="00D95B71">
        <w:rPr>
          <w:color w:val="000000"/>
          <w:sz w:val="28"/>
          <w:szCs w:val="28"/>
          <w:lang w:val="en-US"/>
        </w:rPr>
        <w:t>H</w:t>
      </w:r>
      <w:r w:rsidRPr="00D95B71">
        <w:rPr>
          <w:color w:val="000000"/>
          <w:sz w:val="28"/>
          <w:szCs w:val="28"/>
          <w:vertAlign w:val="subscript"/>
          <w:lang w:val="en-US"/>
        </w:rPr>
        <w:t>2</w:t>
      </w:r>
      <w:r w:rsidRPr="00D95B71">
        <w:rPr>
          <w:color w:val="000000"/>
          <w:sz w:val="28"/>
          <w:szCs w:val="28"/>
          <w:lang w:val="en-US"/>
        </w:rPr>
        <w:t>NCH</w:t>
      </w:r>
      <w:r w:rsidRPr="00D95B71">
        <w:rPr>
          <w:color w:val="000000"/>
          <w:sz w:val="28"/>
          <w:szCs w:val="28"/>
          <w:vertAlign w:val="subscript"/>
          <w:lang w:val="en-US"/>
        </w:rPr>
        <w:t>2</w:t>
      </w:r>
      <w:r w:rsidRPr="00D95B71">
        <w:rPr>
          <w:color w:val="000000"/>
          <w:sz w:val="28"/>
          <w:szCs w:val="28"/>
          <w:lang w:val="en-US"/>
        </w:rPr>
        <w:t xml:space="preserve">COOH </w:t>
      </w:r>
      <w:r w:rsidRPr="00D95B71">
        <w:rPr>
          <w:i/>
          <w:iCs/>
          <w:color w:val="000000"/>
          <w:sz w:val="28"/>
          <w:szCs w:val="28"/>
          <w:lang w:val="en-US"/>
        </w:rPr>
        <w:t>Glycine,</w:t>
      </w:r>
    </w:p>
    <w:p w:rsidR="00086FF6" w:rsidRPr="00D95B71" w:rsidRDefault="00086FF6" w:rsidP="00D95B71">
      <w:pPr>
        <w:shd w:val="clear" w:color="auto" w:fill="FFFFFF"/>
        <w:spacing w:line="288" w:lineRule="auto"/>
        <w:ind w:firstLine="539"/>
        <w:jc w:val="both"/>
        <w:rPr>
          <w:sz w:val="28"/>
          <w:szCs w:val="28"/>
          <w:lang w:val="en-GB"/>
        </w:rPr>
      </w:pPr>
      <w:r w:rsidRPr="00D95B71">
        <w:rPr>
          <w:color w:val="000000"/>
          <w:sz w:val="28"/>
          <w:szCs w:val="28"/>
          <w:lang w:val="en-US"/>
        </w:rPr>
        <w:t>Thus, amino acids are bifunctional compounds. However, the number of either functional group may be more than the other. The amino acids having more amino groups than carboxyl groups are called basic amino acids, and those having more carboxyl groups than amino groups are called acidic amino acids.</w:t>
      </w:r>
    </w:p>
    <w:p w:rsidR="00086FF6" w:rsidRPr="00D95B71" w:rsidRDefault="00086FF6" w:rsidP="00D95B71">
      <w:pPr>
        <w:shd w:val="clear" w:color="auto" w:fill="FFFFFF"/>
        <w:tabs>
          <w:tab w:val="left" w:pos="2942"/>
        </w:tabs>
        <w:spacing w:line="288" w:lineRule="auto"/>
        <w:ind w:firstLine="539"/>
        <w:jc w:val="both"/>
        <w:rPr>
          <w:sz w:val="28"/>
          <w:szCs w:val="28"/>
          <w:lang w:val="en-US"/>
        </w:rPr>
      </w:pPr>
      <w:r w:rsidRPr="00D95B71">
        <w:rPr>
          <w:color w:val="212121"/>
          <w:sz w:val="28"/>
          <w:szCs w:val="28"/>
          <w:lang w:val="en-US"/>
        </w:rPr>
        <w:t xml:space="preserve">Amino acids are the structural units of proteins which are one of the three basic classes of foods; the other two are carbohydrates and fats. Proteins occur in most cells </w:t>
      </w:r>
      <w:r w:rsidRPr="00D95B71">
        <w:rPr>
          <w:i/>
          <w:iCs/>
          <w:color w:val="212121"/>
          <w:sz w:val="28"/>
          <w:szCs w:val="28"/>
          <w:lang w:val="en-US"/>
        </w:rPr>
        <w:t xml:space="preserve">of </w:t>
      </w:r>
      <w:r w:rsidRPr="00D95B71">
        <w:rPr>
          <w:color w:val="212121"/>
          <w:sz w:val="28"/>
          <w:szCs w:val="28"/>
          <w:lang w:val="en-US"/>
        </w:rPr>
        <w:t xml:space="preserve">the animal body; they also occur in plants. When hydrolysed, proteins yield a mixture of amino acids which are usually called the </w:t>
      </w:r>
      <w:r w:rsidRPr="00D95B71">
        <w:rPr>
          <w:i/>
          <w:iCs/>
          <w:color w:val="212121"/>
          <w:sz w:val="28"/>
          <w:szCs w:val="28"/>
          <w:lang w:val="en-US"/>
        </w:rPr>
        <w:t xml:space="preserve">protein-forming </w:t>
      </w:r>
      <w:r w:rsidRPr="00D95B71">
        <w:rPr>
          <w:color w:val="212121"/>
          <w:sz w:val="28"/>
          <w:szCs w:val="28"/>
          <w:lang w:val="en-US"/>
        </w:rPr>
        <w:t xml:space="preserve">or </w:t>
      </w:r>
      <w:r w:rsidRPr="00D95B71">
        <w:rPr>
          <w:i/>
          <w:iCs/>
          <w:color w:val="212121"/>
          <w:sz w:val="28"/>
          <w:szCs w:val="28"/>
          <w:lang w:val="en-US"/>
        </w:rPr>
        <w:t xml:space="preserve">proteinaceous </w:t>
      </w:r>
      <w:r w:rsidRPr="00D95B71">
        <w:rPr>
          <w:color w:val="212121"/>
          <w:sz w:val="28"/>
          <w:szCs w:val="28"/>
          <w:lang w:val="en-US"/>
        </w:rPr>
        <w:t xml:space="preserve">amino acids. The number of different proteinaceous amino acids obtained from nearly all proteins is about twenty. </w:t>
      </w:r>
    </w:p>
    <w:p w:rsidR="00086FF6" w:rsidRPr="00D95B71" w:rsidRDefault="00086FF6" w:rsidP="00D95B71">
      <w:pPr>
        <w:spacing w:line="288" w:lineRule="auto"/>
        <w:ind w:firstLine="540"/>
        <w:jc w:val="both"/>
        <w:rPr>
          <w:sz w:val="28"/>
          <w:szCs w:val="28"/>
          <w:lang w:val="en-GB"/>
        </w:rPr>
      </w:pPr>
      <w:r w:rsidRPr="00D95B71">
        <w:rPr>
          <w:sz w:val="28"/>
          <w:szCs w:val="28"/>
          <w:lang w:val="en-GB"/>
        </w:rPr>
        <w:t>In proteins, the individual amino acids are joined by amide linkages, known as peptide bonds, as shown below:</w:t>
      </w:r>
    </w:p>
    <w:p w:rsidR="00086FF6" w:rsidRPr="00D95B71" w:rsidRDefault="006F4940" w:rsidP="00D95B71">
      <w:pPr>
        <w:spacing w:line="288" w:lineRule="auto"/>
        <w:ind w:firstLine="540"/>
        <w:jc w:val="both"/>
        <w:rPr>
          <w:sz w:val="28"/>
          <w:szCs w:val="28"/>
        </w:rPr>
      </w:pPr>
      <w:r w:rsidRPr="00D95B71">
        <w:rPr>
          <w:noProof/>
          <w:sz w:val="28"/>
          <w:szCs w:val="28"/>
        </w:rPr>
        <w:drawing>
          <wp:inline distT="0" distB="0" distL="0" distR="0">
            <wp:extent cx="3352800" cy="11239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2"/>
                    <a:srcRect/>
                    <a:stretch>
                      <a:fillRect/>
                    </a:stretch>
                  </pic:blipFill>
                  <pic:spPr bwMode="auto">
                    <a:xfrm>
                      <a:off x="0" y="0"/>
                      <a:ext cx="3352800" cy="1123950"/>
                    </a:xfrm>
                    <a:prstGeom prst="rect">
                      <a:avLst/>
                    </a:prstGeom>
                    <a:noFill/>
                    <a:ln w="9525">
                      <a:noFill/>
                      <a:miter lim="800000"/>
                      <a:headEnd/>
                      <a:tailEnd/>
                    </a:ln>
                  </pic:spPr>
                </pic:pic>
              </a:graphicData>
            </a:graphic>
          </wp:inline>
        </w:drawing>
      </w:r>
    </w:p>
    <w:p w:rsidR="00086FF6" w:rsidRPr="00D95B71" w:rsidRDefault="00086FF6" w:rsidP="00D95B71">
      <w:pPr>
        <w:spacing w:line="288" w:lineRule="auto"/>
        <w:ind w:firstLine="540"/>
        <w:jc w:val="both"/>
        <w:rPr>
          <w:sz w:val="28"/>
          <w:szCs w:val="28"/>
          <w:lang w:val="en-GB"/>
        </w:rPr>
      </w:pPr>
      <w:r w:rsidRPr="00D95B71">
        <w:rPr>
          <w:sz w:val="28"/>
          <w:szCs w:val="28"/>
          <w:lang w:val="en-GB"/>
        </w:rPr>
        <w:t>The size, shape, and function of a protein is determined by the nature and the number of the amino acids present, and the order in which they are joined together, in the protein molecule. Obviously, there are infinite number of possibilities. A single protein molecule may contain even thousands of amino acid units.</w:t>
      </w:r>
    </w:p>
    <w:p w:rsidR="008630AC" w:rsidRPr="00D95B71" w:rsidRDefault="008630AC" w:rsidP="00D95B71">
      <w:pPr>
        <w:shd w:val="clear" w:color="auto" w:fill="FFFFFF"/>
        <w:tabs>
          <w:tab w:val="left" w:pos="4694"/>
          <w:tab w:val="left" w:pos="6106"/>
        </w:tabs>
        <w:spacing w:line="288" w:lineRule="auto"/>
        <w:ind w:firstLine="540"/>
        <w:jc w:val="both"/>
        <w:rPr>
          <w:b/>
          <w:sz w:val="28"/>
          <w:szCs w:val="28"/>
          <w:lang w:val="en-GB"/>
        </w:rPr>
      </w:pPr>
      <w:r w:rsidRPr="00D95B71">
        <w:rPr>
          <w:b/>
          <w:color w:val="000000"/>
          <w:sz w:val="28"/>
          <w:szCs w:val="28"/>
          <w:lang w:val="en-US"/>
        </w:rPr>
        <w:t xml:space="preserve">Synthesis of Amino Acids   </w:t>
      </w:r>
    </w:p>
    <w:p w:rsidR="008630AC" w:rsidRPr="00D95B71" w:rsidRDefault="008630AC" w:rsidP="00D95B71">
      <w:pPr>
        <w:shd w:val="clear" w:color="auto" w:fill="FFFFFF"/>
        <w:spacing w:line="288" w:lineRule="auto"/>
        <w:ind w:firstLine="540"/>
        <w:jc w:val="both"/>
        <w:rPr>
          <w:sz w:val="28"/>
          <w:szCs w:val="28"/>
          <w:lang w:val="en-GB"/>
        </w:rPr>
      </w:pPr>
      <w:r w:rsidRPr="00D95B71">
        <w:rPr>
          <w:color w:val="000000"/>
          <w:sz w:val="28"/>
          <w:szCs w:val="28"/>
          <w:lang w:val="en-US"/>
        </w:rPr>
        <w:t>Naturally occurring amino acids can be obtained by the hydrolysis of proteins, followed by separation of mixture of amino acids thus obtained. Sometimes an unusual amino acid or an enantiomer of the naturally occuring amino acid is needed. Such an amino acid has to be synthesized. A number of synthetic methods are available for this purpose, which, in fact, are the extensions of the reactions we have already studied. The synthetic amino acids are usually obtained as racemic mixtures that must be resolved if a pure enantiomer is required.</w:t>
      </w:r>
    </w:p>
    <w:p w:rsidR="008630AC" w:rsidRPr="00D95B71" w:rsidRDefault="008630AC" w:rsidP="00D95B71">
      <w:pPr>
        <w:spacing w:line="288" w:lineRule="auto"/>
        <w:ind w:firstLine="540"/>
        <w:jc w:val="both"/>
        <w:rPr>
          <w:sz w:val="28"/>
          <w:szCs w:val="28"/>
        </w:rPr>
      </w:pPr>
      <w:r w:rsidRPr="00D95B71">
        <w:rPr>
          <w:noProof/>
          <w:sz w:val="28"/>
          <w:szCs w:val="28"/>
        </w:rPr>
        <w:drawing>
          <wp:inline distT="0" distB="0" distL="0" distR="0">
            <wp:extent cx="5105400" cy="742950"/>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3" cstate="print"/>
                    <a:srcRect/>
                    <a:stretch>
                      <a:fillRect/>
                    </a:stretch>
                  </pic:blipFill>
                  <pic:spPr bwMode="auto">
                    <a:xfrm>
                      <a:off x="0" y="0"/>
                      <a:ext cx="5105400" cy="742950"/>
                    </a:xfrm>
                    <a:prstGeom prst="rect">
                      <a:avLst/>
                    </a:prstGeom>
                    <a:noFill/>
                    <a:ln w="9525">
                      <a:noFill/>
                      <a:miter lim="800000"/>
                      <a:headEnd/>
                      <a:tailEnd/>
                    </a:ln>
                  </pic:spPr>
                </pic:pic>
              </a:graphicData>
            </a:graphic>
          </wp:inline>
        </w:drawing>
      </w:r>
    </w:p>
    <w:p w:rsidR="008630AC" w:rsidRPr="00D95B71" w:rsidRDefault="008630AC" w:rsidP="00D95B71">
      <w:pPr>
        <w:shd w:val="clear" w:color="auto" w:fill="FFFFFF"/>
        <w:spacing w:line="288" w:lineRule="auto"/>
        <w:ind w:firstLine="540"/>
        <w:jc w:val="both"/>
        <w:rPr>
          <w:sz w:val="28"/>
          <w:szCs w:val="28"/>
          <w:lang w:val="en-GB"/>
        </w:rPr>
      </w:pPr>
      <w:r w:rsidRPr="00D95B71">
        <w:rPr>
          <w:color w:val="000000"/>
          <w:sz w:val="28"/>
          <w:szCs w:val="28"/>
          <w:lang w:val="en-US"/>
        </w:rPr>
        <w:t>In fact, this entire synthesis is accomplished in one step by treating the a-keto acid with ammonia and hydrogen in the presence of palladium catalyst.</w:t>
      </w:r>
    </w:p>
    <w:p w:rsidR="00086FF6" w:rsidRPr="00D95B71" w:rsidRDefault="00086FF6" w:rsidP="00D95B71">
      <w:pPr>
        <w:spacing w:line="288" w:lineRule="auto"/>
        <w:ind w:firstLine="540"/>
        <w:jc w:val="both"/>
        <w:rPr>
          <w:b/>
          <w:sz w:val="28"/>
          <w:szCs w:val="28"/>
          <w:lang w:val="en-GB"/>
        </w:rPr>
      </w:pPr>
    </w:p>
    <w:p w:rsidR="00086FF6" w:rsidRPr="00D95B71" w:rsidRDefault="00086FF6" w:rsidP="00D95B71">
      <w:pPr>
        <w:spacing w:line="288" w:lineRule="auto"/>
        <w:ind w:firstLine="540"/>
        <w:jc w:val="both"/>
        <w:rPr>
          <w:b/>
          <w:sz w:val="28"/>
          <w:szCs w:val="28"/>
          <w:lang w:val="en-GB"/>
        </w:rPr>
      </w:pPr>
      <w:r w:rsidRPr="00D95B71">
        <w:rPr>
          <w:b/>
          <w:sz w:val="28"/>
          <w:szCs w:val="28"/>
          <w:lang w:val="en-GB"/>
        </w:rPr>
        <w:t>Physical Properties of Amino Acids</w:t>
      </w:r>
      <w:r w:rsidRPr="00D95B71">
        <w:rPr>
          <w:b/>
          <w:sz w:val="28"/>
          <w:szCs w:val="28"/>
          <w:lang w:val="en-GB"/>
        </w:rPr>
        <w:tab/>
      </w:r>
    </w:p>
    <w:p w:rsidR="00086FF6" w:rsidRPr="00D95B71" w:rsidRDefault="00086FF6" w:rsidP="00D95B71">
      <w:pPr>
        <w:spacing w:line="288" w:lineRule="auto"/>
        <w:ind w:firstLine="540"/>
        <w:jc w:val="both"/>
        <w:rPr>
          <w:b/>
          <w:sz w:val="28"/>
          <w:szCs w:val="28"/>
          <w:lang w:val="en-GB"/>
        </w:rPr>
      </w:pPr>
    </w:p>
    <w:p w:rsidR="00086FF6" w:rsidRPr="00D95B71" w:rsidRDefault="00086FF6" w:rsidP="00D95B71">
      <w:pPr>
        <w:spacing w:line="288" w:lineRule="auto"/>
        <w:ind w:firstLine="540"/>
        <w:jc w:val="both"/>
        <w:rPr>
          <w:sz w:val="28"/>
          <w:szCs w:val="28"/>
          <w:lang w:val="en-GB"/>
        </w:rPr>
      </w:pPr>
      <w:r w:rsidRPr="00D95B71">
        <w:rPr>
          <w:sz w:val="28"/>
          <w:szCs w:val="28"/>
          <w:lang w:val="en-GB"/>
        </w:rPr>
        <w:t xml:space="preserve">Amino acids are non-volatile crystalline solids that melt at fairly high temperatures (generally above </w:t>
      </w:r>
      <w:smartTag w:uri="urn:schemas-microsoft-com:office:smarttags" w:element="metricconverter">
        <w:smartTagPr>
          <w:attr w:name="ProductID" w:val="200ﾰC"/>
        </w:smartTagPr>
        <w:r w:rsidRPr="00D95B71">
          <w:rPr>
            <w:sz w:val="28"/>
            <w:szCs w:val="28"/>
            <w:lang w:val="en-GB"/>
          </w:rPr>
          <w:t>200°C</w:t>
        </w:r>
      </w:smartTag>
      <w:r w:rsidRPr="00D95B71">
        <w:rPr>
          <w:sz w:val="28"/>
          <w:szCs w:val="28"/>
          <w:lang w:val="en-GB"/>
        </w:rPr>
        <w:t>), usually with decomposition. Their melting points are much higher than those of the organic compounds of related structures and molecular weights. For example,</w:t>
      </w:r>
    </w:p>
    <w:p w:rsidR="00086FF6" w:rsidRPr="00D95B71" w:rsidRDefault="006F4940" w:rsidP="00D95B71">
      <w:pPr>
        <w:spacing w:line="288" w:lineRule="auto"/>
        <w:ind w:firstLine="540"/>
        <w:jc w:val="both"/>
        <w:rPr>
          <w:sz w:val="28"/>
          <w:szCs w:val="28"/>
        </w:rPr>
      </w:pPr>
      <w:r w:rsidRPr="00D95B71">
        <w:rPr>
          <w:noProof/>
          <w:sz w:val="28"/>
          <w:szCs w:val="28"/>
        </w:rPr>
        <w:drawing>
          <wp:inline distT="0" distB="0" distL="0" distR="0">
            <wp:extent cx="4381500" cy="58102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4"/>
                    <a:srcRect/>
                    <a:stretch>
                      <a:fillRect/>
                    </a:stretch>
                  </pic:blipFill>
                  <pic:spPr bwMode="auto">
                    <a:xfrm>
                      <a:off x="0" y="0"/>
                      <a:ext cx="4381500" cy="581025"/>
                    </a:xfrm>
                    <a:prstGeom prst="rect">
                      <a:avLst/>
                    </a:prstGeom>
                    <a:noFill/>
                    <a:ln w="9525">
                      <a:noFill/>
                      <a:miter lim="800000"/>
                      <a:headEnd/>
                      <a:tailEnd/>
                    </a:ln>
                  </pic:spPr>
                </pic:pic>
              </a:graphicData>
            </a:graphic>
          </wp:inline>
        </w:drawing>
      </w:r>
    </w:p>
    <w:p w:rsidR="00086FF6" w:rsidRPr="00D95B71" w:rsidRDefault="00086FF6" w:rsidP="00D95B71">
      <w:pPr>
        <w:spacing w:line="288" w:lineRule="auto"/>
        <w:ind w:firstLine="540"/>
        <w:jc w:val="both"/>
        <w:rPr>
          <w:sz w:val="28"/>
          <w:szCs w:val="28"/>
          <w:lang w:val="en-GB"/>
        </w:rPr>
      </w:pPr>
      <w:r w:rsidRPr="00D95B71">
        <w:rPr>
          <w:sz w:val="28"/>
          <w:szCs w:val="28"/>
          <w:lang w:val="en-GB"/>
        </w:rPr>
        <w:t>Amino acids are fairly soluble in water. They are also soluble in highly polar organic solvents, but are insoluble in non-polar solvents. They generally have large dipole moments (glycine, [l = 14 D).</w:t>
      </w:r>
    </w:p>
    <w:p w:rsidR="00086FF6" w:rsidRPr="00D95B71" w:rsidRDefault="00086FF6" w:rsidP="00D95B71">
      <w:pPr>
        <w:spacing w:line="288" w:lineRule="auto"/>
        <w:ind w:firstLine="540"/>
        <w:jc w:val="both"/>
        <w:rPr>
          <w:sz w:val="28"/>
          <w:szCs w:val="28"/>
          <w:lang w:val="en-GB"/>
        </w:rPr>
      </w:pPr>
      <w:r w:rsidRPr="00D95B71">
        <w:rPr>
          <w:sz w:val="28"/>
          <w:szCs w:val="28"/>
          <w:lang w:val="en-GB"/>
        </w:rPr>
        <w:t xml:space="preserve">These properties are typical of salts and indicate that the basic amino and the acidic carboxyl groups of the same molecule neutralize each other to form an inner salt which is also known as a dipolar ion or a </w:t>
      </w:r>
      <w:r w:rsidR="006C470F" w:rsidRPr="00D95B71">
        <w:rPr>
          <w:sz w:val="28"/>
          <w:szCs w:val="28"/>
          <w:lang w:val="en-GB"/>
        </w:rPr>
        <w:t>zwitterions</w:t>
      </w:r>
      <w:r w:rsidRPr="00D95B71">
        <w:rPr>
          <w:sz w:val="28"/>
          <w:szCs w:val="28"/>
          <w:lang w:val="en-GB"/>
        </w:rPr>
        <w:t>, as shown below:</w:t>
      </w:r>
    </w:p>
    <w:p w:rsidR="00086FF6" w:rsidRPr="00D95B71" w:rsidRDefault="006F4940" w:rsidP="00D95B71">
      <w:pPr>
        <w:spacing w:line="288" w:lineRule="auto"/>
        <w:ind w:firstLine="540"/>
        <w:jc w:val="both"/>
        <w:rPr>
          <w:sz w:val="28"/>
          <w:szCs w:val="28"/>
        </w:rPr>
      </w:pPr>
      <w:r w:rsidRPr="00D95B71">
        <w:rPr>
          <w:noProof/>
          <w:sz w:val="28"/>
          <w:szCs w:val="28"/>
        </w:rPr>
        <w:drawing>
          <wp:inline distT="0" distB="0" distL="0" distR="0">
            <wp:extent cx="4143375" cy="48577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5"/>
                    <a:srcRect/>
                    <a:stretch>
                      <a:fillRect/>
                    </a:stretch>
                  </pic:blipFill>
                  <pic:spPr bwMode="auto">
                    <a:xfrm>
                      <a:off x="0" y="0"/>
                      <a:ext cx="4143375" cy="485775"/>
                    </a:xfrm>
                    <a:prstGeom prst="rect">
                      <a:avLst/>
                    </a:prstGeom>
                    <a:noFill/>
                    <a:ln w="9525">
                      <a:noFill/>
                      <a:miter lim="800000"/>
                      <a:headEnd/>
                      <a:tailEnd/>
                    </a:ln>
                  </pic:spPr>
                </pic:pic>
              </a:graphicData>
            </a:graphic>
          </wp:inline>
        </w:drawing>
      </w:r>
    </w:p>
    <w:p w:rsidR="00086FF6" w:rsidRPr="00D95B71" w:rsidRDefault="00086FF6" w:rsidP="00D95B71">
      <w:pPr>
        <w:spacing w:line="288" w:lineRule="auto"/>
        <w:ind w:firstLine="540"/>
        <w:jc w:val="both"/>
        <w:rPr>
          <w:sz w:val="28"/>
          <w:szCs w:val="28"/>
          <w:lang w:val="en-GB"/>
        </w:rPr>
      </w:pPr>
      <w:r w:rsidRPr="00D95B71">
        <w:rPr>
          <w:b/>
          <w:sz w:val="28"/>
          <w:szCs w:val="28"/>
          <w:lang w:val="en-GB"/>
        </w:rPr>
        <w:t xml:space="preserve"> Acid-Base Properties of Amino Acids</w:t>
      </w:r>
      <w:r w:rsidR="006C470F" w:rsidRPr="00D95B71">
        <w:rPr>
          <w:b/>
          <w:sz w:val="28"/>
          <w:szCs w:val="28"/>
          <w:lang w:val="en-GB"/>
        </w:rPr>
        <w:t xml:space="preserve">. </w:t>
      </w:r>
      <w:r w:rsidRPr="00D95B71">
        <w:rPr>
          <w:sz w:val="28"/>
          <w:szCs w:val="28"/>
          <w:lang w:val="en-GB"/>
        </w:rPr>
        <w:t>Amino acids are amphoteric, i.e., they show both acidic and basic properties. However, they are less acidic than most carboxylic acids, and are less basic than most</w:t>
      </w:r>
      <w:r w:rsidR="006C470F" w:rsidRPr="00D95B71">
        <w:rPr>
          <w:sz w:val="28"/>
          <w:szCs w:val="28"/>
          <w:lang w:val="en-GB"/>
        </w:rPr>
        <w:t xml:space="preserve"> </w:t>
      </w:r>
      <w:r w:rsidRPr="00D95B71">
        <w:rPr>
          <w:sz w:val="28"/>
          <w:szCs w:val="28"/>
          <w:lang w:val="en-GB"/>
        </w:rPr>
        <w:t xml:space="preserve">amines. </w:t>
      </w:r>
      <w:r w:rsidRPr="00D95B71">
        <w:rPr>
          <w:color w:val="000000"/>
          <w:sz w:val="28"/>
          <w:szCs w:val="28"/>
          <w:lang w:val="en-US"/>
        </w:rPr>
        <w:t xml:space="preserve">In aqueous solutions, </w:t>
      </w:r>
      <w:r w:rsidR="006C470F" w:rsidRPr="00D95B71">
        <w:rPr>
          <w:color w:val="000000"/>
          <w:sz w:val="28"/>
          <w:szCs w:val="28"/>
          <w:lang w:val="en-US"/>
        </w:rPr>
        <w:t>equilibrium</w:t>
      </w:r>
      <w:r w:rsidRPr="00D95B71">
        <w:rPr>
          <w:color w:val="000000"/>
          <w:sz w:val="28"/>
          <w:szCs w:val="28"/>
          <w:lang w:val="en-US"/>
        </w:rPr>
        <w:t xml:space="preserve"> exists between the dipolar ion and a cationic and an anionic form of an amino acid.</w:t>
      </w:r>
    </w:p>
    <w:p w:rsidR="008630AC" w:rsidRPr="00D95B71" w:rsidRDefault="008630AC" w:rsidP="00D95B71">
      <w:pPr>
        <w:shd w:val="clear" w:color="auto" w:fill="FFFFFF"/>
        <w:tabs>
          <w:tab w:val="left" w:leader="dot" w:pos="4776"/>
          <w:tab w:val="left" w:leader="dot" w:pos="5189"/>
          <w:tab w:val="left" w:leader="dot" w:pos="6590"/>
          <w:tab w:val="left" w:leader="dot" w:pos="7210"/>
        </w:tabs>
        <w:spacing w:line="288" w:lineRule="auto"/>
        <w:ind w:firstLine="540"/>
        <w:jc w:val="both"/>
        <w:rPr>
          <w:b/>
          <w:bCs/>
          <w:color w:val="000000"/>
          <w:sz w:val="28"/>
          <w:szCs w:val="28"/>
          <w:lang w:val="en-US"/>
        </w:rPr>
      </w:pPr>
      <w:r w:rsidRPr="00D95B71">
        <w:rPr>
          <w:b/>
          <w:bCs/>
          <w:color w:val="000000"/>
          <w:sz w:val="28"/>
          <w:szCs w:val="28"/>
          <w:lang w:val="en-US"/>
        </w:rPr>
        <w:t xml:space="preserve">Reactions of Amino Acids      </w:t>
      </w:r>
    </w:p>
    <w:p w:rsidR="008630AC" w:rsidRPr="00D95B71" w:rsidRDefault="008630AC" w:rsidP="00D95B71">
      <w:pPr>
        <w:shd w:val="clear" w:color="auto" w:fill="FFFFFF"/>
        <w:tabs>
          <w:tab w:val="left" w:leader="dot" w:pos="4776"/>
          <w:tab w:val="left" w:leader="dot" w:pos="5189"/>
          <w:tab w:val="left" w:leader="dot" w:pos="6590"/>
          <w:tab w:val="left" w:leader="dot" w:pos="7210"/>
        </w:tabs>
        <w:spacing w:line="288" w:lineRule="auto"/>
        <w:ind w:firstLine="540"/>
        <w:jc w:val="both"/>
        <w:rPr>
          <w:sz w:val="28"/>
          <w:szCs w:val="28"/>
          <w:lang w:val="en-GB"/>
        </w:rPr>
      </w:pPr>
    </w:p>
    <w:p w:rsidR="008630AC" w:rsidRPr="00D95B71" w:rsidRDefault="008630AC" w:rsidP="00D95B71">
      <w:pPr>
        <w:shd w:val="clear" w:color="auto" w:fill="FFFFFF"/>
        <w:spacing w:line="288" w:lineRule="auto"/>
        <w:ind w:firstLine="540"/>
        <w:jc w:val="both"/>
        <w:rPr>
          <w:sz w:val="28"/>
          <w:szCs w:val="28"/>
          <w:lang w:val="en-GB"/>
        </w:rPr>
      </w:pPr>
      <w:r w:rsidRPr="00D95B71">
        <w:rPr>
          <w:color w:val="000000"/>
          <w:sz w:val="28"/>
          <w:szCs w:val="28"/>
          <w:lang w:val="en-US"/>
        </w:rPr>
        <w:t>The reactions of amino acids in general are those of the amino and the carboxyl groups. However, the conditions for some of diese reactions must be carefully selected so that the two groups do not interfere with the reactions of each other. The amino acids also give some reactions that are specific of the a-amino acids. We shall discuss one most useful reaction of each type.</w:t>
      </w:r>
    </w:p>
    <w:p w:rsidR="008630AC" w:rsidRPr="00D95B71" w:rsidRDefault="008630AC" w:rsidP="00D95B71">
      <w:pPr>
        <w:shd w:val="clear" w:color="auto" w:fill="FFFFFF"/>
        <w:spacing w:line="288" w:lineRule="auto"/>
        <w:ind w:firstLine="540"/>
        <w:jc w:val="both"/>
        <w:rPr>
          <w:sz w:val="28"/>
          <w:szCs w:val="28"/>
          <w:lang w:val="en-GB"/>
        </w:rPr>
      </w:pPr>
      <w:r w:rsidRPr="00D95B71">
        <w:rPr>
          <w:b/>
          <w:color w:val="000000"/>
          <w:sz w:val="28"/>
          <w:szCs w:val="28"/>
          <w:lang w:val="en-US"/>
        </w:rPr>
        <w:t>1. Etherification of the carboxyl group.</w:t>
      </w:r>
      <w:r w:rsidRPr="00D95B71">
        <w:rPr>
          <w:color w:val="000000"/>
          <w:sz w:val="28"/>
          <w:szCs w:val="28"/>
          <w:lang w:val="en-US"/>
        </w:rPr>
        <w:t xml:space="preserve"> The carboxyl group of an amino acid may be esterifies by treating a suspension of the amino acid in the appropriate alcohol with anhydrous hydrogen chloride. Under these acidic conditions, </w:t>
      </w:r>
      <w:r w:rsidRPr="00D95B71">
        <w:rPr>
          <w:iCs/>
          <w:color w:val="000000"/>
          <w:sz w:val="28"/>
          <w:szCs w:val="28"/>
          <w:lang w:val="en-US"/>
        </w:rPr>
        <w:t>the</w:t>
      </w:r>
      <w:r w:rsidRPr="00D95B71">
        <w:rPr>
          <w:i/>
          <w:iCs/>
          <w:color w:val="000000"/>
          <w:sz w:val="28"/>
          <w:szCs w:val="28"/>
          <w:lang w:val="en-US"/>
        </w:rPr>
        <w:t xml:space="preserve"> </w:t>
      </w:r>
      <w:r w:rsidRPr="00D95B71">
        <w:rPr>
          <w:color w:val="000000"/>
          <w:sz w:val="28"/>
          <w:szCs w:val="28"/>
          <w:lang w:val="en-US"/>
        </w:rPr>
        <w:t>amino group is present in the protonated form (- NH</w:t>
      </w:r>
      <w:r w:rsidRPr="00D95B71">
        <w:rPr>
          <w:color w:val="000000"/>
          <w:sz w:val="28"/>
          <w:szCs w:val="28"/>
          <w:vertAlign w:val="subscript"/>
          <w:lang w:val="en-US"/>
        </w:rPr>
        <w:t>3</w:t>
      </w:r>
      <w:r w:rsidRPr="00D95B71">
        <w:rPr>
          <w:color w:val="000000"/>
          <w:sz w:val="28"/>
          <w:szCs w:val="28"/>
          <w:lang w:val="en-US"/>
        </w:rPr>
        <w:t>), and- does not interfere with the etherification. The ester of die amino acid, is isolated as a crystalline hydrochloride salt.</w:t>
      </w:r>
    </w:p>
    <w:p w:rsidR="008630AC" w:rsidRPr="00D95B71" w:rsidRDefault="008630AC" w:rsidP="00D95B71">
      <w:pPr>
        <w:spacing w:line="288" w:lineRule="auto"/>
        <w:ind w:firstLine="540"/>
        <w:jc w:val="both"/>
        <w:rPr>
          <w:sz w:val="28"/>
          <w:szCs w:val="28"/>
        </w:rPr>
      </w:pPr>
      <w:r w:rsidRPr="00D95B71">
        <w:rPr>
          <w:noProof/>
          <w:sz w:val="28"/>
          <w:szCs w:val="28"/>
        </w:rPr>
        <w:drawing>
          <wp:inline distT="0" distB="0" distL="0" distR="0">
            <wp:extent cx="4695825" cy="581025"/>
            <wp:effectExtent l="1905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6" cstate="print"/>
                    <a:srcRect/>
                    <a:stretch>
                      <a:fillRect/>
                    </a:stretch>
                  </pic:blipFill>
                  <pic:spPr bwMode="auto">
                    <a:xfrm>
                      <a:off x="0" y="0"/>
                      <a:ext cx="4695825" cy="581025"/>
                    </a:xfrm>
                    <a:prstGeom prst="rect">
                      <a:avLst/>
                    </a:prstGeom>
                    <a:noFill/>
                    <a:ln w="9525">
                      <a:noFill/>
                      <a:miter lim="800000"/>
                      <a:headEnd/>
                      <a:tailEnd/>
                    </a:ln>
                  </pic:spPr>
                </pic:pic>
              </a:graphicData>
            </a:graphic>
          </wp:inline>
        </w:drawing>
      </w:r>
    </w:p>
    <w:p w:rsidR="008630AC" w:rsidRPr="00D95B71" w:rsidRDefault="008630AC" w:rsidP="00D95B71">
      <w:pPr>
        <w:shd w:val="clear" w:color="auto" w:fill="FFFFFF"/>
        <w:spacing w:line="288" w:lineRule="auto"/>
        <w:ind w:firstLine="540"/>
        <w:jc w:val="both"/>
        <w:rPr>
          <w:color w:val="000000"/>
          <w:sz w:val="28"/>
          <w:szCs w:val="28"/>
          <w:lang w:val="en-US"/>
        </w:rPr>
      </w:pPr>
    </w:p>
    <w:p w:rsidR="008630AC" w:rsidRPr="00D95B71" w:rsidRDefault="008630AC" w:rsidP="00D95B71">
      <w:pPr>
        <w:shd w:val="clear" w:color="auto" w:fill="FFFFFF"/>
        <w:spacing w:line="288" w:lineRule="auto"/>
        <w:ind w:firstLine="540"/>
        <w:jc w:val="both"/>
        <w:rPr>
          <w:sz w:val="28"/>
          <w:szCs w:val="28"/>
          <w:lang w:val="en-GB"/>
        </w:rPr>
      </w:pPr>
      <w:r w:rsidRPr="00D95B71">
        <w:rPr>
          <w:color w:val="000000"/>
          <w:sz w:val="28"/>
          <w:szCs w:val="28"/>
          <w:lang w:val="en-US"/>
        </w:rPr>
        <w:t>Etherification of amino acids is often used for the protection of the carboxyl group from reacting in some undesired manner. Methyl, ethyl, and benzyl esters are the most common protecting groups. The ester can be hydrolyzed by an aqueous acid to regenerate the free amino acid.</w:t>
      </w:r>
    </w:p>
    <w:p w:rsidR="008630AC" w:rsidRPr="00D95B71" w:rsidRDefault="008630AC" w:rsidP="00D95B71">
      <w:pPr>
        <w:shd w:val="clear" w:color="auto" w:fill="FFFFFF"/>
        <w:spacing w:line="288" w:lineRule="auto"/>
        <w:ind w:firstLine="540"/>
        <w:jc w:val="both"/>
        <w:rPr>
          <w:sz w:val="28"/>
          <w:szCs w:val="28"/>
          <w:lang w:val="en-GB"/>
        </w:rPr>
      </w:pPr>
      <w:r w:rsidRPr="00D95B71">
        <w:rPr>
          <w:b/>
          <w:color w:val="000000"/>
          <w:sz w:val="28"/>
          <w:szCs w:val="28"/>
          <w:lang w:val="en-US"/>
        </w:rPr>
        <w:t xml:space="preserve">2. Acylation of the amino group. </w:t>
      </w:r>
      <w:r w:rsidRPr="00D95B71">
        <w:rPr>
          <w:color w:val="000000"/>
          <w:sz w:val="28"/>
          <w:szCs w:val="28"/>
          <w:lang w:val="en-US"/>
        </w:rPr>
        <w:t>The amino group of an amino acid can be converted into an amide by acylation with an acid chloride or an acid anhydride. Acylation of the amino group is best carried out under basic conditions, so that a substantial concentration of the amino group is present in the free form.</w:t>
      </w:r>
    </w:p>
    <w:p w:rsidR="008630AC" w:rsidRPr="00D95B71" w:rsidRDefault="008630AC" w:rsidP="00D95B71">
      <w:pPr>
        <w:spacing w:line="288" w:lineRule="auto"/>
        <w:ind w:firstLine="540"/>
        <w:jc w:val="both"/>
        <w:rPr>
          <w:sz w:val="28"/>
          <w:szCs w:val="28"/>
        </w:rPr>
      </w:pPr>
      <w:r w:rsidRPr="00D95B71">
        <w:rPr>
          <w:noProof/>
          <w:sz w:val="28"/>
          <w:szCs w:val="28"/>
        </w:rPr>
        <w:drawing>
          <wp:inline distT="0" distB="0" distL="0" distR="0">
            <wp:extent cx="5210175" cy="752475"/>
            <wp:effectExtent l="19050" t="0" r="952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7" cstate="print"/>
                    <a:srcRect/>
                    <a:stretch>
                      <a:fillRect/>
                    </a:stretch>
                  </pic:blipFill>
                  <pic:spPr bwMode="auto">
                    <a:xfrm>
                      <a:off x="0" y="0"/>
                      <a:ext cx="5210175" cy="752475"/>
                    </a:xfrm>
                    <a:prstGeom prst="rect">
                      <a:avLst/>
                    </a:prstGeom>
                    <a:noFill/>
                    <a:ln w="9525">
                      <a:noFill/>
                      <a:miter lim="800000"/>
                      <a:headEnd/>
                      <a:tailEnd/>
                    </a:ln>
                  </pic:spPr>
                </pic:pic>
              </a:graphicData>
            </a:graphic>
          </wp:inline>
        </w:drawing>
      </w:r>
    </w:p>
    <w:p w:rsidR="008630AC" w:rsidRPr="00D95B71" w:rsidRDefault="008630AC" w:rsidP="00D95B71">
      <w:pPr>
        <w:shd w:val="clear" w:color="auto" w:fill="FFFFFF"/>
        <w:spacing w:line="288" w:lineRule="auto"/>
        <w:ind w:firstLine="540"/>
        <w:jc w:val="both"/>
        <w:rPr>
          <w:sz w:val="28"/>
          <w:szCs w:val="28"/>
          <w:lang w:val="en-GB"/>
        </w:rPr>
      </w:pPr>
      <w:r w:rsidRPr="00D95B71">
        <w:rPr>
          <w:color w:val="000000"/>
          <w:sz w:val="28"/>
          <w:szCs w:val="28"/>
          <w:lang w:val="en-US"/>
        </w:rPr>
        <w:t>Acylation of the amino group is often carried out to protect it frtjm unwanted  nucleophilic reactions.</w:t>
      </w:r>
    </w:p>
    <w:p w:rsidR="008630AC" w:rsidRDefault="008630AC" w:rsidP="00D95B71">
      <w:pPr>
        <w:autoSpaceDE w:val="0"/>
        <w:autoSpaceDN w:val="0"/>
        <w:adjustRightInd w:val="0"/>
        <w:spacing w:line="288" w:lineRule="auto"/>
        <w:ind w:firstLine="540"/>
        <w:jc w:val="both"/>
        <w:rPr>
          <w:color w:val="000000"/>
          <w:sz w:val="28"/>
          <w:szCs w:val="28"/>
          <w:lang w:val="en-US"/>
        </w:rPr>
      </w:pPr>
    </w:p>
    <w:p w:rsidR="00710589" w:rsidRPr="00D95B71" w:rsidRDefault="00710589" w:rsidP="00710589">
      <w:pPr>
        <w:shd w:val="clear" w:color="auto" w:fill="FFFFFF"/>
        <w:spacing w:line="288" w:lineRule="auto"/>
        <w:ind w:firstLine="539"/>
        <w:jc w:val="both"/>
        <w:rPr>
          <w:b/>
          <w:color w:val="000000"/>
          <w:sz w:val="28"/>
          <w:szCs w:val="28"/>
          <w:lang w:val="en-US"/>
        </w:rPr>
      </w:pPr>
      <w:r>
        <w:rPr>
          <w:b/>
          <w:color w:val="000000"/>
          <w:sz w:val="28"/>
          <w:szCs w:val="28"/>
          <w:lang w:val="en-US"/>
        </w:rPr>
        <w:t>EXPERIMENTAL PART</w:t>
      </w:r>
    </w:p>
    <w:p w:rsidR="00710589" w:rsidRPr="00D95B71" w:rsidRDefault="00710589" w:rsidP="00D95B71">
      <w:pPr>
        <w:autoSpaceDE w:val="0"/>
        <w:autoSpaceDN w:val="0"/>
        <w:adjustRightInd w:val="0"/>
        <w:spacing w:line="288" w:lineRule="auto"/>
        <w:ind w:firstLine="540"/>
        <w:jc w:val="both"/>
        <w:rPr>
          <w:color w:val="000000"/>
          <w:sz w:val="28"/>
          <w:szCs w:val="28"/>
          <w:lang w:val="en-US"/>
        </w:rPr>
      </w:pPr>
    </w:p>
    <w:p w:rsidR="00086FF6" w:rsidRDefault="00086FF6" w:rsidP="00D95B71">
      <w:pPr>
        <w:autoSpaceDE w:val="0"/>
        <w:autoSpaceDN w:val="0"/>
        <w:adjustRightInd w:val="0"/>
        <w:spacing w:line="288" w:lineRule="auto"/>
        <w:ind w:firstLine="540"/>
        <w:jc w:val="both"/>
        <w:rPr>
          <w:b/>
          <w:color w:val="000000"/>
          <w:sz w:val="28"/>
          <w:szCs w:val="28"/>
          <w:lang w:val="en-GB"/>
        </w:rPr>
      </w:pPr>
      <w:r w:rsidRPr="00D95B71">
        <w:rPr>
          <w:b/>
          <w:color w:val="000000"/>
          <w:sz w:val="28"/>
          <w:szCs w:val="28"/>
          <w:lang w:val="en-GB"/>
        </w:rPr>
        <w:t>Laboratory work</w:t>
      </w:r>
      <w:r w:rsidR="006C470F" w:rsidRPr="00D95B71">
        <w:rPr>
          <w:b/>
          <w:color w:val="000000"/>
          <w:sz w:val="28"/>
          <w:szCs w:val="28"/>
          <w:lang w:val="en-GB"/>
        </w:rPr>
        <w:t xml:space="preserve">: </w:t>
      </w:r>
      <w:r w:rsidR="000D0D71" w:rsidRPr="00D95B71">
        <w:rPr>
          <w:b/>
          <w:color w:val="000000"/>
          <w:sz w:val="28"/>
          <w:szCs w:val="28"/>
          <w:lang w:val="en-GB"/>
        </w:rPr>
        <w:t xml:space="preserve">Reactions </w:t>
      </w:r>
      <w:r w:rsidRPr="00D95B71">
        <w:rPr>
          <w:b/>
          <w:color w:val="000000"/>
          <w:sz w:val="28"/>
          <w:szCs w:val="28"/>
          <w:lang w:val="en-GB"/>
        </w:rPr>
        <w:t xml:space="preserve">of </w:t>
      </w:r>
      <w:r w:rsidR="006C470F" w:rsidRPr="00D95B71">
        <w:rPr>
          <w:b/>
          <w:color w:val="000000"/>
          <w:sz w:val="28"/>
          <w:szCs w:val="28"/>
          <w:lang w:val="en-GB"/>
        </w:rPr>
        <w:t xml:space="preserve">amino </w:t>
      </w:r>
      <w:r w:rsidRPr="00D95B71">
        <w:rPr>
          <w:b/>
          <w:color w:val="000000"/>
          <w:sz w:val="28"/>
          <w:szCs w:val="28"/>
          <w:lang w:val="en-GB"/>
        </w:rPr>
        <w:t>acids</w:t>
      </w:r>
    </w:p>
    <w:p w:rsidR="00710589" w:rsidRPr="00D95B71" w:rsidRDefault="00710589" w:rsidP="00D95B71">
      <w:pPr>
        <w:autoSpaceDE w:val="0"/>
        <w:autoSpaceDN w:val="0"/>
        <w:adjustRightInd w:val="0"/>
        <w:spacing w:line="288" w:lineRule="auto"/>
        <w:ind w:firstLine="540"/>
        <w:jc w:val="both"/>
        <w:rPr>
          <w:b/>
          <w:color w:val="000000"/>
          <w:sz w:val="28"/>
          <w:szCs w:val="28"/>
          <w:lang w:val="en-GB"/>
        </w:rPr>
      </w:pPr>
    </w:p>
    <w:p w:rsidR="00710589" w:rsidRPr="00D95B71" w:rsidRDefault="00710589" w:rsidP="00710589">
      <w:pPr>
        <w:autoSpaceDE w:val="0"/>
        <w:autoSpaceDN w:val="0"/>
        <w:adjustRightInd w:val="0"/>
        <w:spacing w:line="288" w:lineRule="auto"/>
        <w:ind w:firstLine="540"/>
        <w:jc w:val="both"/>
        <w:rPr>
          <w:color w:val="000000"/>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 students</w:t>
      </w:r>
      <w:r w:rsidRPr="00D95B71">
        <w:rPr>
          <w:sz w:val="28"/>
          <w:szCs w:val="28"/>
          <w:lang w:val="en-US"/>
        </w:rPr>
        <w:t xml:space="preserve"> </w:t>
      </w:r>
      <w:r w:rsidRPr="00D95B71">
        <w:rPr>
          <w:rStyle w:val="hps"/>
          <w:sz w:val="28"/>
          <w:szCs w:val="28"/>
          <w:lang w:val="en-US"/>
        </w:rPr>
        <w:t>knowledge about the structure</w:t>
      </w:r>
      <w:r w:rsidRPr="00D95B71">
        <w:rPr>
          <w:sz w:val="28"/>
          <w:szCs w:val="28"/>
          <w:lang w:val="en-US"/>
        </w:rPr>
        <w:t xml:space="preserve"> </w:t>
      </w:r>
      <w:r w:rsidRPr="00D95B71">
        <w:rPr>
          <w:rStyle w:val="hps"/>
          <w:sz w:val="28"/>
          <w:szCs w:val="28"/>
          <w:lang w:val="en-US"/>
        </w:rPr>
        <w:t>and properties of the</w:t>
      </w:r>
      <w:r w:rsidRPr="00D95B71">
        <w:rPr>
          <w:sz w:val="28"/>
          <w:szCs w:val="28"/>
          <w:lang w:val="en-US"/>
        </w:rPr>
        <w:t xml:space="preserve"> </w:t>
      </w:r>
      <w:r w:rsidRPr="00D95B71">
        <w:rPr>
          <w:rStyle w:val="hps"/>
          <w:sz w:val="28"/>
          <w:szCs w:val="28"/>
          <w:lang w:val="en-US"/>
        </w:rPr>
        <w:t>important amino acids</w:t>
      </w:r>
      <w:r w:rsidRPr="00D95B71">
        <w:rPr>
          <w:sz w:val="28"/>
          <w:szCs w:val="28"/>
          <w:lang w:val="en-US"/>
        </w:rPr>
        <w:t xml:space="preserve"> </w:t>
      </w:r>
      <w:r w:rsidRPr="00D95B71">
        <w:rPr>
          <w:rStyle w:val="hps"/>
          <w:sz w:val="28"/>
          <w:szCs w:val="28"/>
          <w:lang w:val="en-US"/>
        </w:rPr>
        <w:t>and</w:t>
      </w:r>
      <w:r w:rsidRPr="00D95B71">
        <w:rPr>
          <w:sz w:val="28"/>
          <w:szCs w:val="28"/>
          <w:lang w:val="en-US"/>
        </w:rPr>
        <w:t xml:space="preserve"> </w:t>
      </w:r>
      <w:r w:rsidRPr="00D95B71">
        <w:rPr>
          <w:rStyle w:val="hps"/>
          <w:sz w:val="28"/>
          <w:szCs w:val="28"/>
          <w:lang w:val="en-US"/>
        </w:rPr>
        <w:t>chemical basis about the organization</w:t>
      </w:r>
      <w:r w:rsidRPr="00D95B71">
        <w:rPr>
          <w:sz w:val="28"/>
          <w:szCs w:val="28"/>
          <w:lang w:val="en-US"/>
        </w:rPr>
        <w:t xml:space="preserve"> </w:t>
      </w:r>
      <w:r w:rsidRPr="00D95B71">
        <w:rPr>
          <w:rStyle w:val="hps"/>
          <w:sz w:val="28"/>
          <w:szCs w:val="28"/>
          <w:lang w:val="en-US"/>
        </w:rPr>
        <w:t>of structures</w:t>
      </w:r>
      <w:r w:rsidRPr="00D95B71">
        <w:rPr>
          <w:sz w:val="28"/>
          <w:szCs w:val="28"/>
          <w:lang w:val="en-US"/>
        </w:rPr>
        <w:t xml:space="preserve"> </w:t>
      </w:r>
      <w:r w:rsidRPr="00D95B71">
        <w:rPr>
          <w:rStyle w:val="hps"/>
          <w:sz w:val="28"/>
          <w:szCs w:val="28"/>
          <w:lang w:val="en-US"/>
        </w:rPr>
        <w:t>of the protein molecules</w:t>
      </w:r>
    </w:p>
    <w:p w:rsidR="00086FF6" w:rsidRPr="00D95B71" w:rsidRDefault="00086FF6" w:rsidP="00D95B71">
      <w:pPr>
        <w:autoSpaceDE w:val="0"/>
        <w:autoSpaceDN w:val="0"/>
        <w:adjustRightInd w:val="0"/>
        <w:spacing w:line="288" w:lineRule="auto"/>
        <w:ind w:firstLine="540"/>
        <w:jc w:val="both"/>
        <w:rPr>
          <w:i/>
          <w:color w:val="000000"/>
          <w:sz w:val="28"/>
          <w:szCs w:val="28"/>
          <w:lang w:val="en-GB"/>
        </w:rPr>
      </w:pPr>
    </w:p>
    <w:p w:rsidR="003113A4" w:rsidRPr="00D95B71" w:rsidRDefault="00086FF6" w:rsidP="00D95B71">
      <w:pPr>
        <w:spacing w:line="288" w:lineRule="auto"/>
        <w:ind w:firstLine="567"/>
        <w:jc w:val="both"/>
        <w:rPr>
          <w:color w:val="000000"/>
          <w:sz w:val="28"/>
          <w:szCs w:val="28"/>
          <w:lang w:val="en-US"/>
        </w:rPr>
      </w:pPr>
      <w:r w:rsidRPr="00D95B71">
        <w:rPr>
          <w:b/>
          <w:color w:val="000000"/>
          <w:sz w:val="28"/>
          <w:szCs w:val="28"/>
          <w:lang w:val="en-GB"/>
        </w:rPr>
        <w:t xml:space="preserve">1. </w:t>
      </w:r>
      <w:r w:rsidR="000D0D71" w:rsidRPr="00D95B71">
        <w:rPr>
          <w:rStyle w:val="shorttext"/>
          <w:b/>
          <w:sz w:val="28"/>
          <w:szCs w:val="28"/>
          <w:lang w:val="en-US"/>
        </w:rPr>
        <w:t>Ninhydrin reaction</w:t>
      </w:r>
      <w:r w:rsidR="003113A4" w:rsidRPr="00D95B71">
        <w:rPr>
          <w:rStyle w:val="shorttext"/>
          <w:b/>
          <w:sz w:val="28"/>
          <w:szCs w:val="28"/>
          <w:lang w:val="en-US"/>
        </w:rPr>
        <w:t>.</w:t>
      </w:r>
      <w:r w:rsidR="003113A4" w:rsidRPr="00D95B71">
        <w:rPr>
          <w:rStyle w:val="shorttext"/>
          <w:sz w:val="28"/>
          <w:szCs w:val="28"/>
          <w:lang w:val="en-US"/>
        </w:rPr>
        <w:t xml:space="preserve"> </w:t>
      </w:r>
      <w:r w:rsidR="00D205AF" w:rsidRPr="00D95B71">
        <w:rPr>
          <w:color w:val="000000"/>
          <w:sz w:val="28"/>
          <w:szCs w:val="28"/>
          <w:lang w:val="en-US"/>
        </w:rPr>
        <w:t xml:space="preserve">When an aqueous solution of an </w:t>
      </w:r>
      <w:r w:rsidR="00D205AF" w:rsidRPr="00D95B71">
        <w:rPr>
          <w:color w:val="000000"/>
          <w:sz w:val="28"/>
          <w:szCs w:val="28"/>
          <w:lang w:val="en-US"/>
        </w:rPr>
        <w:sym w:font="Symbol" w:char="F061"/>
      </w:r>
      <w:r w:rsidR="003113A4" w:rsidRPr="00D95B71">
        <w:rPr>
          <w:color w:val="000000"/>
          <w:sz w:val="28"/>
          <w:szCs w:val="28"/>
          <w:lang w:val="en-US"/>
        </w:rPr>
        <w:t>-amino acid is vibrated with an alcoholic solution of ninhydrin (three ketohydrindene hydrate), a purple-</w:t>
      </w:r>
      <w:r w:rsidR="003113A4" w:rsidRPr="00D95B71">
        <w:rPr>
          <w:color w:val="000000"/>
          <w:sz w:val="28"/>
          <w:szCs w:val="28"/>
          <w:lang w:val="en-GB"/>
        </w:rPr>
        <w:t xml:space="preserve"> </w:t>
      </w:r>
      <w:r w:rsidR="003113A4" w:rsidRPr="00D95B71">
        <w:rPr>
          <w:color w:val="000000"/>
          <w:sz w:val="28"/>
          <w:szCs w:val="28"/>
          <w:lang w:val="en-US"/>
        </w:rPr>
        <w:t xml:space="preserve">colored dye is produced. </w:t>
      </w:r>
    </w:p>
    <w:p w:rsidR="000D0D71" w:rsidRPr="00D95B71" w:rsidRDefault="003113A4" w:rsidP="00D95B71">
      <w:pPr>
        <w:spacing w:line="288" w:lineRule="auto"/>
        <w:ind w:firstLine="567"/>
        <w:jc w:val="both"/>
        <w:rPr>
          <w:color w:val="000000"/>
          <w:sz w:val="28"/>
          <w:szCs w:val="28"/>
          <w:lang w:val="en-US"/>
        </w:rPr>
      </w:pPr>
      <w:r w:rsidRPr="00D95B71">
        <w:rPr>
          <w:b/>
          <w:color w:val="000000"/>
          <w:sz w:val="28"/>
          <w:szCs w:val="28"/>
          <w:lang w:val="en-US"/>
        </w:rPr>
        <w:t>Experience</w:t>
      </w:r>
      <w:r w:rsidRPr="00D95B71">
        <w:rPr>
          <w:color w:val="000000"/>
          <w:sz w:val="28"/>
          <w:szCs w:val="28"/>
          <w:lang w:val="en-US"/>
        </w:rPr>
        <w:t xml:space="preserve">. </w:t>
      </w:r>
      <w:r w:rsidR="000D0D71" w:rsidRPr="00D95B71">
        <w:rPr>
          <w:color w:val="000000"/>
          <w:sz w:val="28"/>
          <w:szCs w:val="28"/>
          <w:lang w:val="en-US"/>
        </w:rPr>
        <w:t>To 3 cm</w:t>
      </w:r>
      <w:r w:rsidR="000D0D71" w:rsidRPr="00D95B71">
        <w:rPr>
          <w:color w:val="000000"/>
          <w:sz w:val="28"/>
          <w:szCs w:val="28"/>
          <w:vertAlign w:val="superscript"/>
          <w:lang w:val="en-US"/>
        </w:rPr>
        <w:t>3</w:t>
      </w:r>
      <w:r w:rsidR="000D0D71" w:rsidRPr="00D95B71">
        <w:rPr>
          <w:color w:val="000000"/>
          <w:sz w:val="28"/>
          <w:szCs w:val="28"/>
          <w:lang w:val="en-US"/>
        </w:rPr>
        <w:t xml:space="preserve"> of protein solution add 1 cm</w:t>
      </w:r>
      <w:r w:rsidR="000D0D71" w:rsidRPr="00D95B71">
        <w:rPr>
          <w:color w:val="000000"/>
          <w:sz w:val="28"/>
          <w:szCs w:val="28"/>
          <w:vertAlign w:val="superscript"/>
          <w:lang w:val="en-US"/>
        </w:rPr>
        <w:t>3</w:t>
      </w:r>
      <w:r w:rsidR="000D0D71" w:rsidRPr="00D95B71">
        <w:rPr>
          <w:color w:val="000000"/>
          <w:sz w:val="28"/>
          <w:szCs w:val="28"/>
          <w:lang w:val="en-US"/>
        </w:rPr>
        <w:t xml:space="preserve"> of freshly prepared 0.1% ninhydrin solution. Heat the mixture to a boil.</w:t>
      </w:r>
    </w:p>
    <w:p w:rsidR="003113A4" w:rsidRPr="00D95B71" w:rsidRDefault="000D0D71" w:rsidP="00D95B71">
      <w:pPr>
        <w:autoSpaceDE w:val="0"/>
        <w:autoSpaceDN w:val="0"/>
        <w:adjustRightInd w:val="0"/>
        <w:spacing w:line="288" w:lineRule="auto"/>
        <w:ind w:firstLine="540"/>
        <w:jc w:val="both"/>
        <w:rPr>
          <w:color w:val="000000"/>
          <w:sz w:val="28"/>
          <w:szCs w:val="28"/>
          <w:lang w:val="en-US"/>
        </w:rPr>
      </w:pPr>
      <w:r w:rsidRPr="00D95B71">
        <w:rPr>
          <w:i/>
          <w:color w:val="000000"/>
          <w:sz w:val="28"/>
          <w:szCs w:val="28"/>
          <w:lang w:val="en-US"/>
        </w:rPr>
        <w:t>Analytical effect</w:t>
      </w:r>
      <w:r w:rsidRPr="00D95B71">
        <w:rPr>
          <w:color w:val="000000"/>
          <w:sz w:val="28"/>
          <w:szCs w:val="28"/>
          <w:lang w:val="en-US"/>
        </w:rPr>
        <w:t xml:space="preserve"> - the solution acquires a blue color. </w:t>
      </w:r>
    </w:p>
    <w:p w:rsidR="000D0D71" w:rsidRPr="00D95B71" w:rsidRDefault="000D0D71" w:rsidP="00D95B71">
      <w:pPr>
        <w:autoSpaceDE w:val="0"/>
        <w:autoSpaceDN w:val="0"/>
        <w:adjustRightInd w:val="0"/>
        <w:spacing w:line="288" w:lineRule="auto"/>
        <w:ind w:firstLine="540"/>
        <w:jc w:val="both"/>
        <w:rPr>
          <w:color w:val="000000"/>
          <w:sz w:val="28"/>
          <w:szCs w:val="28"/>
          <w:lang w:val="en-US"/>
        </w:rPr>
      </w:pPr>
      <w:r w:rsidRPr="00D95B71">
        <w:rPr>
          <w:color w:val="000000"/>
          <w:sz w:val="28"/>
          <w:szCs w:val="28"/>
          <w:lang w:val="en-US"/>
        </w:rPr>
        <w:t xml:space="preserve">This reaction is caused by the presence </w:t>
      </w:r>
      <w:r w:rsidR="003113A4" w:rsidRPr="00D95B71">
        <w:rPr>
          <w:color w:val="000000"/>
          <w:sz w:val="28"/>
          <w:szCs w:val="28"/>
          <w:lang w:val="en-US"/>
        </w:rPr>
        <w:t xml:space="preserve">of amino acid containing an amino group </w:t>
      </w:r>
      <w:r w:rsidRPr="00D95B71">
        <w:rPr>
          <w:color w:val="000000"/>
          <w:sz w:val="28"/>
          <w:szCs w:val="28"/>
          <w:lang w:val="en-US"/>
        </w:rPr>
        <w:t>in the composition of the protein</w:t>
      </w:r>
      <w:r w:rsidR="003113A4" w:rsidRPr="00D95B71">
        <w:rPr>
          <w:color w:val="000000"/>
          <w:sz w:val="28"/>
          <w:szCs w:val="28"/>
          <w:lang w:val="en-US"/>
        </w:rPr>
        <w:t>,</w:t>
      </w:r>
      <w:r w:rsidRPr="00D95B71">
        <w:rPr>
          <w:color w:val="000000"/>
          <w:sz w:val="28"/>
          <w:szCs w:val="28"/>
          <w:lang w:val="en-US"/>
        </w:rPr>
        <w:t xml:space="preserve"> which reacts with ninhydrin according to the equation</w:t>
      </w:r>
      <w:r w:rsidR="003113A4" w:rsidRPr="00D95B71">
        <w:rPr>
          <w:color w:val="000000"/>
          <w:sz w:val="28"/>
          <w:szCs w:val="28"/>
          <w:lang w:val="en-US"/>
        </w:rPr>
        <w:t>:</w:t>
      </w:r>
    </w:p>
    <w:p w:rsidR="003113A4" w:rsidRPr="00D95B71" w:rsidRDefault="003113A4" w:rsidP="00D95B71">
      <w:pPr>
        <w:autoSpaceDE w:val="0"/>
        <w:autoSpaceDN w:val="0"/>
        <w:adjustRightInd w:val="0"/>
        <w:spacing w:line="288" w:lineRule="auto"/>
        <w:ind w:firstLine="540"/>
        <w:jc w:val="both"/>
        <w:rPr>
          <w:color w:val="000000"/>
          <w:sz w:val="28"/>
          <w:szCs w:val="28"/>
          <w:lang w:val="en-US"/>
        </w:rPr>
      </w:pPr>
    </w:p>
    <w:p w:rsidR="003113A4" w:rsidRPr="00D95B71" w:rsidRDefault="003113A4" w:rsidP="00D95B71">
      <w:pPr>
        <w:autoSpaceDE w:val="0"/>
        <w:autoSpaceDN w:val="0"/>
        <w:adjustRightInd w:val="0"/>
        <w:spacing w:line="288" w:lineRule="auto"/>
        <w:ind w:firstLine="540"/>
        <w:jc w:val="both"/>
        <w:rPr>
          <w:color w:val="000000"/>
          <w:sz w:val="28"/>
          <w:szCs w:val="28"/>
          <w:lang w:val="en-US"/>
        </w:rPr>
      </w:pPr>
      <w:r w:rsidRPr="00D95B71">
        <w:rPr>
          <w:noProof/>
          <w:color w:val="000000"/>
          <w:sz w:val="28"/>
          <w:szCs w:val="28"/>
        </w:rPr>
        <w:drawing>
          <wp:inline distT="0" distB="0" distL="0" distR="0">
            <wp:extent cx="4981575" cy="957203"/>
            <wp:effectExtent l="19050" t="0" r="9525" b="0"/>
            <wp:docPr id="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srcRect/>
                    <a:stretch>
                      <a:fillRect/>
                    </a:stretch>
                  </pic:blipFill>
                  <pic:spPr bwMode="auto">
                    <a:xfrm>
                      <a:off x="0" y="0"/>
                      <a:ext cx="4981575" cy="957203"/>
                    </a:xfrm>
                    <a:prstGeom prst="rect">
                      <a:avLst/>
                    </a:prstGeom>
                    <a:noFill/>
                    <a:ln w="9525">
                      <a:noFill/>
                      <a:miter lim="800000"/>
                      <a:headEnd/>
                      <a:tailEnd/>
                    </a:ln>
                  </pic:spPr>
                </pic:pic>
              </a:graphicData>
            </a:graphic>
          </wp:inline>
        </w:drawing>
      </w:r>
    </w:p>
    <w:p w:rsidR="000D0D71" w:rsidRPr="00D95B71" w:rsidRDefault="000D0D71" w:rsidP="00D95B71">
      <w:pPr>
        <w:autoSpaceDE w:val="0"/>
        <w:autoSpaceDN w:val="0"/>
        <w:adjustRightInd w:val="0"/>
        <w:spacing w:line="288" w:lineRule="auto"/>
        <w:ind w:firstLine="540"/>
        <w:jc w:val="both"/>
        <w:rPr>
          <w:b/>
          <w:color w:val="000000"/>
          <w:sz w:val="28"/>
          <w:szCs w:val="28"/>
          <w:lang w:val="en-US"/>
        </w:rPr>
      </w:pPr>
    </w:p>
    <w:p w:rsidR="00086FF6" w:rsidRPr="00D95B71" w:rsidRDefault="00D205AF" w:rsidP="00D95B71">
      <w:pPr>
        <w:autoSpaceDE w:val="0"/>
        <w:autoSpaceDN w:val="0"/>
        <w:adjustRightInd w:val="0"/>
        <w:spacing w:line="288" w:lineRule="auto"/>
        <w:ind w:firstLine="540"/>
        <w:jc w:val="both"/>
        <w:rPr>
          <w:color w:val="000000"/>
          <w:sz w:val="28"/>
          <w:szCs w:val="28"/>
          <w:lang w:val="en-GB"/>
        </w:rPr>
      </w:pPr>
      <w:r w:rsidRPr="00D95B71">
        <w:rPr>
          <w:rStyle w:val="tlid-translation"/>
          <w:b/>
          <w:sz w:val="28"/>
          <w:szCs w:val="28"/>
          <w:lang w:val="en-US"/>
        </w:rPr>
        <w:t>Biuret</w:t>
      </w:r>
      <w:r w:rsidRPr="00D95B71">
        <w:rPr>
          <w:b/>
          <w:color w:val="000000"/>
          <w:sz w:val="28"/>
          <w:szCs w:val="28"/>
          <w:lang w:val="en-GB"/>
        </w:rPr>
        <w:t xml:space="preserve"> </w:t>
      </w:r>
      <w:r w:rsidR="00086FF6" w:rsidRPr="00D95B71">
        <w:rPr>
          <w:b/>
          <w:color w:val="000000"/>
          <w:sz w:val="28"/>
          <w:szCs w:val="28"/>
          <w:lang w:val="en-GB"/>
        </w:rPr>
        <w:t xml:space="preserve">reaction </w:t>
      </w:r>
      <w:r w:rsidRPr="00D95B71">
        <w:rPr>
          <w:b/>
          <w:color w:val="000000"/>
          <w:sz w:val="28"/>
          <w:szCs w:val="28"/>
          <w:lang w:val="en-GB"/>
        </w:rPr>
        <w:t>for</w:t>
      </w:r>
      <w:r w:rsidR="00086FF6" w:rsidRPr="00D95B71">
        <w:rPr>
          <w:b/>
          <w:color w:val="000000"/>
          <w:sz w:val="28"/>
          <w:szCs w:val="28"/>
          <w:lang w:val="en-GB"/>
        </w:rPr>
        <w:t xml:space="preserve"> peptide bonds</w:t>
      </w:r>
      <w:r w:rsidR="006C470F" w:rsidRPr="00D95B71">
        <w:rPr>
          <w:b/>
          <w:color w:val="000000"/>
          <w:sz w:val="28"/>
          <w:szCs w:val="28"/>
          <w:lang w:val="en-GB"/>
        </w:rPr>
        <w:t xml:space="preserve">. </w:t>
      </w:r>
      <w:r w:rsidR="00086FF6" w:rsidRPr="00D95B71">
        <w:rPr>
          <w:color w:val="000000"/>
          <w:sz w:val="28"/>
          <w:szCs w:val="28"/>
          <w:lang w:val="en-GB"/>
        </w:rPr>
        <w:t>In</w:t>
      </w:r>
      <w:r w:rsidRPr="00D95B71">
        <w:rPr>
          <w:color w:val="000000"/>
          <w:sz w:val="28"/>
          <w:szCs w:val="28"/>
          <w:lang w:val="en-GB"/>
        </w:rPr>
        <w:t>to the</w:t>
      </w:r>
      <w:r w:rsidR="00086FF6" w:rsidRPr="00D95B71">
        <w:rPr>
          <w:color w:val="000000"/>
          <w:sz w:val="28"/>
          <w:szCs w:val="28"/>
          <w:lang w:val="en-GB"/>
        </w:rPr>
        <w:t xml:space="preserve"> test tube</w:t>
      </w:r>
      <w:r w:rsidRPr="00D95B71">
        <w:rPr>
          <w:color w:val="000000"/>
          <w:sz w:val="28"/>
          <w:szCs w:val="28"/>
          <w:lang w:val="en-GB"/>
        </w:rPr>
        <w:t>,</w:t>
      </w:r>
      <w:r w:rsidR="00086FF6" w:rsidRPr="00D95B71">
        <w:rPr>
          <w:color w:val="000000"/>
          <w:sz w:val="28"/>
          <w:szCs w:val="28"/>
          <w:lang w:val="en-GB"/>
        </w:rPr>
        <w:t xml:space="preserve"> </w:t>
      </w:r>
      <w:r w:rsidRPr="00D95B71">
        <w:rPr>
          <w:color w:val="000000"/>
          <w:sz w:val="28"/>
          <w:szCs w:val="28"/>
          <w:lang w:val="en-GB"/>
        </w:rPr>
        <w:t>pour</w:t>
      </w:r>
      <w:r w:rsidR="00086FF6" w:rsidRPr="00D95B71">
        <w:rPr>
          <w:color w:val="000000"/>
          <w:sz w:val="28"/>
          <w:szCs w:val="28"/>
          <w:lang w:val="en-GB"/>
        </w:rPr>
        <w:t xml:space="preserve"> the solution </w:t>
      </w:r>
      <w:r w:rsidRPr="00D95B71">
        <w:rPr>
          <w:color w:val="000000"/>
          <w:sz w:val="28"/>
          <w:szCs w:val="28"/>
          <w:lang w:val="en-GB"/>
        </w:rPr>
        <w:t xml:space="preserve">of </w:t>
      </w:r>
      <w:r w:rsidR="00086FF6" w:rsidRPr="00D95B71">
        <w:rPr>
          <w:color w:val="000000"/>
          <w:sz w:val="28"/>
          <w:szCs w:val="28"/>
          <w:lang w:val="en-GB"/>
        </w:rPr>
        <w:t>egg</w:t>
      </w:r>
      <w:r w:rsidRPr="00D95B71">
        <w:rPr>
          <w:color w:val="000000"/>
          <w:sz w:val="28"/>
          <w:szCs w:val="28"/>
          <w:lang w:val="en-GB"/>
        </w:rPr>
        <w:t>s</w:t>
      </w:r>
      <w:r w:rsidR="00086FF6" w:rsidRPr="00D95B71">
        <w:rPr>
          <w:color w:val="000000"/>
          <w:sz w:val="28"/>
          <w:szCs w:val="28"/>
          <w:lang w:val="en-GB"/>
        </w:rPr>
        <w:t xml:space="preserve"> </w:t>
      </w:r>
      <w:r w:rsidR="006C470F" w:rsidRPr="00D95B71">
        <w:rPr>
          <w:color w:val="000000"/>
          <w:sz w:val="28"/>
          <w:szCs w:val="28"/>
          <w:lang w:val="en-GB"/>
        </w:rPr>
        <w:t xml:space="preserve">protein </w:t>
      </w:r>
      <w:r w:rsidR="00086FF6" w:rsidRPr="00D95B71">
        <w:rPr>
          <w:color w:val="000000"/>
          <w:sz w:val="28"/>
          <w:szCs w:val="28"/>
          <w:lang w:val="en-GB"/>
        </w:rPr>
        <w:t xml:space="preserve">and add 10% of the solution sodium hydroxide </w:t>
      </w:r>
      <w:r w:rsidRPr="00D95B71">
        <w:rPr>
          <w:color w:val="000000"/>
          <w:sz w:val="28"/>
          <w:szCs w:val="28"/>
          <w:lang w:val="en-GB"/>
        </w:rPr>
        <w:t xml:space="preserve">in same amount </w:t>
      </w:r>
      <w:r w:rsidR="00086FF6" w:rsidRPr="00D95B71">
        <w:rPr>
          <w:color w:val="000000"/>
          <w:sz w:val="28"/>
          <w:szCs w:val="28"/>
          <w:lang w:val="en-GB"/>
        </w:rPr>
        <w:t xml:space="preserve">and 1-2 drop </w:t>
      </w:r>
      <w:r w:rsidRPr="00D95B71">
        <w:rPr>
          <w:color w:val="000000"/>
          <w:sz w:val="28"/>
          <w:szCs w:val="28"/>
          <w:lang w:val="en-GB"/>
        </w:rPr>
        <w:t xml:space="preserve">of </w:t>
      </w:r>
      <w:r w:rsidR="006C470F" w:rsidRPr="00D95B71">
        <w:rPr>
          <w:color w:val="000000"/>
          <w:sz w:val="28"/>
          <w:szCs w:val="28"/>
          <w:lang w:val="en-GB"/>
        </w:rPr>
        <w:t xml:space="preserve">the </w:t>
      </w:r>
      <w:r w:rsidRPr="00D95B71">
        <w:rPr>
          <w:color w:val="000000"/>
          <w:sz w:val="28"/>
          <w:szCs w:val="28"/>
          <w:lang w:val="en-GB"/>
        </w:rPr>
        <w:t xml:space="preserve">copper sulphate </w:t>
      </w:r>
      <w:r w:rsidR="006C470F" w:rsidRPr="00D95B71">
        <w:rPr>
          <w:color w:val="000000"/>
          <w:sz w:val="28"/>
          <w:szCs w:val="28"/>
          <w:lang w:val="en-GB"/>
        </w:rPr>
        <w:t xml:space="preserve">solution </w:t>
      </w:r>
      <w:r w:rsidR="00086FF6" w:rsidRPr="00D95B71">
        <w:rPr>
          <w:color w:val="000000"/>
          <w:sz w:val="28"/>
          <w:szCs w:val="28"/>
          <w:lang w:val="en-GB"/>
        </w:rPr>
        <w:t xml:space="preserve">on wall </w:t>
      </w:r>
      <w:r w:rsidR="006C470F" w:rsidRPr="00D95B71">
        <w:rPr>
          <w:color w:val="000000"/>
          <w:sz w:val="28"/>
          <w:szCs w:val="28"/>
          <w:lang w:val="en-GB"/>
        </w:rPr>
        <w:t>of test-tube</w:t>
      </w:r>
      <w:r w:rsidR="00086FF6" w:rsidRPr="00D95B71">
        <w:rPr>
          <w:color w:val="000000"/>
          <w:sz w:val="28"/>
          <w:szCs w:val="28"/>
          <w:lang w:val="en-GB"/>
        </w:rPr>
        <w:t xml:space="preserve">. </w:t>
      </w:r>
      <w:r w:rsidR="006C470F" w:rsidRPr="00D95B71">
        <w:rPr>
          <w:color w:val="000000"/>
          <w:sz w:val="28"/>
          <w:szCs w:val="28"/>
          <w:lang w:val="en-GB"/>
        </w:rPr>
        <w:t xml:space="preserve">The </w:t>
      </w:r>
      <w:r w:rsidR="00086FF6" w:rsidRPr="00D95B71">
        <w:rPr>
          <w:color w:val="000000"/>
          <w:sz w:val="28"/>
          <w:szCs w:val="28"/>
          <w:lang w:val="en-GB"/>
        </w:rPr>
        <w:t>appearance of the violet colouration</w:t>
      </w:r>
      <w:r w:rsidR="006C470F" w:rsidRPr="00D95B71">
        <w:rPr>
          <w:color w:val="000000"/>
          <w:sz w:val="28"/>
          <w:szCs w:val="28"/>
          <w:lang w:val="en-GB"/>
        </w:rPr>
        <w:t xml:space="preserve"> is </w:t>
      </w:r>
      <w:r w:rsidR="00BE57B6" w:rsidRPr="00D95B71">
        <w:rPr>
          <w:rStyle w:val="hps"/>
          <w:sz w:val="28"/>
          <w:szCs w:val="28"/>
          <w:lang w:val="en-US"/>
        </w:rPr>
        <w:t>observed</w:t>
      </w:r>
      <w:r w:rsidR="00086FF6" w:rsidRPr="00D95B71">
        <w:rPr>
          <w:color w:val="000000"/>
          <w:sz w:val="28"/>
          <w:szCs w:val="28"/>
          <w:lang w:val="en-GB"/>
        </w:rPr>
        <w:t>.</w:t>
      </w:r>
    </w:p>
    <w:p w:rsidR="00D205AF" w:rsidRPr="00D95B71" w:rsidRDefault="00D205AF" w:rsidP="00D95B71">
      <w:pPr>
        <w:autoSpaceDE w:val="0"/>
        <w:autoSpaceDN w:val="0"/>
        <w:adjustRightInd w:val="0"/>
        <w:spacing w:line="288" w:lineRule="auto"/>
        <w:ind w:firstLine="540"/>
        <w:jc w:val="both"/>
        <w:rPr>
          <w:color w:val="000000"/>
          <w:sz w:val="28"/>
          <w:szCs w:val="28"/>
          <w:lang w:val="en-GB"/>
        </w:rPr>
      </w:pPr>
    </w:p>
    <w:p w:rsidR="00086FF6" w:rsidRPr="00D95B71" w:rsidRDefault="004934A9" w:rsidP="00D95B71">
      <w:pPr>
        <w:autoSpaceDE w:val="0"/>
        <w:autoSpaceDN w:val="0"/>
        <w:adjustRightInd w:val="0"/>
        <w:spacing w:line="288" w:lineRule="auto"/>
        <w:ind w:firstLine="540"/>
        <w:jc w:val="both"/>
        <w:rPr>
          <w:color w:val="000000"/>
          <w:sz w:val="28"/>
          <w:szCs w:val="28"/>
          <w:lang w:val="en-GB"/>
        </w:rPr>
      </w:pPr>
      <w:r w:rsidRPr="00D95B71">
        <w:rPr>
          <w:noProof/>
          <w:color w:val="000000"/>
          <w:sz w:val="28"/>
          <w:szCs w:val="28"/>
        </w:rPr>
        <w:drawing>
          <wp:inline distT="0" distB="0" distL="0" distR="0">
            <wp:extent cx="5400675" cy="1287467"/>
            <wp:effectExtent l="19050" t="0" r="9525" b="0"/>
            <wp:docPr id="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srcRect/>
                    <a:stretch>
                      <a:fillRect/>
                    </a:stretch>
                  </pic:blipFill>
                  <pic:spPr bwMode="auto">
                    <a:xfrm>
                      <a:off x="0" y="0"/>
                      <a:ext cx="5400675" cy="1287467"/>
                    </a:xfrm>
                    <a:prstGeom prst="rect">
                      <a:avLst/>
                    </a:prstGeom>
                    <a:noFill/>
                    <a:ln w="9525">
                      <a:noFill/>
                      <a:miter lim="800000"/>
                      <a:headEnd/>
                      <a:tailEnd/>
                    </a:ln>
                  </pic:spPr>
                </pic:pic>
              </a:graphicData>
            </a:graphic>
          </wp:inline>
        </w:drawing>
      </w:r>
    </w:p>
    <w:p w:rsidR="00D205AF" w:rsidRPr="00D95B71" w:rsidRDefault="00D205AF" w:rsidP="00D95B71">
      <w:pPr>
        <w:autoSpaceDE w:val="0"/>
        <w:autoSpaceDN w:val="0"/>
        <w:adjustRightInd w:val="0"/>
        <w:spacing w:line="288" w:lineRule="auto"/>
        <w:ind w:firstLine="540"/>
        <w:jc w:val="both"/>
        <w:rPr>
          <w:color w:val="000000"/>
          <w:sz w:val="28"/>
          <w:szCs w:val="28"/>
          <w:lang w:val="en-GB"/>
        </w:rPr>
      </w:pPr>
    </w:p>
    <w:p w:rsidR="00086FF6" w:rsidRPr="00D95B71" w:rsidRDefault="00086FF6" w:rsidP="00D95B71">
      <w:pPr>
        <w:autoSpaceDE w:val="0"/>
        <w:autoSpaceDN w:val="0"/>
        <w:adjustRightInd w:val="0"/>
        <w:spacing w:line="288" w:lineRule="auto"/>
        <w:ind w:firstLine="540"/>
        <w:jc w:val="both"/>
        <w:rPr>
          <w:rStyle w:val="tlid-translation"/>
          <w:sz w:val="28"/>
          <w:szCs w:val="28"/>
          <w:lang w:val="en-US"/>
        </w:rPr>
      </w:pPr>
      <w:r w:rsidRPr="00D95B71">
        <w:rPr>
          <w:b/>
          <w:color w:val="000000"/>
          <w:sz w:val="28"/>
          <w:szCs w:val="28"/>
          <w:lang w:val="en-GB"/>
        </w:rPr>
        <w:t xml:space="preserve">2. Ksantoprotein reaction of </w:t>
      </w:r>
      <w:r w:rsidR="006C470F" w:rsidRPr="00D95B71">
        <w:rPr>
          <w:b/>
          <w:color w:val="000000"/>
          <w:sz w:val="28"/>
          <w:szCs w:val="28"/>
          <w:lang w:val="en-GB"/>
        </w:rPr>
        <w:t xml:space="preserve">proteins. </w:t>
      </w:r>
      <w:r w:rsidR="00D205AF" w:rsidRPr="00D95B71">
        <w:rPr>
          <w:rStyle w:val="tlid-translation"/>
          <w:sz w:val="28"/>
          <w:szCs w:val="28"/>
          <w:lang w:val="en-US"/>
        </w:rPr>
        <w:t>Pour 10 drops of a solution of egg white and 2 drops of concentrated nitric acid into a test tube. Shaking the tube gently heated. The solution and the precipitate become yellow. The tube is cooled and 2-3 drops of 10% sodium hydroxide solution are carefully added until a yellow color appears.</w:t>
      </w:r>
    </w:p>
    <w:p w:rsidR="00D205AF" w:rsidRPr="00D95B71" w:rsidRDefault="00D205AF" w:rsidP="00D95B71">
      <w:pPr>
        <w:autoSpaceDE w:val="0"/>
        <w:autoSpaceDN w:val="0"/>
        <w:adjustRightInd w:val="0"/>
        <w:spacing w:line="288" w:lineRule="auto"/>
        <w:ind w:firstLine="540"/>
        <w:jc w:val="both"/>
        <w:rPr>
          <w:color w:val="000000"/>
          <w:sz w:val="28"/>
          <w:szCs w:val="28"/>
          <w:lang w:val="en-US"/>
        </w:rPr>
      </w:pPr>
    </w:p>
    <w:p w:rsidR="004934A9" w:rsidRPr="00D95B71" w:rsidRDefault="004934A9" w:rsidP="00D95B71">
      <w:pPr>
        <w:autoSpaceDE w:val="0"/>
        <w:autoSpaceDN w:val="0"/>
        <w:adjustRightInd w:val="0"/>
        <w:spacing w:line="288" w:lineRule="auto"/>
        <w:ind w:firstLine="540"/>
        <w:jc w:val="both"/>
        <w:rPr>
          <w:color w:val="000000"/>
          <w:sz w:val="28"/>
          <w:szCs w:val="28"/>
          <w:lang w:val="en-US"/>
        </w:rPr>
      </w:pPr>
      <w:r w:rsidRPr="00D95B71">
        <w:rPr>
          <w:noProof/>
          <w:color w:val="000000"/>
          <w:sz w:val="28"/>
          <w:szCs w:val="28"/>
        </w:rPr>
        <w:drawing>
          <wp:inline distT="0" distB="0" distL="0" distR="0">
            <wp:extent cx="5457825" cy="1636616"/>
            <wp:effectExtent l="19050" t="0" r="0" b="0"/>
            <wp:docPr id="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srcRect/>
                    <a:stretch>
                      <a:fillRect/>
                    </a:stretch>
                  </pic:blipFill>
                  <pic:spPr bwMode="auto">
                    <a:xfrm>
                      <a:off x="0" y="0"/>
                      <a:ext cx="5458388" cy="1636785"/>
                    </a:xfrm>
                    <a:prstGeom prst="rect">
                      <a:avLst/>
                    </a:prstGeom>
                    <a:noFill/>
                    <a:ln w="9525">
                      <a:noFill/>
                      <a:miter lim="800000"/>
                      <a:headEnd/>
                      <a:tailEnd/>
                    </a:ln>
                  </pic:spPr>
                </pic:pic>
              </a:graphicData>
            </a:graphic>
          </wp:inline>
        </w:drawing>
      </w:r>
    </w:p>
    <w:p w:rsidR="00D205AF" w:rsidRPr="00D95B71" w:rsidRDefault="00086FF6" w:rsidP="00D95B71">
      <w:pPr>
        <w:autoSpaceDE w:val="0"/>
        <w:autoSpaceDN w:val="0"/>
        <w:adjustRightInd w:val="0"/>
        <w:spacing w:line="288" w:lineRule="auto"/>
        <w:ind w:firstLine="540"/>
        <w:jc w:val="both"/>
        <w:rPr>
          <w:rStyle w:val="tlid-translation"/>
          <w:sz w:val="28"/>
          <w:szCs w:val="28"/>
          <w:lang w:val="en-US"/>
        </w:rPr>
      </w:pPr>
      <w:r w:rsidRPr="00D95B71">
        <w:rPr>
          <w:b/>
          <w:color w:val="000000"/>
          <w:sz w:val="28"/>
          <w:szCs w:val="28"/>
          <w:lang w:val="en-GB"/>
        </w:rPr>
        <w:t xml:space="preserve">3. </w:t>
      </w:r>
      <w:r w:rsidR="00D205AF" w:rsidRPr="00D95B71">
        <w:rPr>
          <w:rStyle w:val="tlid-translation"/>
          <w:sz w:val="28"/>
          <w:szCs w:val="28"/>
          <w:lang w:val="en-US"/>
        </w:rPr>
        <w:t xml:space="preserve">Reactions for the determination of </w:t>
      </w:r>
      <w:r w:rsidR="00D205AF" w:rsidRPr="00D95B71">
        <w:rPr>
          <w:rStyle w:val="tlid-translation"/>
          <w:sz w:val="28"/>
          <w:szCs w:val="28"/>
        </w:rPr>
        <w:t>α</w:t>
      </w:r>
      <w:r w:rsidR="00D205AF" w:rsidRPr="00D95B71">
        <w:rPr>
          <w:rStyle w:val="tlid-translation"/>
          <w:sz w:val="28"/>
          <w:szCs w:val="28"/>
          <w:lang w:val="en-US"/>
        </w:rPr>
        <w:t>-amino acids, containing sulfur in the composition.</w:t>
      </w:r>
    </w:p>
    <w:p w:rsidR="00086FF6" w:rsidRPr="00D95B71" w:rsidRDefault="00D205AF" w:rsidP="00D95B71">
      <w:pPr>
        <w:autoSpaceDE w:val="0"/>
        <w:autoSpaceDN w:val="0"/>
        <w:adjustRightInd w:val="0"/>
        <w:spacing w:line="288" w:lineRule="auto"/>
        <w:ind w:firstLine="540"/>
        <w:jc w:val="both"/>
        <w:rPr>
          <w:rStyle w:val="tlid-translation"/>
          <w:sz w:val="28"/>
          <w:szCs w:val="28"/>
          <w:lang w:val="en-US"/>
        </w:rPr>
      </w:pPr>
      <w:r w:rsidRPr="00D95B71">
        <w:rPr>
          <w:rStyle w:val="tlid-translation"/>
          <w:sz w:val="28"/>
          <w:szCs w:val="28"/>
          <w:lang w:val="en-US"/>
        </w:rPr>
        <w:t xml:space="preserve">10 drops of an egg white solution are poured into a test tube and 2 times more by volume of a 10% aqueous solution of sodium hydroxide by volume. The mixture is mixed and heated to boiling. To the resulting alkaline solution, add 5 drops of a 10% lead acetate solution and boil again. </w:t>
      </w:r>
      <w:r w:rsidRPr="00D95B71">
        <w:rPr>
          <w:rStyle w:val="tlid-translation"/>
          <w:sz w:val="28"/>
          <w:szCs w:val="28"/>
        </w:rPr>
        <w:t xml:space="preserve">The appearance of black </w:t>
      </w:r>
      <w:r w:rsidR="00075830" w:rsidRPr="00D95B71">
        <w:rPr>
          <w:rStyle w:val="tlid-translation"/>
          <w:sz w:val="28"/>
          <w:szCs w:val="28"/>
          <w:lang w:val="en-US"/>
        </w:rPr>
        <w:t>-</w:t>
      </w:r>
      <w:r w:rsidRPr="00D95B71">
        <w:rPr>
          <w:rStyle w:val="tlid-translation"/>
          <w:sz w:val="28"/>
          <w:szCs w:val="28"/>
        </w:rPr>
        <w:t xml:space="preserve"> gray sediment</w:t>
      </w:r>
      <w:r w:rsidR="00075830" w:rsidRPr="00D95B71">
        <w:rPr>
          <w:rStyle w:val="tlid-translation"/>
          <w:sz w:val="28"/>
          <w:szCs w:val="28"/>
          <w:lang w:val="en-US"/>
        </w:rPr>
        <w:t xml:space="preserve"> is observed</w:t>
      </w:r>
      <w:r w:rsidRPr="00D95B71">
        <w:rPr>
          <w:rStyle w:val="tlid-translation"/>
          <w:sz w:val="28"/>
          <w:szCs w:val="28"/>
        </w:rPr>
        <w:t>.</w:t>
      </w:r>
    </w:p>
    <w:p w:rsidR="004934A9" w:rsidRPr="00D95B71" w:rsidRDefault="004934A9" w:rsidP="00D95B71">
      <w:pPr>
        <w:autoSpaceDE w:val="0"/>
        <w:autoSpaceDN w:val="0"/>
        <w:adjustRightInd w:val="0"/>
        <w:spacing w:line="288" w:lineRule="auto"/>
        <w:ind w:firstLine="540"/>
        <w:jc w:val="both"/>
        <w:rPr>
          <w:color w:val="000000"/>
          <w:sz w:val="28"/>
          <w:szCs w:val="28"/>
          <w:lang w:val="en-GB"/>
        </w:rPr>
      </w:pPr>
      <w:r w:rsidRPr="00D95B71">
        <w:rPr>
          <w:noProof/>
          <w:color w:val="000000"/>
          <w:sz w:val="28"/>
          <w:szCs w:val="28"/>
        </w:rPr>
        <w:drawing>
          <wp:inline distT="0" distB="0" distL="0" distR="0">
            <wp:extent cx="4639123" cy="1005016"/>
            <wp:effectExtent l="19050" t="0" r="9077" b="0"/>
            <wp:docPr id="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srcRect/>
                    <a:stretch>
                      <a:fillRect/>
                    </a:stretch>
                  </pic:blipFill>
                  <pic:spPr bwMode="auto">
                    <a:xfrm>
                      <a:off x="0" y="0"/>
                      <a:ext cx="4641928" cy="1005624"/>
                    </a:xfrm>
                    <a:prstGeom prst="rect">
                      <a:avLst/>
                    </a:prstGeom>
                    <a:noFill/>
                    <a:ln w="9525">
                      <a:noFill/>
                      <a:miter lim="800000"/>
                      <a:headEnd/>
                      <a:tailEnd/>
                    </a:ln>
                  </pic:spPr>
                </pic:pic>
              </a:graphicData>
            </a:graphic>
          </wp:inline>
        </w:drawing>
      </w:r>
    </w:p>
    <w:p w:rsidR="00B06243" w:rsidRPr="00D95B71" w:rsidRDefault="00522C0D" w:rsidP="00D95B71">
      <w:pPr>
        <w:autoSpaceDE w:val="0"/>
        <w:autoSpaceDN w:val="0"/>
        <w:adjustRightInd w:val="0"/>
        <w:spacing w:line="288" w:lineRule="auto"/>
        <w:ind w:firstLine="567"/>
        <w:rPr>
          <w:rStyle w:val="hps"/>
          <w:b/>
          <w:sz w:val="28"/>
          <w:szCs w:val="28"/>
          <w:lang w:val="en-US"/>
        </w:rPr>
      </w:pPr>
      <w:r>
        <w:rPr>
          <w:rStyle w:val="hps"/>
          <w:b/>
          <w:sz w:val="28"/>
          <w:szCs w:val="28"/>
          <w:lang w:val="en-US"/>
        </w:rPr>
        <w:t>Control questions</w:t>
      </w:r>
      <w:r w:rsidR="00B06243" w:rsidRPr="00D95B71">
        <w:rPr>
          <w:rStyle w:val="hps"/>
          <w:b/>
          <w:sz w:val="28"/>
          <w:szCs w:val="28"/>
          <w:lang w:val="en-US"/>
        </w:rPr>
        <w:t>:</w:t>
      </w:r>
    </w:p>
    <w:p w:rsidR="00BE57B6" w:rsidRPr="00D95B71" w:rsidRDefault="00BE57B6" w:rsidP="00D95B71">
      <w:pPr>
        <w:spacing w:line="288" w:lineRule="auto"/>
        <w:ind w:firstLine="567"/>
        <w:rPr>
          <w:sz w:val="28"/>
          <w:szCs w:val="28"/>
          <w:lang w:val="en-US"/>
        </w:rPr>
      </w:pPr>
      <w:r w:rsidRPr="00D95B71">
        <w:rPr>
          <w:color w:val="000000"/>
          <w:sz w:val="28"/>
          <w:szCs w:val="28"/>
          <w:lang w:val="en-GB"/>
        </w:rPr>
        <w:t xml:space="preserve">1. Amino acids. </w:t>
      </w:r>
      <w:r w:rsidR="00075830" w:rsidRPr="00D95B71">
        <w:rPr>
          <w:color w:val="000000"/>
          <w:sz w:val="28"/>
          <w:szCs w:val="28"/>
          <w:lang w:val="en-GB"/>
        </w:rPr>
        <w:t>Role of amino acids in nature</w:t>
      </w:r>
      <w:r w:rsidRPr="00D95B71">
        <w:rPr>
          <w:color w:val="000000"/>
          <w:sz w:val="28"/>
          <w:szCs w:val="28"/>
          <w:lang w:val="en-GB"/>
        </w:rPr>
        <w:t>.</w:t>
      </w:r>
    </w:p>
    <w:p w:rsidR="00BE57B6" w:rsidRPr="00D95B71" w:rsidRDefault="00BE57B6" w:rsidP="00D95B71">
      <w:pPr>
        <w:spacing w:line="288" w:lineRule="auto"/>
        <w:ind w:firstLine="567"/>
        <w:jc w:val="both"/>
        <w:rPr>
          <w:sz w:val="28"/>
          <w:szCs w:val="28"/>
          <w:lang w:val="en-GB"/>
        </w:rPr>
      </w:pPr>
      <w:r w:rsidRPr="00D95B71">
        <w:rPr>
          <w:sz w:val="28"/>
          <w:szCs w:val="28"/>
          <w:lang w:val="en-GB"/>
        </w:rPr>
        <w:t>2. Physical Properties of Amino Acids.</w:t>
      </w:r>
      <w:r w:rsidRPr="00D95B71">
        <w:rPr>
          <w:sz w:val="28"/>
          <w:szCs w:val="28"/>
          <w:lang w:val="en-GB"/>
        </w:rPr>
        <w:tab/>
      </w:r>
    </w:p>
    <w:p w:rsidR="00BE57B6" w:rsidRPr="00D95B71" w:rsidRDefault="00BE57B6" w:rsidP="00D95B71">
      <w:pPr>
        <w:shd w:val="clear" w:color="auto" w:fill="FFFFFF"/>
        <w:tabs>
          <w:tab w:val="left" w:pos="4694"/>
          <w:tab w:val="left" w:pos="6106"/>
        </w:tabs>
        <w:spacing w:line="288" w:lineRule="auto"/>
        <w:ind w:firstLine="567"/>
        <w:jc w:val="both"/>
        <w:rPr>
          <w:sz w:val="28"/>
          <w:szCs w:val="28"/>
          <w:lang w:val="en-GB"/>
        </w:rPr>
      </w:pPr>
      <w:r w:rsidRPr="00D95B71">
        <w:rPr>
          <w:color w:val="000000"/>
          <w:sz w:val="28"/>
          <w:szCs w:val="28"/>
          <w:lang w:val="en-US"/>
        </w:rPr>
        <w:t xml:space="preserve">3. Synthesis of Amino Acids.   </w:t>
      </w:r>
    </w:p>
    <w:p w:rsidR="00BE57B6" w:rsidRPr="00D95B71" w:rsidRDefault="00BE57B6" w:rsidP="00D95B71">
      <w:pPr>
        <w:shd w:val="clear" w:color="auto" w:fill="FFFFFF"/>
        <w:tabs>
          <w:tab w:val="left" w:leader="dot" w:pos="4776"/>
          <w:tab w:val="left" w:leader="dot" w:pos="5189"/>
          <w:tab w:val="left" w:leader="dot" w:pos="6590"/>
          <w:tab w:val="left" w:leader="dot" w:pos="7210"/>
        </w:tabs>
        <w:spacing w:line="288" w:lineRule="auto"/>
        <w:ind w:firstLine="567"/>
        <w:jc w:val="both"/>
        <w:rPr>
          <w:bCs/>
          <w:color w:val="000000"/>
          <w:sz w:val="28"/>
          <w:szCs w:val="28"/>
          <w:lang w:val="en-US"/>
        </w:rPr>
      </w:pPr>
      <w:r w:rsidRPr="00D95B71">
        <w:rPr>
          <w:bCs/>
          <w:color w:val="000000"/>
          <w:sz w:val="28"/>
          <w:szCs w:val="28"/>
          <w:lang w:val="en-US"/>
        </w:rPr>
        <w:t xml:space="preserve">4. Reactions of Amino Acids.      </w:t>
      </w:r>
    </w:p>
    <w:p w:rsidR="00BE57B6" w:rsidRPr="00D95B71" w:rsidRDefault="00BE57B6"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5. The methodology of the</w:t>
      </w:r>
      <w:r w:rsidRPr="00D95B71">
        <w:rPr>
          <w:sz w:val="28"/>
          <w:szCs w:val="28"/>
          <w:lang w:val="en-US"/>
        </w:rPr>
        <w:t xml:space="preserve"> </w:t>
      </w:r>
      <w:r w:rsidRPr="00D95B71">
        <w:rPr>
          <w:rStyle w:val="hps"/>
          <w:sz w:val="28"/>
          <w:szCs w:val="28"/>
          <w:lang w:val="en-US"/>
        </w:rPr>
        <w:t>analysis.</w:t>
      </w:r>
    </w:p>
    <w:p w:rsidR="00BE57B6" w:rsidRPr="00D95B71" w:rsidRDefault="00BE57B6"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6.</w:t>
      </w:r>
      <w:r w:rsidRPr="00D95B71">
        <w:rPr>
          <w:sz w:val="28"/>
          <w:szCs w:val="28"/>
          <w:lang w:val="en-US"/>
        </w:rPr>
        <w:t xml:space="preserve"> </w:t>
      </w:r>
      <w:r w:rsidRPr="00D95B71">
        <w:rPr>
          <w:rStyle w:val="hps"/>
          <w:sz w:val="28"/>
          <w:szCs w:val="28"/>
          <w:lang w:val="en-US"/>
        </w:rPr>
        <w:t>What methods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 xml:space="preserve">of </w:t>
      </w:r>
      <w:r w:rsidR="00075830" w:rsidRPr="00D95B71">
        <w:rPr>
          <w:rStyle w:val="hps"/>
          <w:sz w:val="28"/>
          <w:szCs w:val="28"/>
          <w:lang w:val="en-US"/>
        </w:rPr>
        <w:t>amino</w:t>
      </w:r>
      <w:r w:rsidRPr="00D95B71">
        <w:rPr>
          <w:rStyle w:val="hps"/>
          <w:sz w:val="28"/>
          <w:szCs w:val="28"/>
          <w:lang w:val="en-US"/>
        </w:rPr>
        <w:t xml:space="preserve"> acids?</w:t>
      </w:r>
    </w:p>
    <w:p w:rsidR="00BE57B6" w:rsidRPr="00D95B71" w:rsidRDefault="00BE57B6" w:rsidP="00D95B71">
      <w:pPr>
        <w:autoSpaceDE w:val="0"/>
        <w:autoSpaceDN w:val="0"/>
        <w:adjustRightInd w:val="0"/>
        <w:spacing w:line="288" w:lineRule="auto"/>
        <w:ind w:firstLine="567"/>
        <w:rPr>
          <w:color w:val="000000"/>
          <w:sz w:val="28"/>
          <w:szCs w:val="28"/>
          <w:lang w:val="en-GB"/>
        </w:rPr>
      </w:pPr>
      <w:r w:rsidRPr="00D95B71">
        <w:rPr>
          <w:rStyle w:val="hps"/>
          <w:sz w:val="28"/>
          <w:szCs w:val="28"/>
          <w:lang w:val="en-US"/>
        </w:rPr>
        <w:t>7.</w:t>
      </w:r>
      <w:r w:rsidRPr="00D95B71">
        <w:rPr>
          <w:sz w:val="28"/>
          <w:szCs w:val="28"/>
          <w:lang w:val="en-US"/>
        </w:rPr>
        <w:t xml:space="preserve"> </w:t>
      </w:r>
      <w:r w:rsidRPr="00D95B71">
        <w:rPr>
          <w:rStyle w:val="hps"/>
          <w:sz w:val="28"/>
          <w:szCs w:val="28"/>
          <w:lang w:val="en-US"/>
        </w:rPr>
        <w:t>What</w:t>
      </w:r>
      <w:r w:rsidRPr="00D95B71">
        <w:rPr>
          <w:sz w:val="28"/>
          <w:szCs w:val="28"/>
          <w:lang w:val="en-US"/>
        </w:rPr>
        <w:t xml:space="preserve"> </w:t>
      </w:r>
      <w:r w:rsidRPr="00D95B71">
        <w:rPr>
          <w:rStyle w:val="hps"/>
          <w:sz w:val="28"/>
          <w:szCs w:val="28"/>
          <w:lang w:val="en-US"/>
        </w:rPr>
        <w:t>chemicals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 xml:space="preserve">of </w:t>
      </w:r>
      <w:r w:rsidR="00075830" w:rsidRPr="00D95B71">
        <w:rPr>
          <w:rStyle w:val="hps"/>
          <w:sz w:val="28"/>
          <w:szCs w:val="28"/>
          <w:lang w:val="en-US"/>
        </w:rPr>
        <w:t>amino</w:t>
      </w:r>
      <w:r w:rsidRPr="00D95B71">
        <w:rPr>
          <w:rStyle w:val="hps"/>
          <w:sz w:val="28"/>
          <w:szCs w:val="28"/>
          <w:lang w:val="en-US"/>
        </w:rPr>
        <w:t xml:space="preserve"> acids?</w:t>
      </w:r>
    </w:p>
    <w:p w:rsidR="00A05797" w:rsidRDefault="00A05797" w:rsidP="00D95B71">
      <w:pPr>
        <w:autoSpaceDE w:val="0"/>
        <w:autoSpaceDN w:val="0"/>
        <w:adjustRightInd w:val="0"/>
        <w:spacing w:line="288" w:lineRule="auto"/>
        <w:ind w:firstLine="540"/>
        <w:jc w:val="center"/>
        <w:rPr>
          <w:b/>
          <w:color w:val="000000"/>
          <w:sz w:val="28"/>
          <w:szCs w:val="28"/>
          <w:lang w:val="en-GB"/>
        </w:rPr>
      </w:pPr>
    </w:p>
    <w:p w:rsidR="0076642D" w:rsidRDefault="0076642D" w:rsidP="00D95B71">
      <w:pPr>
        <w:autoSpaceDE w:val="0"/>
        <w:autoSpaceDN w:val="0"/>
        <w:adjustRightInd w:val="0"/>
        <w:spacing w:line="288" w:lineRule="auto"/>
        <w:ind w:firstLine="540"/>
        <w:jc w:val="center"/>
        <w:rPr>
          <w:b/>
          <w:color w:val="000000"/>
          <w:sz w:val="28"/>
          <w:szCs w:val="28"/>
          <w:lang w:val="en-GB"/>
        </w:rPr>
      </w:pPr>
    </w:p>
    <w:p w:rsidR="0076642D" w:rsidRDefault="0076642D" w:rsidP="00D95B71">
      <w:pPr>
        <w:autoSpaceDE w:val="0"/>
        <w:autoSpaceDN w:val="0"/>
        <w:adjustRightInd w:val="0"/>
        <w:spacing w:line="288" w:lineRule="auto"/>
        <w:ind w:firstLine="540"/>
        <w:jc w:val="center"/>
        <w:rPr>
          <w:b/>
          <w:color w:val="000000"/>
          <w:sz w:val="28"/>
          <w:szCs w:val="28"/>
          <w:lang w:val="en-GB"/>
        </w:rPr>
      </w:pPr>
    </w:p>
    <w:p w:rsidR="0076642D" w:rsidRPr="00D95B71" w:rsidRDefault="0076642D" w:rsidP="00D95B71">
      <w:pPr>
        <w:autoSpaceDE w:val="0"/>
        <w:autoSpaceDN w:val="0"/>
        <w:adjustRightInd w:val="0"/>
        <w:spacing w:line="288" w:lineRule="auto"/>
        <w:ind w:firstLine="540"/>
        <w:jc w:val="center"/>
        <w:rPr>
          <w:b/>
          <w:color w:val="000000"/>
          <w:sz w:val="28"/>
          <w:szCs w:val="28"/>
          <w:lang w:val="en-GB"/>
        </w:rPr>
      </w:pPr>
    </w:p>
    <w:p w:rsidR="00086FF6" w:rsidRPr="00D95B71" w:rsidRDefault="00E0693C" w:rsidP="00D95B71">
      <w:pPr>
        <w:autoSpaceDE w:val="0"/>
        <w:autoSpaceDN w:val="0"/>
        <w:adjustRightInd w:val="0"/>
        <w:spacing w:line="288" w:lineRule="auto"/>
        <w:ind w:firstLine="540"/>
        <w:jc w:val="center"/>
        <w:rPr>
          <w:color w:val="000000"/>
          <w:sz w:val="28"/>
          <w:szCs w:val="28"/>
          <w:lang w:val="en-GB"/>
        </w:rPr>
      </w:pPr>
      <w:r w:rsidRPr="00E0693C">
        <w:rPr>
          <w:b/>
          <w:sz w:val="28"/>
          <w:szCs w:val="28"/>
          <w:lang w:val="en-US"/>
        </w:rPr>
        <w:t>THEME</w:t>
      </w:r>
      <w:r w:rsidRPr="00D95B71">
        <w:rPr>
          <w:b/>
          <w:color w:val="000000"/>
          <w:sz w:val="28"/>
          <w:szCs w:val="28"/>
          <w:lang w:val="en-GB"/>
        </w:rPr>
        <w:t xml:space="preserve"> </w:t>
      </w:r>
      <w:r>
        <w:rPr>
          <w:b/>
          <w:color w:val="000000"/>
          <w:sz w:val="28"/>
          <w:szCs w:val="28"/>
          <w:lang w:val="en-GB"/>
        </w:rPr>
        <w:t xml:space="preserve">16. </w:t>
      </w:r>
      <w:r w:rsidR="00B20EFD" w:rsidRPr="00D95B71">
        <w:rPr>
          <w:b/>
          <w:color w:val="000000"/>
          <w:sz w:val="28"/>
          <w:szCs w:val="28"/>
          <w:lang w:val="en-GB"/>
        </w:rPr>
        <w:t xml:space="preserve">CARBOHYDRATES. </w:t>
      </w:r>
      <w:r w:rsidR="00B20EFD" w:rsidRPr="00D95B71">
        <w:rPr>
          <w:b/>
          <w:color w:val="000000"/>
          <w:sz w:val="28"/>
          <w:szCs w:val="28"/>
          <w:lang w:val="en-US"/>
        </w:rPr>
        <w:t>MONOSACCHARIDES</w:t>
      </w:r>
    </w:p>
    <w:p w:rsidR="00FD44A9" w:rsidRPr="00D95B71" w:rsidRDefault="00FD44A9" w:rsidP="00D95B71">
      <w:pPr>
        <w:autoSpaceDE w:val="0"/>
        <w:autoSpaceDN w:val="0"/>
        <w:adjustRightInd w:val="0"/>
        <w:spacing w:line="288" w:lineRule="auto"/>
        <w:ind w:firstLine="540"/>
        <w:jc w:val="both"/>
        <w:rPr>
          <w:b/>
          <w:color w:val="000000"/>
          <w:sz w:val="28"/>
          <w:szCs w:val="28"/>
          <w:lang w:val="en-GB"/>
        </w:rPr>
      </w:pPr>
    </w:p>
    <w:p w:rsidR="0031388D" w:rsidRPr="00D95B71" w:rsidRDefault="00086FF6" w:rsidP="00D95B71">
      <w:pPr>
        <w:shd w:val="clear" w:color="auto" w:fill="FFFFFF"/>
        <w:tabs>
          <w:tab w:val="left" w:pos="2165"/>
          <w:tab w:val="left" w:pos="7805"/>
        </w:tabs>
        <w:spacing w:line="288" w:lineRule="auto"/>
        <w:ind w:firstLine="539"/>
        <w:jc w:val="both"/>
        <w:rPr>
          <w:i/>
          <w:iCs/>
          <w:color w:val="000000"/>
          <w:sz w:val="28"/>
          <w:szCs w:val="28"/>
          <w:lang w:val="en-US"/>
        </w:rPr>
      </w:pPr>
      <w:r w:rsidRPr="00D95B71">
        <w:rPr>
          <w:color w:val="000000"/>
          <w:sz w:val="28"/>
          <w:szCs w:val="28"/>
          <w:lang w:val="en-US"/>
        </w:rPr>
        <w:t>The carbohydrates are an important group of naturally occurring organic compounds. They are extremely widespread in plants, comprising up</w:t>
      </w:r>
      <w:r w:rsidR="0031388D" w:rsidRPr="00D95B71">
        <w:rPr>
          <w:color w:val="000000"/>
          <w:sz w:val="28"/>
          <w:szCs w:val="28"/>
          <w:lang w:val="en-US"/>
        </w:rPr>
        <w:t xml:space="preserve"> </w:t>
      </w:r>
      <w:r w:rsidRPr="00D95B71">
        <w:rPr>
          <w:color w:val="000000"/>
          <w:sz w:val="28"/>
          <w:szCs w:val="28"/>
          <w:lang w:val="en-US"/>
        </w:rPr>
        <w:t xml:space="preserve">to 80% of their dry weight. The most familiar carbohydrates are </w:t>
      </w:r>
      <w:r w:rsidRPr="00D95B71">
        <w:rPr>
          <w:i/>
          <w:iCs/>
          <w:color w:val="000000"/>
          <w:sz w:val="28"/>
          <w:szCs w:val="28"/>
          <w:lang w:val="en-US"/>
        </w:rPr>
        <w:t xml:space="preserve">glucose, starch, </w:t>
      </w:r>
      <w:r w:rsidRPr="00D95B71">
        <w:rPr>
          <w:color w:val="000000"/>
          <w:sz w:val="28"/>
          <w:szCs w:val="28"/>
          <w:lang w:val="en-US"/>
        </w:rPr>
        <w:t xml:space="preserve">and </w:t>
      </w:r>
      <w:r w:rsidRPr="00D95B71">
        <w:rPr>
          <w:i/>
          <w:iCs/>
          <w:color w:val="000000"/>
          <w:sz w:val="28"/>
          <w:szCs w:val="28"/>
          <w:lang w:val="en-US"/>
        </w:rPr>
        <w:t xml:space="preserve">cellulose. </w:t>
      </w:r>
      <w:r w:rsidRPr="00D95B71">
        <w:rPr>
          <w:color w:val="000000"/>
          <w:sz w:val="28"/>
          <w:szCs w:val="28"/>
          <w:lang w:val="en-US"/>
        </w:rPr>
        <w:t xml:space="preserve">Glucose is formed in the plants by the combination of carbon dioxide and water under the catalytic effect of chlorophyll, the green colouring matter. The energy required for this process is supplied in the form of sunlight, and die process is called </w:t>
      </w:r>
      <w:r w:rsidRPr="00D95B71">
        <w:rPr>
          <w:i/>
          <w:iCs/>
          <w:color w:val="000000"/>
          <w:sz w:val="28"/>
          <w:szCs w:val="28"/>
          <w:lang w:val="en-US"/>
        </w:rPr>
        <w:t>photosynthesis.</w:t>
      </w:r>
    </w:p>
    <w:p w:rsidR="00086FF6" w:rsidRPr="00D95B71" w:rsidRDefault="006F4940" w:rsidP="00D95B71">
      <w:pPr>
        <w:shd w:val="clear" w:color="auto" w:fill="FFFFFF"/>
        <w:tabs>
          <w:tab w:val="left" w:pos="2165"/>
          <w:tab w:val="left" w:pos="7805"/>
        </w:tabs>
        <w:spacing w:line="288" w:lineRule="auto"/>
        <w:ind w:firstLine="539"/>
        <w:jc w:val="both"/>
        <w:rPr>
          <w:sz w:val="28"/>
          <w:szCs w:val="28"/>
        </w:rPr>
      </w:pPr>
      <w:r w:rsidRPr="00D95B71">
        <w:rPr>
          <w:noProof/>
          <w:sz w:val="28"/>
          <w:szCs w:val="28"/>
        </w:rPr>
        <w:drawing>
          <wp:inline distT="0" distB="0" distL="0" distR="0">
            <wp:extent cx="3152775" cy="447675"/>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2"/>
                    <a:srcRect/>
                    <a:stretch>
                      <a:fillRect/>
                    </a:stretch>
                  </pic:blipFill>
                  <pic:spPr bwMode="auto">
                    <a:xfrm>
                      <a:off x="0" y="0"/>
                      <a:ext cx="3152775" cy="447675"/>
                    </a:xfrm>
                    <a:prstGeom prst="rect">
                      <a:avLst/>
                    </a:prstGeom>
                    <a:noFill/>
                    <a:ln w="9525">
                      <a:noFill/>
                      <a:miter lim="800000"/>
                      <a:headEnd/>
                      <a:tailEnd/>
                    </a:ln>
                  </pic:spPr>
                </pic:pic>
              </a:graphicData>
            </a:graphic>
          </wp:inline>
        </w:drawing>
      </w:r>
    </w:p>
    <w:p w:rsidR="00086FF6" w:rsidRPr="00D95B71" w:rsidRDefault="00086FF6" w:rsidP="00D95B71">
      <w:pPr>
        <w:shd w:val="clear" w:color="auto" w:fill="FFFFFF"/>
        <w:tabs>
          <w:tab w:val="left" w:pos="6346"/>
        </w:tabs>
        <w:spacing w:line="288" w:lineRule="auto"/>
        <w:ind w:left="29" w:firstLine="540"/>
        <w:jc w:val="both"/>
        <w:rPr>
          <w:sz w:val="28"/>
          <w:szCs w:val="28"/>
          <w:lang w:val="kk-KZ"/>
        </w:rPr>
      </w:pPr>
      <w:r w:rsidRPr="00D95B71">
        <w:rPr>
          <w:color w:val="000000"/>
          <w:sz w:val="28"/>
          <w:szCs w:val="28"/>
          <w:lang w:val="en-US"/>
        </w:rPr>
        <w:t xml:space="preserve">Thousands of glucose molecules combine together to form a much larger molecule of starch which is then stored in grains (or seeds) to serve as our food (or for new plants). Glucose molecules can also combine in a somewhat, different way to form, another large molecule of cellulose that constitutes the chief structural material of plants. When eaten by animals, the starch or cellulose is broken down into the original glucose units which are carried by the bloodstream to the liver where they recombine to form glycogen (also known as animal starch). Glycogen can be broken down once more into glucose, when required. Glucose is also carried by the bloodstream to the tissues where it is oxidized ultimately to carbon dioxide and water with the release of energy that was originally supplied as sunlight.   </w:t>
      </w:r>
    </w:p>
    <w:p w:rsidR="00086FF6" w:rsidRPr="00D95B71" w:rsidRDefault="006F4940" w:rsidP="00D95B71">
      <w:pPr>
        <w:spacing w:line="288" w:lineRule="auto"/>
        <w:ind w:left="1522" w:firstLine="540"/>
        <w:rPr>
          <w:sz w:val="28"/>
          <w:szCs w:val="28"/>
        </w:rPr>
      </w:pPr>
      <w:r w:rsidRPr="00D95B71">
        <w:rPr>
          <w:noProof/>
          <w:sz w:val="28"/>
          <w:szCs w:val="28"/>
        </w:rPr>
        <w:drawing>
          <wp:inline distT="0" distB="0" distL="0" distR="0">
            <wp:extent cx="3781425" cy="29527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3"/>
                    <a:srcRect/>
                    <a:stretch>
                      <a:fillRect/>
                    </a:stretch>
                  </pic:blipFill>
                  <pic:spPr bwMode="auto">
                    <a:xfrm>
                      <a:off x="0" y="0"/>
                      <a:ext cx="3781425" cy="295275"/>
                    </a:xfrm>
                    <a:prstGeom prst="rect">
                      <a:avLst/>
                    </a:prstGeom>
                    <a:noFill/>
                    <a:ln w="9525">
                      <a:noFill/>
                      <a:miter lim="800000"/>
                      <a:headEnd/>
                      <a:tailEnd/>
                    </a:ln>
                  </pic:spPr>
                </pic:pic>
              </a:graphicData>
            </a:graphic>
          </wp:inline>
        </w:drawing>
      </w:r>
    </w:p>
    <w:p w:rsidR="00086FF6" w:rsidRPr="00D95B71" w:rsidRDefault="00086FF6" w:rsidP="00D95B71">
      <w:pPr>
        <w:shd w:val="clear" w:color="auto" w:fill="FFFFFF"/>
        <w:spacing w:line="288" w:lineRule="auto"/>
        <w:ind w:left="24" w:firstLine="540"/>
        <w:jc w:val="both"/>
        <w:rPr>
          <w:sz w:val="28"/>
          <w:szCs w:val="28"/>
          <w:lang w:val="en-GB"/>
        </w:rPr>
      </w:pPr>
      <w:r w:rsidRPr="00D95B71">
        <w:rPr>
          <w:color w:val="000000"/>
          <w:sz w:val="28"/>
          <w:szCs w:val="28"/>
          <w:lang w:val="en-US"/>
        </w:rPr>
        <w:t>The name carbohydrate is derived from the fact that the molecular formula of almost all the compounds belonging to this group of natural products can be expressed by a general formula C</w:t>
      </w:r>
      <w:r w:rsidRPr="00D95B71">
        <w:rPr>
          <w:color w:val="000000"/>
          <w:sz w:val="28"/>
          <w:szCs w:val="28"/>
          <w:vertAlign w:val="subscript"/>
          <w:lang w:val="en-US"/>
        </w:rPr>
        <w:t>x</w:t>
      </w:r>
      <w:r w:rsidRPr="00D95B71">
        <w:rPr>
          <w:color w:val="000000"/>
          <w:sz w:val="28"/>
          <w:szCs w:val="28"/>
          <w:lang w:val="en-US"/>
        </w:rPr>
        <w:t>(H</w:t>
      </w:r>
      <w:r w:rsidRPr="00D95B71">
        <w:rPr>
          <w:color w:val="000000"/>
          <w:sz w:val="28"/>
          <w:szCs w:val="28"/>
          <w:vertAlign w:val="subscript"/>
          <w:lang w:val="en-US"/>
        </w:rPr>
        <w:t>2</w:t>
      </w:r>
      <w:r w:rsidRPr="00D95B71">
        <w:rPr>
          <w:color w:val="000000"/>
          <w:sz w:val="28"/>
          <w:szCs w:val="28"/>
          <w:lang w:val="en-US"/>
        </w:rPr>
        <w:t>O)</w:t>
      </w:r>
      <w:r w:rsidRPr="00D95B71">
        <w:rPr>
          <w:color w:val="000000"/>
          <w:sz w:val="28"/>
          <w:szCs w:val="28"/>
          <w:vertAlign w:val="subscript"/>
          <w:lang w:val="en-US"/>
        </w:rPr>
        <w:t>y</w:t>
      </w:r>
      <w:r w:rsidRPr="00D95B71">
        <w:rPr>
          <w:color w:val="000000"/>
          <w:sz w:val="28"/>
          <w:szCs w:val="28"/>
          <w:lang w:val="en-US"/>
        </w:rPr>
        <w:t xml:space="preserve">, i.e., they appear to be </w:t>
      </w:r>
      <w:r w:rsidRPr="00D95B71">
        <w:rPr>
          <w:i/>
          <w:iCs/>
          <w:color w:val="000000"/>
          <w:sz w:val="28"/>
          <w:szCs w:val="28"/>
          <w:lang w:val="en-US"/>
        </w:rPr>
        <w:t xml:space="preserve">"hydrates of carbon". </w:t>
      </w:r>
      <w:r w:rsidRPr="00D95B71">
        <w:rPr>
          <w:color w:val="000000"/>
          <w:sz w:val="28"/>
          <w:szCs w:val="28"/>
          <w:lang w:val="en-US"/>
        </w:rPr>
        <w:t>However there are certain compounds that are carbohydrates in their chemical nature but do not conform to this general formula; 2-deoxyribose, e.g., has molecular formula C</w:t>
      </w:r>
      <w:r w:rsidRPr="00D95B71">
        <w:rPr>
          <w:color w:val="000000"/>
          <w:sz w:val="28"/>
          <w:szCs w:val="28"/>
          <w:vertAlign w:val="subscript"/>
          <w:lang w:val="en-US"/>
        </w:rPr>
        <w:t>5</w:t>
      </w:r>
      <w:r w:rsidRPr="00D95B71">
        <w:rPr>
          <w:color w:val="000000"/>
          <w:sz w:val="28"/>
          <w:szCs w:val="28"/>
          <w:lang w:val="en-US"/>
        </w:rPr>
        <w:t>Hi</w:t>
      </w:r>
      <w:r w:rsidRPr="00D95B71">
        <w:rPr>
          <w:color w:val="000000"/>
          <w:sz w:val="28"/>
          <w:szCs w:val="28"/>
          <w:vertAlign w:val="subscript"/>
          <w:lang w:val="en-US"/>
        </w:rPr>
        <w:t>0</w:t>
      </w:r>
      <w:r w:rsidRPr="00D95B71">
        <w:rPr>
          <w:color w:val="000000"/>
          <w:sz w:val="28"/>
          <w:szCs w:val="28"/>
          <w:lang w:val="en-US"/>
        </w:rPr>
        <w:t>O</w:t>
      </w:r>
      <w:r w:rsidRPr="00D95B71">
        <w:rPr>
          <w:color w:val="000000"/>
          <w:sz w:val="28"/>
          <w:szCs w:val="28"/>
          <w:vertAlign w:val="subscript"/>
          <w:lang w:val="en-US"/>
        </w:rPr>
        <w:t>4</w:t>
      </w:r>
      <w:r w:rsidRPr="00D95B71">
        <w:rPr>
          <w:color w:val="000000"/>
          <w:sz w:val="28"/>
          <w:szCs w:val="28"/>
          <w:lang w:val="en-US"/>
        </w:rPr>
        <w:t>. On the other hand, certain compounds like formaldehyde (CH</w:t>
      </w:r>
      <w:r w:rsidRPr="00D95B71">
        <w:rPr>
          <w:color w:val="000000"/>
          <w:sz w:val="28"/>
          <w:szCs w:val="28"/>
          <w:vertAlign w:val="subscript"/>
          <w:lang w:val="en-US"/>
        </w:rPr>
        <w:t>2</w:t>
      </w:r>
      <w:r w:rsidRPr="00D95B71">
        <w:rPr>
          <w:color w:val="000000"/>
          <w:sz w:val="28"/>
          <w:szCs w:val="28"/>
          <w:lang w:val="en-US"/>
        </w:rPr>
        <w:t>O) and acetic acid (C</w:t>
      </w:r>
      <w:r w:rsidRPr="00D95B71">
        <w:rPr>
          <w:color w:val="000000"/>
          <w:sz w:val="28"/>
          <w:szCs w:val="28"/>
          <w:vertAlign w:val="subscript"/>
          <w:lang w:val="en-US"/>
        </w:rPr>
        <w:t>2</w:t>
      </w:r>
      <w:r w:rsidRPr="00D95B71">
        <w:rPr>
          <w:color w:val="000000"/>
          <w:sz w:val="28"/>
          <w:szCs w:val="28"/>
          <w:lang w:val="en-US"/>
        </w:rPr>
        <w:t>H</w:t>
      </w:r>
      <w:r w:rsidRPr="00D95B71">
        <w:rPr>
          <w:color w:val="000000"/>
          <w:sz w:val="28"/>
          <w:szCs w:val="28"/>
          <w:vertAlign w:val="subscript"/>
          <w:lang w:val="en-US"/>
        </w:rPr>
        <w:t>4</w:t>
      </w:r>
      <w:r w:rsidRPr="00D95B71">
        <w:rPr>
          <w:color w:val="000000"/>
          <w:sz w:val="28"/>
          <w:szCs w:val="28"/>
          <w:lang w:val="en-US"/>
        </w:rPr>
        <w:t>O</w:t>
      </w:r>
      <w:r w:rsidRPr="00D95B71">
        <w:rPr>
          <w:color w:val="000000"/>
          <w:sz w:val="28"/>
          <w:szCs w:val="28"/>
          <w:vertAlign w:val="subscript"/>
          <w:lang w:val="en-US"/>
        </w:rPr>
        <w:t>2</w:t>
      </w:r>
      <w:r w:rsidRPr="00D95B71">
        <w:rPr>
          <w:color w:val="000000"/>
          <w:sz w:val="28"/>
          <w:szCs w:val="28"/>
          <w:lang w:val="en-US"/>
        </w:rPr>
        <w:t>)</w:t>
      </w:r>
      <w:r w:rsidRPr="00D95B71">
        <w:rPr>
          <w:color w:val="000000"/>
          <w:sz w:val="28"/>
          <w:szCs w:val="28"/>
          <w:vertAlign w:val="subscript"/>
          <w:lang w:val="en-US"/>
        </w:rPr>
        <w:t>S</w:t>
      </w:r>
      <w:r w:rsidRPr="00D95B71">
        <w:rPr>
          <w:color w:val="000000"/>
          <w:sz w:val="28"/>
          <w:szCs w:val="28"/>
          <w:lang w:val="en-US"/>
        </w:rPr>
        <w:t xml:space="preserve"> conform to this formula but are not carbohydrates. </w:t>
      </w:r>
    </w:p>
    <w:p w:rsidR="00086FF6" w:rsidRPr="00D95B71" w:rsidRDefault="00086FF6" w:rsidP="00D95B71">
      <w:pPr>
        <w:shd w:val="clear" w:color="auto" w:fill="FFFFFF"/>
        <w:spacing w:line="288" w:lineRule="auto"/>
        <w:ind w:left="34" w:firstLine="540"/>
        <w:rPr>
          <w:b/>
          <w:sz w:val="28"/>
          <w:szCs w:val="28"/>
          <w:lang w:val="en-GB"/>
        </w:rPr>
      </w:pPr>
      <w:r w:rsidRPr="00D95B71">
        <w:rPr>
          <w:b/>
          <w:color w:val="000000"/>
          <w:sz w:val="28"/>
          <w:szCs w:val="28"/>
          <w:lang w:val="en-US"/>
        </w:rPr>
        <w:t>Classification of Carbohydrates</w:t>
      </w:r>
    </w:p>
    <w:p w:rsidR="00086FF6" w:rsidRPr="00D95B71" w:rsidRDefault="00086FF6" w:rsidP="00D95B71">
      <w:pPr>
        <w:shd w:val="clear" w:color="auto" w:fill="FFFFFF"/>
        <w:tabs>
          <w:tab w:val="left" w:pos="5074"/>
          <w:tab w:val="left" w:pos="7541"/>
        </w:tabs>
        <w:spacing w:line="288" w:lineRule="auto"/>
        <w:ind w:left="19" w:firstLine="539"/>
        <w:jc w:val="both"/>
        <w:rPr>
          <w:sz w:val="28"/>
          <w:szCs w:val="28"/>
          <w:lang w:val="en-GB"/>
        </w:rPr>
      </w:pPr>
      <w:r w:rsidRPr="00D95B71">
        <w:rPr>
          <w:color w:val="000000"/>
          <w:sz w:val="28"/>
          <w:szCs w:val="28"/>
          <w:lang w:val="en-US"/>
        </w:rPr>
        <w:t xml:space="preserve">Sugars, also called </w:t>
      </w:r>
      <w:r w:rsidRPr="00D95B71">
        <w:rPr>
          <w:i/>
          <w:iCs/>
          <w:color w:val="000000"/>
          <w:sz w:val="28"/>
          <w:szCs w:val="28"/>
          <w:lang w:val="en-US"/>
        </w:rPr>
        <w:t xml:space="preserve">saccharides, </w:t>
      </w:r>
      <w:r w:rsidRPr="00D95B71">
        <w:rPr>
          <w:color w:val="000000"/>
          <w:sz w:val="28"/>
          <w:szCs w:val="28"/>
          <w:lang w:val="en-US"/>
        </w:rPr>
        <w:t>are the simplest carbohydrates, and provide the basic structural units for most of the high molecular weight carbohydrates. The higher carbohydrates can be hydrolysed to simple sugars, but most of the sugars cannot be hydrolysed further. This forms the basis for the classification of carbohydrates. Thus, a carbohydrate that cannot be hydrolysed to simpler carbohydrates is called a monosaccharide, e.g., glucose or fructose. A carbohydrate that can be hydrolysed to two monosaccharide molecules is called a disaccharide, e.g., maltose or sucrose, and a carbohydrate consisting of three monosaccharide units is called trisaccharide, and so on. In general, the carbohydrates that yield 2 to 10 monosaccharide molecules on hydrolysis, are called o</w:t>
      </w:r>
      <w:r w:rsidR="00ED1316" w:rsidRPr="00D95B71">
        <w:rPr>
          <w:color w:val="000000"/>
          <w:sz w:val="28"/>
          <w:szCs w:val="28"/>
          <w:lang w:val="en-US"/>
        </w:rPr>
        <w:t>ligo</w:t>
      </w:r>
      <w:r w:rsidRPr="00D95B71">
        <w:rPr>
          <w:color w:val="000000"/>
          <w:sz w:val="28"/>
          <w:szCs w:val="28"/>
          <w:lang w:val="en-US"/>
        </w:rPr>
        <w:t>saccharides, and those yielding more than ten molecules of monosaccharides are called polysaccharides. The natural polysaccharides generally consist of 100-3000 monosaccharide units.</w:t>
      </w:r>
    </w:p>
    <w:p w:rsidR="00A05797" w:rsidRPr="00D95B71" w:rsidRDefault="00A05797" w:rsidP="00D95B71">
      <w:pPr>
        <w:shd w:val="clear" w:color="auto" w:fill="FFFFFF"/>
        <w:spacing w:line="288" w:lineRule="auto"/>
        <w:ind w:firstLine="539"/>
        <w:rPr>
          <w:b/>
          <w:color w:val="000000"/>
          <w:sz w:val="28"/>
          <w:szCs w:val="28"/>
          <w:lang w:val="en-US"/>
        </w:rPr>
      </w:pPr>
    </w:p>
    <w:p w:rsidR="00086FF6" w:rsidRPr="00D95B71" w:rsidRDefault="00086FF6" w:rsidP="00D95B71">
      <w:pPr>
        <w:shd w:val="clear" w:color="auto" w:fill="FFFFFF"/>
        <w:spacing w:line="288" w:lineRule="auto"/>
        <w:ind w:firstLine="539"/>
        <w:rPr>
          <w:b/>
          <w:sz w:val="28"/>
          <w:szCs w:val="28"/>
          <w:lang w:val="en-GB"/>
        </w:rPr>
      </w:pPr>
      <w:r w:rsidRPr="00D95B71">
        <w:rPr>
          <w:b/>
          <w:color w:val="000000"/>
          <w:sz w:val="28"/>
          <w:szCs w:val="28"/>
          <w:lang w:val="en-US"/>
        </w:rPr>
        <w:t>MONOSACCHARIDES</w:t>
      </w:r>
    </w:p>
    <w:p w:rsidR="00086FF6" w:rsidRPr="00D95B71" w:rsidRDefault="00086FF6" w:rsidP="00D95B71">
      <w:pPr>
        <w:shd w:val="clear" w:color="auto" w:fill="FFFFFF"/>
        <w:tabs>
          <w:tab w:val="left" w:pos="4872"/>
        </w:tabs>
        <w:spacing w:line="288" w:lineRule="auto"/>
        <w:ind w:left="5" w:firstLine="539"/>
        <w:rPr>
          <w:b/>
          <w:sz w:val="28"/>
          <w:szCs w:val="28"/>
          <w:lang w:val="en-GB"/>
        </w:rPr>
      </w:pPr>
      <w:r w:rsidRPr="00D95B71">
        <w:rPr>
          <w:b/>
          <w:color w:val="000000"/>
          <w:sz w:val="28"/>
          <w:szCs w:val="28"/>
          <w:lang w:val="en-US"/>
        </w:rPr>
        <w:t>Nomenclature of Monosaccharides</w:t>
      </w:r>
      <w:r w:rsidRPr="00D95B71">
        <w:rPr>
          <w:b/>
          <w:i/>
          <w:iCs/>
          <w:color w:val="000000"/>
          <w:sz w:val="28"/>
          <w:szCs w:val="28"/>
          <w:lang w:val="en-US"/>
        </w:rPr>
        <w:t>.</w:t>
      </w:r>
    </w:p>
    <w:p w:rsidR="00086FF6" w:rsidRPr="00D95B71" w:rsidRDefault="00086FF6" w:rsidP="00D95B71">
      <w:pPr>
        <w:shd w:val="clear" w:color="auto" w:fill="FFFFFF"/>
        <w:spacing w:line="288" w:lineRule="auto"/>
        <w:ind w:firstLine="539"/>
        <w:jc w:val="both"/>
        <w:rPr>
          <w:color w:val="000000"/>
          <w:sz w:val="28"/>
          <w:szCs w:val="28"/>
          <w:lang w:val="en-US"/>
        </w:rPr>
      </w:pPr>
      <w:r w:rsidRPr="00D95B71">
        <w:rPr>
          <w:color w:val="000000"/>
          <w:sz w:val="28"/>
          <w:szCs w:val="28"/>
          <w:lang w:val="en-US"/>
        </w:rPr>
        <w:t>The names of the sugars (saccharides) mostly end in -</w:t>
      </w:r>
      <w:r w:rsidRPr="00D95B71">
        <w:rPr>
          <w:b/>
          <w:color w:val="000000"/>
          <w:sz w:val="28"/>
          <w:szCs w:val="28"/>
          <w:lang w:val="en-US"/>
        </w:rPr>
        <w:t>ose</w:t>
      </w:r>
      <w:r w:rsidRPr="00D95B71">
        <w:rPr>
          <w:color w:val="000000"/>
          <w:sz w:val="28"/>
          <w:szCs w:val="28"/>
          <w:lang w:val="en-US"/>
        </w:rPr>
        <w:t xml:space="preserve">, e.g., glucose, fructose, etc. This has been made the basis for naming the monosaccharides. Thus, a monosaccharide containing an </w:t>
      </w:r>
      <w:r w:rsidRPr="00D95B71">
        <w:rPr>
          <w:i/>
          <w:iCs/>
          <w:color w:val="000000"/>
          <w:sz w:val="28"/>
          <w:szCs w:val="28"/>
          <w:lang w:val="en-US"/>
        </w:rPr>
        <w:t xml:space="preserve">aldehyde </w:t>
      </w:r>
      <w:r w:rsidRPr="00D95B71">
        <w:rPr>
          <w:color w:val="000000"/>
          <w:sz w:val="28"/>
          <w:szCs w:val="28"/>
          <w:lang w:val="en-US"/>
        </w:rPr>
        <w:t xml:space="preserve">group is called an aldose and that containing a </w:t>
      </w:r>
      <w:r w:rsidRPr="00D95B71">
        <w:rPr>
          <w:i/>
          <w:iCs/>
          <w:color w:val="000000"/>
          <w:sz w:val="28"/>
          <w:szCs w:val="28"/>
          <w:lang w:val="en-US"/>
        </w:rPr>
        <w:t xml:space="preserve">keto </w:t>
      </w:r>
      <w:r w:rsidRPr="00D95B71">
        <w:rPr>
          <w:color w:val="000000"/>
          <w:sz w:val="28"/>
          <w:szCs w:val="28"/>
          <w:lang w:val="en-US"/>
        </w:rPr>
        <w:t xml:space="preserve">group is called a ketose. The monosaccharides are also characterized in terms of the number of carbon atoms present in the chain. For example, a monosaccharide with </w:t>
      </w:r>
      <w:r w:rsidRPr="00D95B71">
        <w:rPr>
          <w:i/>
          <w:iCs/>
          <w:color w:val="000000"/>
          <w:sz w:val="28"/>
          <w:szCs w:val="28"/>
          <w:lang w:val="en-US"/>
        </w:rPr>
        <w:t xml:space="preserve">three </w:t>
      </w:r>
      <w:r w:rsidRPr="00D95B71">
        <w:rPr>
          <w:color w:val="000000"/>
          <w:sz w:val="28"/>
          <w:szCs w:val="28"/>
          <w:lang w:val="en-US"/>
        </w:rPr>
        <w:t xml:space="preserve">carbon atoms is known as a triose, that with </w:t>
      </w:r>
      <w:r w:rsidRPr="00D95B71">
        <w:rPr>
          <w:i/>
          <w:iCs/>
          <w:color w:val="000000"/>
          <w:sz w:val="28"/>
          <w:szCs w:val="28"/>
          <w:lang w:val="en-US"/>
        </w:rPr>
        <w:t xml:space="preserve">four </w:t>
      </w:r>
      <w:r w:rsidRPr="00D95B71">
        <w:rPr>
          <w:color w:val="000000"/>
          <w:sz w:val="28"/>
          <w:szCs w:val="28"/>
          <w:lang w:val="en-US"/>
        </w:rPr>
        <w:t>carbons is known as a tetrose,</w:t>
      </w:r>
      <w:r w:rsidRPr="00D95B71">
        <w:rPr>
          <w:color w:val="000000"/>
          <w:sz w:val="28"/>
          <w:szCs w:val="28"/>
          <w:lang w:val="en-GB"/>
        </w:rPr>
        <w:t xml:space="preserve"> </w:t>
      </w:r>
      <w:r w:rsidRPr="00D95B71">
        <w:rPr>
          <w:i/>
          <w:iCs/>
          <w:color w:val="000000"/>
          <w:sz w:val="28"/>
          <w:szCs w:val="28"/>
          <w:lang w:val="en-US"/>
        </w:rPr>
        <w:t xml:space="preserve">with five </w:t>
      </w:r>
      <w:r w:rsidRPr="00D95B71">
        <w:rPr>
          <w:color w:val="000000"/>
          <w:sz w:val="28"/>
          <w:szCs w:val="28"/>
          <w:lang w:val="en-US"/>
        </w:rPr>
        <w:t xml:space="preserve">a pentose, with, six a hexose, and so on. Usually, both these characterizations are combined together while naming a monosaccharide, Thus, glucose is an </w:t>
      </w:r>
      <w:r w:rsidRPr="00D95B71">
        <w:rPr>
          <w:i/>
          <w:iCs/>
          <w:color w:val="000000"/>
          <w:sz w:val="28"/>
          <w:szCs w:val="28"/>
          <w:lang w:val="en-US"/>
        </w:rPr>
        <w:t xml:space="preserve">aldohexose, </w:t>
      </w:r>
      <w:r w:rsidRPr="00D95B71">
        <w:rPr>
          <w:color w:val="000000"/>
          <w:sz w:val="28"/>
          <w:szCs w:val="28"/>
          <w:lang w:val="en-US"/>
        </w:rPr>
        <w:t xml:space="preserve">and fructose is a </w:t>
      </w:r>
      <w:r w:rsidRPr="00D95B71">
        <w:rPr>
          <w:i/>
          <w:iCs/>
          <w:color w:val="000000"/>
          <w:sz w:val="28"/>
          <w:szCs w:val="28"/>
          <w:lang w:val="en-US"/>
        </w:rPr>
        <w:t xml:space="preserve">ketohexose. </w:t>
      </w:r>
      <w:r w:rsidRPr="00D95B71">
        <w:rPr>
          <w:color w:val="000000"/>
          <w:sz w:val="28"/>
          <w:szCs w:val="28"/>
          <w:lang w:val="en-US"/>
        </w:rPr>
        <w:t>Monosaccharides generally contain 3-9 carbon atoms, but most of the naturally occurring monosaccharides are pentoses or hexoses.</w:t>
      </w:r>
    </w:p>
    <w:p w:rsidR="00A05797" w:rsidRPr="00D95B71" w:rsidRDefault="00A05797" w:rsidP="00D95B71">
      <w:pPr>
        <w:shd w:val="clear" w:color="auto" w:fill="FFFFFF"/>
        <w:spacing w:line="288" w:lineRule="auto"/>
        <w:ind w:firstLine="539"/>
        <w:jc w:val="both"/>
        <w:rPr>
          <w:sz w:val="28"/>
          <w:szCs w:val="28"/>
          <w:lang w:val="en-GB"/>
        </w:rPr>
      </w:pPr>
    </w:p>
    <w:p w:rsidR="00086FF6" w:rsidRPr="00D95B71" w:rsidRDefault="00086FF6" w:rsidP="00D95B71">
      <w:pPr>
        <w:shd w:val="clear" w:color="auto" w:fill="FFFFFF"/>
        <w:spacing w:line="288" w:lineRule="auto"/>
        <w:ind w:left="67" w:firstLine="539"/>
        <w:rPr>
          <w:b/>
          <w:sz w:val="28"/>
          <w:szCs w:val="28"/>
          <w:lang w:val="en-GB"/>
        </w:rPr>
      </w:pPr>
      <w:r w:rsidRPr="00D95B71">
        <w:rPr>
          <w:b/>
          <w:color w:val="000000"/>
          <w:sz w:val="28"/>
          <w:szCs w:val="28"/>
          <w:lang w:val="en-US"/>
        </w:rPr>
        <w:t>Configuration of Monosaccharides</w:t>
      </w:r>
    </w:p>
    <w:p w:rsidR="00086FF6" w:rsidRPr="00D95B71" w:rsidRDefault="00086FF6" w:rsidP="00D95B71">
      <w:pPr>
        <w:shd w:val="clear" w:color="auto" w:fill="FFFFFF"/>
        <w:spacing w:line="288" w:lineRule="auto"/>
        <w:ind w:left="38" w:firstLine="539"/>
        <w:jc w:val="both"/>
        <w:rPr>
          <w:sz w:val="28"/>
          <w:szCs w:val="28"/>
          <w:lang w:val="en-GB"/>
        </w:rPr>
      </w:pPr>
      <w:r w:rsidRPr="00D95B71">
        <w:rPr>
          <w:color w:val="000000"/>
          <w:sz w:val="28"/>
          <w:szCs w:val="28"/>
          <w:lang w:val="en-US"/>
        </w:rPr>
        <w:t>The monosaccharides are generally represented by Fischer projections</w:t>
      </w:r>
      <w:r w:rsidR="00447CAC" w:rsidRPr="00D95B71">
        <w:rPr>
          <w:color w:val="000000"/>
          <w:sz w:val="28"/>
          <w:szCs w:val="28"/>
          <w:lang w:val="en-US"/>
        </w:rPr>
        <w:t>,</w:t>
      </w:r>
      <w:r w:rsidRPr="00D95B71">
        <w:rPr>
          <w:i/>
          <w:iCs/>
          <w:color w:val="000000"/>
          <w:sz w:val="28"/>
          <w:szCs w:val="28"/>
          <w:lang w:val="en-US"/>
        </w:rPr>
        <w:t xml:space="preserve"> </w:t>
      </w:r>
      <w:r w:rsidRPr="00D95B71">
        <w:rPr>
          <w:color w:val="000000"/>
          <w:sz w:val="28"/>
          <w:szCs w:val="28"/>
          <w:lang w:val="en-US"/>
        </w:rPr>
        <w:t>which are drawn as vertical carbon chains wi</w:t>
      </w:r>
      <w:r w:rsidR="0031388D" w:rsidRPr="00D95B71">
        <w:rPr>
          <w:color w:val="000000"/>
          <w:sz w:val="28"/>
          <w:szCs w:val="28"/>
          <w:lang w:val="en-US"/>
        </w:rPr>
        <w:t>th</w:t>
      </w:r>
      <w:r w:rsidRPr="00D95B71">
        <w:rPr>
          <w:color w:val="000000"/>
          <w:sz w:val="28"/>
          <w:szCs w:val="28"/>
          <w:lang w:val="en-US"/>
        </w:rPr>
        <w:t xml:space="preserve"> the carbonyl group closest to the top, and the numbering is started from the top. These are then classified as </w:t>
      </w:r>
      <w:r w:rsidRPr="00D95B71">
        <w:rPr>
          <w:i/>
          <w:iCs/>
          <w:color w:val="000000"/>
          <w:sz w:val="28"/>
          <w:szCs w:val="28"/>
          <w:lang w:val="en-US"/>
        </w:rPr>
        <w:t xml:space="preserve">D </w:t>
      </w:r>
      <w:r w:rsidRPr="00D95B71">
        <w:rPr>
          <w:color w:val="000000"/>
          <w:sz w:val="28"/>
          <w:szCs w:val="28"/>
          <w:lang w:val="en-US"/>
        </w:rPr>
        <w:t xml:space="preserve">or </w:t>
      </w:r>
      <w:r w:rsidRPr="00D95B71">
        <w:rPr>
          <w:i/>
          <w:iCs/>
          <w:color w:val="000000"/>
          <w:sz w:val="28"/>
          <w:szCs w:val="28"/>
          <w:lang w:val="en-US"/>
        </w:rPr>
        <w:t xml:space="preserve">L, </w:t>
      </w:r>
      <w:r w:rsidRPr="00D95B71">
        <w:rPr>
          <w:color w:val="000000"/>
          <w:sz w:val="28"/>
          <w:szCs w:val="28"/>
          <w:lang w:val="en-US"/>
        </w:rPr>
        <w:t xml:space="preserve">depending on whether the configuration of the chiral carbon atom closest to the bottom of the vertical chain (highest-numbered) is similar to that of D- or L-glyceraldehyde, respectively. Glyceraldehyde, an aldotriose, is the simplest monosaccharide. Since it contains only one chiral carbon atom, it has only two optical isomers which are enantiomers. Their absolute configurations are known. The configuration of the dextrorotatory enantiomer is designated as </w:t>
      </w:r>
      <w:r w:rsidRPr="00D95B71">
        <w:rPr>
          <w:i/>
          <w:iCs/>
          <w:color w:val="000000"/>
          <w:sz w:val="28"/>
          <w:szCs w:val="28"/>
          <w:lang w:val="en-US"/>
        </w:rPr>
        <w:t xml:space="preserve">D </w:t>
      </w:r>
      <w:r w:rsidRPr="00D95B71">
        <w:rPr>
          <w:color w:val="000000"/>
          <w:sz w:val="28"/>
          <w:szCs w:val="28"/>
          <w:lang w:val="en-US"/>
        </w:rPr>
        <w:t xml:space="preserve">and is given below in Fischer projection (1), whereas the configuration of the levorotatory enantiomer is designated as </w:t>
      </w:r>
      <w:r w:rsidRPr="00D95B71">
        <w:rPr>
          <w:b/>
          <w:i/>
          <w:iCs/>
          <w:color w:val="000000"/>
          <w:sz w:val="28"/>
          <w:szCs w:val="28"/>
          <w:lang w:val="en-US"/>
        </w:rPr>
        <w:t>L</w:t>
      </w:r>
      <w:r w:rsidRPr="00D95B71">
        <w:rPr>
          <w:i/>
          <w:iCs/>
          <w:color w:val="000000"/>
          <w:sz w:val="28"/>
          <w:szCs w:val="28"/>
          <w:lang w:val="en-US"/>
        </w:rPr>
        <w:t xml:space="preserve"> </w:t>
      </w:r>
      <w:r w:rsidRPr="00D95B71">
        <w:rPr>
          <w:color w:val="000000"/>
          <w:sz w:val="28"/>
          <w:szCs w:val="28"/>
          <w:lang w:val="en-US"/>
        </w:rPr>
        <w:t>(2).</w:t>
      </w:r>
    </w:p>
    <w:p w:rsidR="00086FF6" w:rsidRPr="00D95B71" w:rsidRDefault="006F4940" w:rsidP="00D95B71">
      <w:pPr>
        <w:spacing w:line="288" w:lineRule="auto"/>
        <w:ind w:left="648" w:firstLine="540"/>
        <w:rPr>
          <w:sz w:val="28"/>
          <w:szCs w:val="28"/>
        </w:rPr>
      </w:pPr>
      <w:r w:rsidRPr="00D95B71">
        <w:rPr>
          <w:noProof/>
          <w:sz w:val="28"/>
          <w:szCs w:val="28"/>
        </w:rPr>
        <w:drawing>
          <wp:inline distT="0" distB="0" distL="0" distR="0">
            <wp:extent cx="4029075" cy="1323975"/>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4"/>
                    <a:srcRect/>
                    <a:stretch>
                      <a:fillRect/>
                    </a:stretch>
                  </pic:blipFill>
                  <pic:spPr bwMode="auto">
                    <a:xfrm>
                      <a:off x="0" y="0"/>
                      <a:ext cx="4029075" cy="1323975"/>
                    </a:xfrm>
                    <a:prstGeom prst="rect">
                      <a:avLst/>
                    </a:prstGeom>
                    <a:noFill/>
                    <a:ln w="9525">
                      <a:noFill/>
                      <a:miter lim="800000"/>
                      <a:headEnd/>
                      <a:tailEnd/>
                    </a:ln>
                  </pic:spPr>
                </pic:pic>
              </a:graphicData>
            </a:graphic>
          </wp:inline>
        </w:drawing>
      </w:r>
    </w:p>
    <w:p w:rsidR="00086FF6" w:rsidRPr="00D95B71" w:rsidRDefault="00086FF6" w:rsidP="00D95B71">
      <w:pPr>
        <w:shd w:val="clear" w:color="auto" w:fill="FFFFFF"/>
        <w:spacing w:line="288" w:lineRule="auto"/>
        <w:ind w:left="14" w:firstLine="540"/>
        <w:jc w:val="both"/>
        <w:rPr>
          <w:color w:val="000000"/>
          <w:sz w:val="28"/>
          <w:szCs w:val="28"/>
          <w:lang w:val="en-US"/>
        </w:rPr>
      </w:pPr>
      <w:r w:rsidRPr="00D95B71">
        <w:rPr>
          <w:color w:val="000000"/>
          <w:sz w:val="28"/>
          <w:szCs w:val="28"/>
          <w:lang w:val="en-US"/>
        </w:rPr>
        <w:t xml:space="preserve">As we already know, a compound with </w:t>
      </w:r>
      <w:r w:rsidRPr="00D95B71">
        <w:rPr>
          <w:i/>
          <w:iCs/>
          <w:color w:val="000000"/>
          <w:sz w:val="28"/>
          <w:szCs w:val="28"/>
          <w:lang w:val="en-US"/>
        </w:rPr>
        <w:t xml:space="preserve">n </w:t>
      </w:r>
      <w:r w:rsidRPr="00D95B71">
        <w:rPr>
          <w:color w:val="000000"/>
          <w:sz w:val="28"/>
          <w:szCs w:val="28"/>
          <w:lang w:val="en-US"/>
        </w:rPr>
        <w:t>chiral carbon atoms has 2</w:t>
      </w:r>
      <w:r w:rsidR="00A05797" w:rsidRPr="00D95B71">
        <w:rPr>
          <w:color w:val="000000"/>
          <w:sz w:val="28"/>
          <w:szCs w:val="28"/>
          <w:lang w:val="en-US"/>
        </w:rPr>
        <w:t xml:space="preserve"> </w:t>
      </w:r>
      <w:r w:rsidRPr="00D95B71">
        <w:rPr>
          <w:color w:val="000000"/>
          <w:sz w:val="28"/>
          <w:szCs w:val="28"/>
          <w:lang w:val="en-US"/>
        </w:rPr>
        <w:t xml:space="preserve">possible optical isomers. Thus, there are 2 aldotrioses, 4 aldotetroses, 8 aldopentoses, 16 aldohexoses, and so on. Half of the optical isomers in each case would belong to the </w:t>
      </w:r>
      <w:r w:rsidRPr="00D95B71">
        <w:rPr>
          <w:i/>
          <w:iCs/>
          <w:color w:val="000000"/>
          <w:sz w:val="28"/>
          <w:szCs w:val="28"/>
          <w:lang w:val="en-US"/>
        </w:rPr>
        <w:t xml:space="preserve">D </w:t>
      </w:r>
      <w:r w:rsidRPr="00D95B71">
        <w:rPr>
          <w:color w:val="000000"/>
          <w:sz w:val="28"/>
          <w:szCs w:val="28"/>
          <w:lang w:val="en-US"/>
        </w:rPr>
        <w:t xml:space="preserve">series and half to the </w:t>
      </w:r>
      <w:r w:rsidRPr="00D95B71">
        <w:rPr>
          <w:i/>
          <w:iCs/>
          <w:color w:val="000000"/>
          <w:sz w:val="28"/>
          <w:szCs w:val="28"/>
          <w:lang w:val="en-US"/>
        </w:rPr>
        <w:t xml:space="preserve">L </w:t>
      </w:r>
      <w:r w:rsidRPr="00D95B71">
        <w:rPr>
          <w:color w:val="000000"/>
          <w:sz w:val="28"/>
          <w:szCs w:val="28"/>
          <w:lang w:val="en-US"/>
        </w:rPr>
        <w:t xml:space="preserve">series. It may be mentioned that only one enantiomer of each pair is found in nature, and that generally belongs to the </w:t>
      </w:r>
      <w:r w:rsidRPr="00D95B71">
        <w:rPr>
          <w:i/>
          <w:iCs/>
          <w:color w:val="000000"/>
          <w:sz w:val="28"/>
          <w:szCs w:val="28"/>
          <w:lang w:val="en-US"/>
        </w:rPr>
        <w:t xml:space="preserve">D </w:t>
      </w:r>
      <w:r w:rsidRPr="00D95B71">
        <w:rPr>
          <w:color w:val="000000"/>
          <w:sz w:val="28"/>
          <w:szCs w:val="28"/>
          <w:lang w:val="en-US"/>
        </w:rPr>
        <w:t>series. Their relationship with D-glyceraldehyde is also shown.</w:t>
      </w:r>
    </w:p>
    <w:p w:rsidR="0031388D" w:rsidRPr="00D95B71" w:rsidRDefault="000E1E3E" w:rsidP="00D95B71">
      <w:pPr>
        <w:spacing w:line="288" w:lineRule="auto"/>
        <w:ind w:firstLine="567"/>
        <w:jc w:val="both"/>
        <w:rPr>
          <w:sz w:val="28"/>
          <w:szCs w:val="28"/>
          <w:lang w:val="en-US"/>
        </w:rPr>
      </w:pPr>
      <w:r w:rsidRPr="00D95B71">
        <w:rPr>
          <w:sz w:val="28"/>
          <w:szCs w:val="28"/>
          <w:lang w:val="en-US"/>
        </w:rPr>
        <w:t>Monosaccharides</w:t>
      </w:r>
      <w:r w:rsidR="0031388D" w:rsidRPr="00D95B71">
        <w:rPr>
          <w:sz w:val="28"/>
          <w:szCs w:val="28"/>
          <w:lang w:val="en-US"/>
        </w:rPr>
        <w:t>, the simplest carbohydrates are represented in three ways: the Fischer projection, Haworth projection, and the chair conformation of D-glucose (Figure 1). By the time you are finished reading this tutorial, you will have learned how to represent monosaccharides in these three ways</w:t>
      </w:r>
    </w:p>
    <w:p w:rsidR="0031388D" w:rsidRPr="00D95B71" w:rsidRDefault="0031388D" w:rsidP="00D95B71">
      <w:pPr>
        <w:spacing w:line="288" w:lineRule="auto"/>
        <w:ind w:firstLine="567"/>
        <w:jc w:val="both"/>
        <w:rPr>
          <w:sz w:val="28"/>
          <w:szCs w:val="28"/>
          <w:lang w:val="en-US"/>
        </w:rPr>
      </w:pPr>
      <w:r w:rsidRPr="00D95B71">
        <w:rPr>
          <w:noProof/>
          <w:sz w:val="28"/>
          <w:szCs w:val="28"/>
        </w:rPr>
        <w:drawing>
          <wp:inline distT="0" distB="0" distL="0" distR="0">
            <wp:extent cx="5004771" cy="1577888"/>
            <wp:effectExtent l="19050" t="0" r="5379"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srcRect/>
                    <a:stretch>
                      <a:fillRect/>
                    </a:stretch>
                  </pic:blipFill>
                  <pic:spPr bwMode="auto">
                    <a:xfrm>
                      <a:off x="0" y="0"/>
                      <a:ext cx="5006554" cy="1578450"/>
                    </a:xfrm>
                    <a:prstGeom prst="rect">
                      <a:avLst/>
                    </a:prstGeom>
                    <a:noFill/>
                    <a:ln w="9525">
                      <a:noFill/>
                      <a:miter lim="800000"/>
                      <a:headEnd/>
                      <a:tailEnd/>
                    </a:ln>
                  </pic:spPr>
                </pic:pic>
              </a:graphicData>
            </a:graphic>
          </wp:inline>
        </w:drawing>
      </w:r>
    </w:p>
    <w:p w:rsidR="000E1E3E" w:rsidRPr="00D95B71" w:rsidRDefault="000E1E3E" w:rsidP="00D95B71">
      <w:pPr>
        <w:spacing w:line="288" w:lineRule="auto"/>
        <w:ind w:firstLine="567"/>
        <w:jc w:val="both"/>
        <w:rPr>
          <w:sz w:val="28"/>
          <w:szCs w:val="28"/>
          <w:lang w:val="en-US"/>
        </w:rPr>
      </w:pPr>
      <w:r w:rsidRPr="00D95B71">
        <w:rPr>
          <w:sz w:val="28"/>
          <w:szCs w:val="28"/>
          <w:lang w:val="en-US"/>
        </w:rPr>
        <w:t>Figure  1</w:t>
      </w:r>
    </w:p>
    <w:p w:rsidR="0031388D" w:rsidRPr="00D95B71" w:rsidRDefault="0031388D" w:rsidP="00D95B71">
      <w:pPr>
        <w:spacing w:line="288" w:lineRule="auto"/>
        <w:ind w:firstLine="567"/>
        <w:jc w:val="both"/>
        <w:rPr>
          <w:sz w:val="28"/>
          <w:szCs w:val="28"/>
          <w:lang w:val="en-US"/>
        </w:rPr>
      </w:pPr>
      <w:r w:rsidRPr="00D95B71">
        <w:rPr>
          <w:sz w:val="28"/>
          <w:szCs w:val="28"/>
          <w:lang w:val="en-US"/>
        </w:rPr>
        <w:t>Monosaccharides, also known as saccharides, are carbohydrates that cannot be broken down into simpler carbohydrates. They can be polyhydroxy aldehydes or polyhydroxy ketones because they have either an aldehyde or a ketone group, along with –OH substituted carbons in a chain.</w:t>
      </w:r>
    </w:p>
    <w:p w:rsidR="0031388D" w:rsidRPr="00D95B71" w:rsidRDefault="0031388D" w:rsidP="00D95B71">
      <w:pPr>
        <w:spacing w:line="288" w:lineRule="auto"/>
        <w:ind w:firstLine="567"/>
        <w:jc w:val="both"/>
        <w:rPr>
          <w:sz w:val="28"/>
          <w:szCs w:val="28"/>
          <w:lang w:val="en-US"/>
        </w:rPr>
      </w:pPr>
      <w:r w:rsidRPr="00D95B71">
        <w:rPr>
          <w:sz w:val="28"/>
          <w:szCs w:val="28"/>
          <w:lang w:val="en-US"/>
        </w:rPr>
        <w:t>Polyhydroxy aldehydes are called aldoses. Polyhydroxy ketones are called ketoses. The suffix “ose” means sugar, while the prefixes “ald” and “ket” are used for aldehyde and ketone, respectively.</w:t>
      </w:r>
    </w:p>
    <w:p w:rsidR="0031388D" w:rsidRPr="00D95B71" w:rsidRDefault="0031388D" w:rsidP="00D95B71">
      <w:pPr>
        <w:spacing w:line="288" w:lineRule="auto"/>
        <w:ind w:firstLine="567"/>
        <w:jc w:val="both"/>
        <w:rPr>
          <w:sz w:val="28"/>
          <w:szCs w:val="28"/>
          <w:lang w:val="en-US"/>
        </w:rPr>
      </w:pPr>
      <w:r w:rsidRPr="00D95B71">
        <w:rPr>
          <w:sz w:val="28"/>
          <w:szCs w:val="28"/>
          <w:lang w:val="en-US"/>
        </w:rPr>
        <w:t>Monosaccharides can exist in an open chain (acyclic) form, or in closed chain (cyclic) form. The open chain form of monosaccharides is illustrated with Fischer projections. A Haworth projection can be used to represent the cyclic form of monosaccharides. The five-member closed chain form of a monosaccharide is known as a furanose, while the six-member cyclic form of a monosaccharide is known as a pyranose. Often six-member monosaccharide rings can also be represented in chair conformation.</w:t>
      </w:r>
    </w:p>
    <w:p w:rsidR="0031388D" w:rsidRPr="00D95B71" w:rsidRDefault="0031388D" w:rsidP="00D95B71">
      <w:pPr>
        <w:spacing w:line="288" w:lineRule="auto"/>
        <w:ind w:firstLine="567"/>
        <w:jc w:val="both"/>
        <w:rPr>
          <w:sz w:val="28"/>
          <w:szCs w:val="28"/>
          <w:lang w:val="en-US"/>
        </w:rPr>
      </w:pPr>
      <w:r w:rsidRPr="00D95B71">
        <w:rPr>
          <w:sz w:val="28"/>
          <w:szCs w:val="28"/>
          <w:lang w:val="en-US"/>
        </w:rPr>
        <w:t>Figure 2 shows pyranose and furanose rings. Substituents have been omitted so that the ring structure can be emphasized.</w:t>
      </w:r>
    </w:p>
    <w:p w:rsidR="0031388D" w:rsidRPr="00D95B71" w:rsidRDefault="0031388D" w:rsidP="0076642D">
      <w:pPr>
        <w:spacing w:line="288" w:lineRule="auto"/>
        <w:ind w:firstLine="567"/>
        <w:jc w:val="center"/>
        <w:rPr>
          <w:sz w:val="28"/>
          <w:szCs w:val="28"/>
          <w:lang w:val="en-US"/>
        </w:rPr>
      </w:pPr>
      <w:r w:rsidRPr="00D95B71">
        <w:rPr>
          <w:noProof/>
          <w:sz w:val="28"/>
          <w:szCs w:val="28"/>
        </w:rPr>
        <w:drawing>
          <wp:inline distT="0" distB="0" distL="0" distR="0">
            <wp:extent cx="1958031" cy="1139161"/>
            <wp:effectExtent l="19050" t="0" r="4119" b="0"/>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srcRect/>
                    <a:stretch>
                      <a:fillRect/>
                    </a:stretch>
                  </pic:blipFill>
                  <pic:spPr bwMode="auto">
                    <a:xfrm>
                      <a:off x="0" y="0"/>
                      <a:ext cx="1960037" cy="1140328"/>
                    </a:xfrm>
                    <a:prstGeom prst="rect">
                      <a:avLst/>
                    </a:prstGeom>
                    <a:noFill/>
                    <a:ln w="9525">
                      <a:noFill/>
                      <a:miter lim="800000"/>
                      <a:headEnd/>
                      <a:tailEnd/>
                    </a:ln>
                  </pic:spPr>
                </pic:pic>
              </a:graphicData>
            </a:graphic>
          </wp:inline>
        </w:drawing>
      </w:r>
    </w:p>
    <w:p w:rsidR="0031388D" w:rsidRPr="00D95B71" w:rsidRDefault="000E1E3E" w:rsidP="00D95B71">
      <w:pPr>
        <w:spacing w:line="288" w:lineRule="auto"/>
        <w:ind w:firstLine="567"/>
        <w:jc w:val="both"/>
        <w:rPr>
          <w:b/>
          <w:sz w:val="28"/>
          <w:szCs w:val="28"/>
          <w:lang w:val="en-US"/>
        </w:rPr>
      </w:pPr>
      <w:r w:rsidRPr="00D95B71">
        <w:rPr>
          <w:b/>
          <w:sz w:val="28"/>
          <w:szCs w:val="28"/>
          <w:lang w:val="en-US"/>
        </w:rPr>
        <w:t>Figure 2</w:t>
      </w:r>
    </w:p>
    <w:p w:rsidR="000E1E3E" w:rsidRPr="00D95B71" w:rsidRDefault="000E1E3E" w:rsidP="00D95B71">
      <w:pPr>
        <w:spacing w:line="288" w:lineRule="auto"/>
        <w:ind w:firstLine="567"/>
        <w:jc w:val="both"/>
        <w:rPr>
          <w:sz w:val="28"/>
          <w:szCs w:val="28"/>
          <w:lang w:val="en-US"/>
        </w:rPr>
      </w:pPr>
    </w:p>
    <w:p w:rsidR="0031388D" w:rsidRDefault="0031388D" w:rsidP="00D95B71">
      <w:pPr>
        <w:spacing w:line="288" w:lineRule="auto"/>
        <w:ind w:firstLine="567"/>
        <w:jc w:val="both"/>
        <w:rPr>
          <w:sz w:val="28"/>
          <w:szCs w:val="28"/>
          <w:lang w:val="en-US"/>
        </w:rPr>
      </w:pPr>
      <w:r w:rsidRPr="00D95B71">
        <w:rPr>
          <w:sz w:val="28"/>
          <w:szCs w:val="28"/>
          <w:lang w:val="en-US"/>
        </w:rPr>
        <w:t>A Fischer projection shows the skeleton of the acyclic monosaccharide (Figure 3). Glucose is an aldohexose. This means that the top of the Fischer projection of glucose contains an aldehyde group and that there are six carbons in the polyhydroxy chain. In Figure 3, the structure on the right shows wedges and dashes to indicate how the sugar looks in three dimensions.</w:t>
      </w:r>
    </w:p>
    <w:p w:rsidR="0076642D" w:rsidRPr="00D95B71" w:rsidRDefault="0076642D" w:rsidP="00D95B71">
      <w:pPr>
        <w:spacing w:line="288" w:lineRule="auto"/>
        <w:ind w:firstLine="567"/>
        <w:jc w:val="both"/>
        <w:rPr>
          <w:sz w:val="28"/>
          <w:szCs w:val="28"/>
          <w:lang w:val="en-US"/>
        </w:rPr>
      </w:pPr>
    </w:p>
    <w:p w:rsidR="0031388D" w:rsidRPr="00D95B71" w:rsidRDefault="0031388D" w:rsidP="0076642D">
      <w:pPr>
        <w:spacing w:line="288" w:lineRule="auto"/>
        <w:ind w:firstLine="567"/>
        <w:jc w:val="center"/>
        <w:rPr>
          <w:sz w:val="28"/>
          <w:szCs w:val="28"/>
          <w:lang w:val="en-US"/>
        </w:rPr>
      </w:pPr>
      <w:r w:rsidRPr="00D95B71">
        <w:rPr>
          <w:noProof/>
          <w:sz w:val="28"/>
          <w:szCs w:val="28"/>
        </w:rPr>
        <w:drawing>
          <wp:inline distT="0" distB="0" distL="0" distR="0">
            <wp:extent cx="2608820" cy="1480506"/>
            <wp:effectExtent l="19050" t="0" r="1030" b="0"/>
            <wp:docPr id="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srcRect/>
                    <a:stretch>
                      <a:fillRect/>
                    </a:stretch>
                  </pic:blipFill>
                  <pic:spPr bwMode="auto">
                    <a:xfrm>
                      <a:off x="0" y="0"/>
                      <a:ext cx="2611026" cy="1481758"/>
                    </a:xfrm>
                    <a:prstGeom prst="rect">
                      <a:avLst/>
                    </a:prstGeom>
                    <a:noFill/>
                    <a:ln w="9525">
                      <a:noFill/>
                      <a:miter lim="800000"/>
                      <a:headEnd/>
                      <a:tailEnd/>
                    </a:ln>
                  </pic:spPr>
                </pic:pic>
              </a:graphicData>
            </a:graphic>
          </wp:inline>
        </w:drawing>
      </w:r>
    </w:p>
    <w:p w:rsidR="000E1E3E" w:rsidRPr="00D95B71" w:rsidRDefault="000E1E3E" w:rsidP="00D95B71">
      <w:pPr>
        <w:spacing w:line="288" w:lineRule="auto"/>
        <w:ind w:firstLine="567"/>
        <w:jc w:val="both"/>
        <w:rPr>
          <w:b/>
          <w:sz w:val="28"/>
          <w:szCs w:val="28"/>
          <w:lang w:val="en-US"/>
        </w:rPr>
      </w:pPr>
      <w:r w:rsidRPr="00D95B71">
        <w:rPr>
          <w:b/>
          <w:sz w:val="28"/>
          <w:szCs w:val="28"/>
          <w:lang w:val="en-US"/>
        </w:rPr>
        <w:t>Figure 3</w:t>
      </w:r>
    </w:p>
    <w:p w:rsidR="0076642D" w:rsidRDefault="0076642D"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sz w:val="28"/>
          <w:szCs w:val="28"/>
          <w:lang w:val="en-US"/>
        </w:rPr>
        <w:t>We need to make sure that the glucose is a D-glucose. We do this by looking at the monosaccharide with the ketone or aldehyde group on top; if the –OH group on the bottom-most asymmetric carbon is on the left side, the notation is L; if the –OH group on the bottom-most asymmetric carbon is on the right side, the notation is D</w:t>
      </w:r>
      <w:r w:rsidR="009770E3" w:rsidRPr="00D95B71">
        <w:rPr>
          <w:sz w:val="28"/>
          <w:szCs w:val="28"/>
          <w:lang w:val="en-US"/>
        </w:rPr>
        <w:t xml:space="preserve"> (Fig.4)</w:t>
      </w:r>
      <w:r w:rsidRPr="00D95B71">
        <w:rPr>
          <w:sz w:val="28"/>
          <w:szCs w:val="28"/>
          <w:lang w:val="en-US"/>
        </w:rPr>
        <w:t>.</w:t>
      </w:r>
    </w:p>
    <w:p w:rsidR="0031388D" w:rsidRPr="00D95B71" w:rsidRDefault="0031388D"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noProof/>
          <w:sz w:val="28"/>
          <w:szCs w:val="28"/>
        </w:rPr>
        <w:drawing>
          <wp:inline distT="0" distB="0" distL="0" distR="0">
            <wp:extent cx="3542030" cy="2059305"/>
            <wp:effectExtent l="19050" t="0" r="1270" b="0"/>
            <wp:docPr id="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a:srcRect/>
                    <a:stretch>
                      <a:fillRect/>
                    </a:stretch>
                  </pic:blipFill>
                  <pic:spPr bwMode="auto">
                    <a:xfrm>
                      <a:off x="0" y="0"/>
                      <a:ext cx="3542030" cy="2059305"/>
                    </a:xfrm>
                    <a:prstGeom prst="rect">
                      <a:avLst/>
                    </a:prstGeom>
                    <a:noFill/>
                    <a:ln w="9525">
                      <a:noFill/>
                      <a:miter lim="800000"/>
                      <a:headEnd/>
                      <a:tailEnd/>
                    </a:ln>
                  </pic:spPr>
                </pic:pic>
              </a:graphicData>
            </a:graphic>
          </wp:inline>
        </w:drawing>
      </w:r>
    </w:p>
    <w:p w:rsidR="000E1E3E" w:rsidRPr="00D95B71" w:rsidRDefault="009770E3" w:rsidP="00D95B71">
      <w:pPr>
        <w:spacing w:line="288" w:lineRule="auto"/>
        <w:ind w:firstLine="567"/>
        <w:jc w:val="both"/>
        <w:rPr>
          <w:b/>
          <w:sz w:val="28"/>
          <w:szCs w:val="28"/>
          <w:lang w:val="en-US"/>
        </w:rPr>
      </w:pPr>
      <w:r w:rsidRPr="00D95B71">
        <w:rPr>
          <w:b/>
          <w:sz w:val="28"/>
          <w:szCs w:val="28"/>
          <w:lang w:val="en-US"/>
        </w:rPr>
        <w:t xml:space="preserve"> Figure 4</w:t>
      </w:r>
    </w:p>
    <w:p w:rsidR="009770E3" w:rsidRPr="00D95B71" w:rsidRDefault="009770E3"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sz w:val="28"/>
          <w:szCs w:val="28"/>
          <w:lang w:val="en-US"/>
        </w:rPr>
        <w:t>Next, we rotate the C-5 carbon’s substituents once over to put –OH on the vertical plane. This shift shows us what direction the –CH</w:t>
      </w:r>
      <w:r w:rsidRPr="00D95B71">
        <w:rPr>
          <w:sz w:val="28"/>
          <w:szCs w:val="28"/>
          <w:vertAlign w:val="subscript"/>
          <w:lang w:val="en-US"/>
        </w:rPr>
        <w:t>2</w:t>
      </w:r>
      <w:r w:rsidRPr="00D95B71">
        <w:rPr>
          <w:sz w:val="28"/>
          <w:szCs w:val="28"/>
          <w:lang w:val="en-US"/>
        </w:rPr>
        <w:t>OH group with point in the Haworth projection. A substituent on the right side of the vertical line in a Fischer projection will be pointing down in a Haworth projection. Conversely, a substituent on the left side in a Fischer projection will be pointing up in a Haworth projection. (Figure 5)</w:t>
      </w:r>
      <w:r w:rsidR="00440861" w:rsidRPr="00D95B71">
        <w:rPr>
          <w:sz w:val="28"/>
          <w:szCs w:val="28"/>
          <w:lang w:val="en-US"/>
        </w:rPr>
        <w:t>.</w:t>
      </w:r>
    </w:p>
    <w:p w:rsidR="0031388D" w:rsidRPr="00D95B71" w:rsidRDefault="0031388D"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noProof/>
          <w:sz w:val="28"/>
          <w:szCs w:val="28"/>
        </w:rPr>
        <w:drawing>
          <wp:inline distT="0" distB="0" distL="0" distR="0">
            <wp:extent cx="5413818" cy="1425146"/>
            <wp:effectExtent l="19050" t="0" r="0" b="0"/>
            <wp:docPr id="4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srcRect/>
                    <a:stretch>
                      <a:fillRect/>
                    </a:stretch>
                  </pic:blipFill>
                  <pic:spPr bwMode="auto">
                    <a:xfrm>
                      <a:off x="0" y="0"/>
                      <a:ext cx="5412409" cy="1424775"/>
                    </a:xfrm>
                    <a:prstGeom prst="rect">
                      <a:avLst/>
                    </a:prstGeom>
                    <a:noFill/>
                    <a:ln w="9525">
                      <a:noFill/>
                      <a:miter lim="800000"/>
                      <a:headEnd/>
                      <a:tailEnd/>
                    </a:ln>
                  </pic:spPr>
                </pic:pic>
              </a:graphicData>
            </a:graphic>
          </wp:inline>
        </w:drawing>
      </w:r>
    </w:p>
    <w:p w:rsidR="009770E3" w:rsidRPr="00D95B71" w:rsidRDefault="009770E3" w:rsidP="00D95B71">
      <w:pPr>
        <w:spacing w:line="288" w:lineRule="auto"/>
        <w:ind w:firstLine="567"/>
        <w:jc w:val="both"/>
        <w:rPr>
          <w:b/>
          <w:sz w:val="28"/>
          <w:szCs w:val="28"/>
          <w:lang w:val="en-US"/>
        </w:rPr>
      </w:pPr>
      <w:r w:rsidRPr="00D95B71">
        <w:rPr>
          <w:b/>
          <w:sz w:val="28"/>
          <w:szCs w:val="28"/>
          <w:lang w:val="en-US"/>
        </w:rPr>
        <w:t>Figure 5</w:t>
      </w:r>
    </w:p>
    <w:p w:rsidR="009770E3" w:rsidRPr="00D95B71" w:rsidRDefault="009770E3"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sz w:val="28"/>
          <w:szCs w:val="28"/>
          <w:lang w:val="en-US"/>
        </w:rPr>
        <w:t>Therefore, the –CH</w:t>
      </w:r>
      <w:r w:rsidRPr="00D95B71">
        <w:rPr>
          <w:sz w:val="28"/>
          <w:szCs w:val="28"/>
          <w:vertAlign w:val="subscript"/>
          <w:lang w:val="en-US"/>
        </w:rPr>
        <w:t>2</w:t>
      </w:r>
      <w:r w:rsidRPr="00D95B71">
        <w:rPr>
          <w:sz w:val="28"/>
          <w:szCs w:val="28"/>
          <w:lang w:val="en-US"/>
        </w:rPr>
        <w:t>OH group will be pointing up in the Haworth projection. Moreover, the–OH group on the C-2 will be pointing down and its –H substituent will be pointing up. And, the –OH group on the C-3 will be pointing up while its –H substituent points down, and so on.</w:t>
      </w:r>
    </w:p>
    <w:p w:rsidR="0031388D" w:rsidRPr="00D95B71" w:rsidRDefault="0031388D" w:rsidP="00D95B71">
      <w:pPr>
        <w:spacing w:line="288" w:lineRule="auto"/>
        <w:ind w:firstLine="567"/>
        <w:jc w:val="both"/>
        <w:rPr>
          <w:sz w:val="28"/>
          <w:szCs w:val="28"/>
          <w:lang w:val="en-US"/>
        </w:rPr>
      </w:pPr>
      <w:r w:rsidRPr="00D95B71">
        <w:rPr>
          <w:sz w:val="28"/>
          <w:szCs w:val="28"/>
          <w:lang w:val="en-US"/>
        </w:rPr>
        <w:t>In the next step, the carbonyl oxygen becomes protonated and singly bonded to C-1. The –OH group on C-5 becomes deprotonated and forms an O-C bond with C-1, resulting in a six-membered ring. At this point, it is important to recognize the difference between alpha (</w:t>
      </w:r>
      <w:r w:rsidRPr="00D95B71">
        <w:rPr>
          <w:sz w:val="28"/>
          <w:szCs w:val="28"/>
        </w:rPr>
        <w:t>α</w:t>
      </w:r>
      <w:r w:rsidRPr="00D95B71">
        <w:rPr>
          <w:sz w:val="28"/>
          <w:szCs w:val="28"/>
          <w:lang w:val="en-US"/>
        </w:rPr>
        <w:t>) and beta (</w:t>
      </w:r>
      <w:r w:rsidRPr="00D95B71">
        <w:rPr>
          <w:sz w:val="28"/>
          <w:szCs w:val="28"/>
        </w:rPr>
        <w:t>β</w:t>
      </w:r>
      <w:r w:rsidRPr="00D95B71">
        <w:rPr>
          <w:sz w:val="28"/>
          <w:szCs w:val="28"/>
          <w:lang w:val="en-US"/>
        </w:rPr>
        <w:t>) glucose (Figure 6).</w:t>
      </w:r>
    </w:p>
    <w:p w:rsidR="0031388D" w:rsidRPr="00D95B71" w:rsidRDefault="0031388D"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noProof/>
          <w:sz w:val="28"/>
          <w:szCs w:val="28"/>
        </w:rPr>
        <w:drawing>
          <wp:inline distT="0" distB="0" distL="0" distR="0">
            <wp:extent cx="4108106" cy="1825886"/>
            <wp:effectExtent l="19050" t="0" r="6694" b="0"/>
            <wp:docPr id="5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a:srcRect/>
                    <a:stretch>
                      <a:fillRect/>
                    </a:stretch>
                  </pic:blipFill>
                  <pic:spPr bwMode="auto">
                    <a:xfrm>
                      <a:off x="0" y="0"/>
                      <a:ext cx="4110098" cy="1826772"/>
                    </a:xfrm>
                    <a:prstGeom prst="rect">
                      <a:avLst/>
                    </a:prstGeom>
                    <a:noFill/>
                    <a:ln w="9525">
                      <a:noFill/>
                      <a:miter lim="800000"/>
                      <a:headEnd/>
                      <a:tailEnd/>
                    </a:ln>
                  </pic:spPr>
                </pic:pic>
              </a:graphicData>
            </a:graphic>
          </wp:inline>
        </w:drawing>
      </w:r>
    </w:p>
    <w:p w:rsidR="009770E3" w:rsidRPr="00D95B71" w:rsidRDefault="009770E3" w:rsidP="00D95B71">
      <w:pPr>
        <w:spacing w:line="288" w:lineRule="auto"/>
        <w:ind w:firstLine="567"/>
        <w:jc w:val="both"/>
        <w:rPr>
          <w:b/>
          <w:sz w:val="28"/>
          <w:szCs w:val="28"/>
          <w:lang w:val="en-US"/>
        </w:rPr>
      </w:pPr>
      <w:r w:rsidRPr="00D95B71">
        <w:rPr>
          <w:b/>
          <w:sz w:val="28"/>
          <w:szCs w:val="28"/>
          <w:lang w:val="en-US"/>
        </w:rPr>
        <w:t>Figure 6</w:t>
      </w:r>
    </w:p>
    <w:p w:rsidR="009770E3" w:rsidRPr="00D95B71" w:rsidRDefault="009770E3"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sz w:val="28"/>
          <w:szCs w:val="28"/>
          <w:lang w:val="en-US"/>
        </w:rPr>
        <w:t xml:space="preserve">In </w:t>
      </w:r>
      <w:r w:rsidRPr="00D95B71">
        <w:rPr>
          <w:sz w:val="28"/>
          <w:szCs w:val="28"/>
        </w:rPr>
        <w:t>β</w:t>
      </w:r>
      <w:r w:rsidRPr="00D95B71">
        <w:rPr>
          <w:sz w:val="28"/>
          <w:szCs w:val="28"/>
          <w:lang w:val="en-US"/>
        </w:rPr>
        <w:t>-D-glucose the anomeric carbon’s –OH group is on the left. In the Haworth projection this alcohol group points up. The other substituents point up in the Haworth projection if they are on the left side in the Fischer projection, and point down if they are on the right side in the Fischer projection. (Figure 7)</w:t>
      </w:r>
    </w:p>
    <w:p w:rsidR="0031388D" w:rsidRPr="00D95B71" w:rsidRDefault="0031388D" w:rsidP="00D95B71">
      <w:pPr>
        <w:spacing w:line="288" w:lineRule="auto"/>
        <w:ind w:firstLine="567"/>
        <w:jc w:val="both"/>
        <w:rPr>
          <w:sz w:val="28"/>
          <w:szCs w:val="28"/>
          <w:lang w:val="en-US"/>
        </w:rPr>
      </w:pPr>
      <w:r w:rsidRPr="00D95B71">
        <w:rPr>
          <w:noProof/>
          <w:sz w:val="28"/>
          <w:szCs w:val="28"/>
        </w:rPr>
        <w:drawing>
          <wp:inline distT="0" distB="0" distL="0" distR="0">
            <wp:extent cx="3773170" cy="1680210"/>
            <wp:effectExtent l="19050" t="0" r="0" b="0"/>
            <wp:docPr id="5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a:srcRect/>
                    <a:stretch>
                      <a:fillRect/>
                    </a:stretch>
                  </pic:blipFill>
                  <pic:spPr bwMode="auto">
                    <a:xfrm>
                      <a:off x="0" y="0"/>
                      <a:ext cx="3773170" cy="1680210"/>
                    </a:xfrm>
                    <a:prstGeom prst="rect">
                      <a:avLst/>
                    </a:prstGeom>
                    <a:noFill/>
                    <a:ln w="9525">
                      <a:noFill/>
                      <a:miter lim="800000"/>
                      <a:headEnd/>
                      <a:tailEnd/>
                    </a:ln>
                  </pic:spPr>
                </pic:pic>
              </a:graphicData>
            </a:graphic>
          </wp:inline>
        </w:drawing>
      </w:r>
    </w:p>
    <w:p w:rsidR="009770E3" w:rsidRPr="00D95B71" w:rsidRDefault="009770E3" w:rsidP="00D95B71">
      <w:pPr>
        <w:spacing w:line="288" w:lineRule="auto"/>
        <w:ind w:firstLine="567"/>
        <w:jc w:val="both"/>
        <w:rPr>
          <w:b/>
          <w:sz w:val="28"/>
          <w:szCs w:val="28"/>
          <w:lang w:val="en-US"/>
        </w:rPr>
      </w:pPr>
      <w:r w:rsidRPr="00D95B71">
        <w:rPr>
          <w:b/>
          <w:sz w:val="28"/>
          <w:szCs w:val="28"/>
          <w:lang w:val="en-US"/>
        </w:rPr>
        <w:t>Figure 7</w:t>
      </w:r>
    </w:p>
    <w:p w:rsidR="009770E3" w:rsidRPr="00D95B71" w:rsidRDefault="009770E3" w:rsidP="00D95B71">
      <w:pPr>
        <w:spacing w:line="288" w:lineRule="auto"/>
        <w:ind w:firstLine="567"/>
        <w:jc w:val="both"/>
        <w:rPr>
          <w:sz w:val="28"/>
          <w:szCs w:val="28"/>
          <w:lang w:val="en-US"/>
        </w:rPr>
      </w:pPr>
    </w:p>
    <w:p w:rsidR="0031388D" w:rsidRPr="00D95B71" w:rsidRDefault="0031388D" w:rsidP="00D95B71">
      <w:pPr>
        <w:spacing w:line="288" w:lineRule="auto"/>
        <w:ind w:firstLine="567"/>
        <w:jc w:val="both"/>
        <w:rPr>
          <w:sz w:val="28"/>
          <w:szCs w:val="28"/>
          <w:lang w:val="en-US"/>
        </w:rPr>
      </w:pPr>
      <w:r w:rsidRPr="00D95B71">
        <w:rPr>
          <w:sz w:val="28"/>
          <w:szCs w:val="28"/>
          <w:lang w:val="en-US"/>
        </w:rPr>
        <w:t xml:space="preserve">In </w:t>
      </w:r>
      <w:r w:rsidRPr="00D95B71">
        <w:rPr>
          <w:sz w:val="28"/>
          <w:szCs w:val="28"/>
        </w:rPr>
        <w:t>α</w:t>
      </w:r>
      <w:r w:rsidRPr="00D95B71">
        <w:rPr>
          <w:sz w:val="28"/>
          <w:szCs w:val="28"/>
          <w:lang w:val="en-US"/>
        </w:rPr>
        <w:t xml:space="preserve">-D-glucose the anomeric carbon’s –OH group is on the right. In the Haworth projection of </w:t>
      </w:r>
      <w:r w:rsidRPr="00D95B71">
        <w:rPr>
          <w:sz w:val="28"/>
          <w:szCs w:val="28"/>
        </w:rPr>
        <w:t>α</w:t>
      </w:r>
      <w:r w:rsidRPr="00D95B71">
        <w:rPr>
          <w:sz w:val="28"/>
          <w:szCs w:val="28"/>
          <w:lang w:val="en-US"/>
        </w:rPr>
        <w:t xml:space="preserve"> -D-glucose illustrated below the –OH group points down. Once again, the rest of the substituents also follow the translation rule from Fischer to Haworth. </w:t>
      </w:r>
    </w:p>
    <w:p w:rsidR="00A30197" w:rsidRPr="00D95B71" w:rsidRDefault="00A30197" w:rsidP="00D95B71">
      <w:pPr>
        <w:shd w:val="clear" w:color="auto" w:fill="FFFFFF"/>
        <w:spacing w:line="288" w:lineRule="auto"/>
        <w:ind w:left="10" w:firstLine="540"/>
        <w:rPr>
          <w:b/>
          <w:sz w:val="28"/>
          <w:szCs w:val="28"/>
          <w:lang w:val="en-GB"/>
        </w:rPr>
      </w:pPr>
      <w:r w:rsidRPr="00D95B71">
        <w:rPr>
          <w:b/>
          <w:color w:val="000000"/>
          <w:sz w:val="28"/>
          <w:szCs w:val="28"/>
          <w:lang w:val="en-US"/>
        </w:rPr>
        <w:t>Reactions of Monosaccharides</w:t>
      </w:r>
    </w:p>
    <w:p w:rsidR="00A30197" w:rsidRPr="00D95B71" w:rsidRDefault="00A30197" w:rsidP="00D95B71">
      <w:pPr>
        <w:shd w:val="clear" w:color="auto" w:fill="FFFFFF"/>
        <w:spacing w:line="288" w:lineRule="auto"/>
        <w:ind w:firstLine="540"/>
        <w:jc w:val="both"/>
        <w:rPr>
          <w:sz w:val="28"/>
          <w:szCs w:val="28"/>
          <w:lang w:val="en-GB"/>
        </w:rPr>
      </w:pPr>
      <w:r w:rsidRPr="00D95B71">
        <w:rPr>
          <w:color w:val="000000"/>
          <w:sz w:val="28"/>
          <w:szCs w:val="28"/>
          <w:lang w:val="en-US"/>
        </w:rPr>
        <w:t xml:space="preserve">The most abundantly occurring monosaccharide is D-(+)-glucose. It occurs in honey and sweet fruits. It is also found in ripe grapes, and is therefore also known as </w:t>
      </w:r>
      <w:r w:rsidRPr="00D95B71">
        <w:rPr>
          <w:i/>
          <w:iCs/>
          <w:color w:val="000000"/>
          <w:sz w:val="28"/>
          <w:szCs w:val="28"/>
          <w:lang w:val="en-US"/>
        </w:rPr>
        <w:t xml:space="preserve">grape-sugar. </w:t>
      </w:r>
      <w:r w:rsidRPr="00D95B71">
        <w:rPr>
          <w:color w:val="000000"/>
          <w:sz w:val="28"/>
          <w:szCs w:val="28"/>
          <w:lang w:val="en-US"/>
        </w:rPr>
        <w:t xml:space="preserve">Since the naturally occurring glucose is </w:t>
      </w:r>
      <w:r w:rsidRPr="00D95B71">
        <w:rPr>
          <w:i/>
          <w:iCs/>
          <w:color w:val="000000"/>
          <w:sz w:val="28"/>
          <w:szCs w:val="28"/>
          <w:lang w:val="en-US"/>
        </w:rPr>
        <w:t xml:space="preserve">dextrorotatory </w:t>
      </w:r>
      <w:r w:rsidRPr="00D95B71">
        <w:rPr>
          <w:color w:val="000000"/>
          <w:sz w:val="28"/>
          <w:szCs w:val="28"/>
          <w:lang w:val="en-US"/>
        </w:rPr>
        <w:t>in nature, it is also commanly known as dextrose. It is the basic structural unit of starch, glycogen and cellulose. In fact, it is the most abundant organic compound in nature. In view of its abundance in nature, glucose is the most important monosaccharide. Therefore, the study of just this one compound will enable us to understand most of the chemistry of monosaccharides and, in a way, the chemistry of the whole group of carbohydrates.</w:t>
      </w:r>
    </w:p>
    <w:p w:rsidR="00A30197" w:rsidRPr="00D95B71" w:rsidRDefault="00A30197" w:rsidP="00D95B71">
      <w:pPr>
        <w:shd w:val="clear" w:color="auto" w:fill="FFFFFF"/>
        <w:spacing w:line="288" w:lineRule="auto"/>
        <w:ind w:firstLine="540"/>
        <w:jc w:val="both"/>
        <w:rPr>
          <w:sz w:val="28"/>
          <w:szCs w:val="28"/>
          <w:lang w:val="en-GB"/>
        </w:rPr>
      </w:pPr>
      <w:r w:rsidRPr="00D95B71">
        <w:rPr>
          <w:color w:val="000000"/>
          <w:sz w:val="28"/>
          <w:szCs w:val="28"/>
          <w:lang w:val="en-US"/>
        </w:rPr>
        <w:t>Although most of the reactions of D-(+)-glucose can be explained in terms of an open-chain polyhydroxy aldehyde, yet this structure does not account for some of its behaviour. However, all the characteristics of glucose can be explained if we consider the open-chain structure of glucose in equilibrium with a cyclic structure</w:t>
      </w:r>
      <w:r w:rsidRPr="00D95B71">
        <w:rPr>
          <w:i/>
          <w:iCs/>
          <w:color w:val="000000"/>
          <w:sz w:val="28"/>
          <w:szCs w:val="28"/>
          <w:lang w:val="en-US"/>
        </w:rPr>
        <w:t>.</w:t>
      </w:r>
    </w:p>
    <w:p w:rsidR="00A30197" w:rsidRPr="00D95B71" w:rsidRDefault="00A30197" w:rsidP="00D95B71">
      <w:pPr>
        <w:shd w:val="clear" w:color="auto" w:fill="FFFFFF"/>
        <w:tabs>
          <w:tab w:val="left" w:pos="8261"/>
        </w:tabs>
        <w:spacing w:line="288" w:lineRule="auto"/>
        <w:ind w:firstLine="540"/>
        <w:jc w:val="both"/>
        <w:rPr>
          <w:sz w:val="28"/>
          <w:szCs w:val="28"/>
          <w:lang w:val="en-GB"/>
        </w:rPr>
      </w:pPr>
      <w:r w:rsidRPr="00D95B71">
        <w:rPr>
          <w:b/>
          <w:color w:val="000000"/>
          <w:sz w:val="28"/>
          <w:szCs w:val="28"/>
          <w:lang w:val="en-US"/>
        </w:rPr>
        <w:t xml:space="preserve">Methylation. </w:t>
      </w:r>
      <w:r w:rsidRPr="00D95B71">
        <w:rPr>
          <w:color w:val="000000"/>
          <w:sz w:val="28"/>
          <w:szCs w:val="28"/>
          <w:lang w:val="en-US"/>
        </w:rPr>
        <w:t>The behaviour of the hydroxyl group at the anomeric carbon atom toward methylation is different from the other hydroxyl groups present in a monosaccharide, and different products are formed under different conditions, as shown below:</w:t>
      </w:r>
    </w:p>
    <w:p w:rsidR="00A30197" w:rsidRPr="00D95B71" w:rsidRDefault="00A30197" w:rsidP="00D95B71">
      <w:pPr>
        <w:shd w:val="clear" w:color="auto" w:fill="FFFFFF"/>
        <w:tabs>
          <w:tab w:val="left" w:pos="2674"/>
        </w:tabs>
        <w:spacing w:line="288" w:lineRule="auto"/>
        <w:ind w:firstLine="540"/>
        <w:jc w:val="both"/>
        <w:rPr>
          <w:sz w:val="28"/>
          <w:szCs w:val="28"/>
          <w:lang w:val="en-US"/>
        </w:rPr>
      </w:pPr>
      <w:r w:rsidRPr="00D95B71">
        <w:rPr>
          <w:i/>
          <w:iCs/>
          <w:color w:val="000000"/>
          <w:sz w:val="28"/>
          <w:szCs w:val="28"/>
          <w:lang w:val="en-US"/>
        </w:rPr>
        <w:t xml:space="preserve">Glycoside formation. </w:t>
      </w:r>
      <w:r w:rsidRPr="00D95B71">
        <w:rPr>
          <w:color w:val="000000"/>
          <w:sz w:val="28"/>
          <w:szCs w:val="28"/>
          <w:lang w:val="en-US"/>
        </w:rPr>
        <w:t xml:space="preserve">When either anomer </w:t>
      </w:r>
      <w:r w:rsidRPr="00D95B71">
        <w:rPr>
          <w:i/>
          <w:iCs/>
          <w:color w:val="000000"/>
          <w:sz w:val="28"/>
          <w:szCs w:val="28"/>
          <w:lang w:val="en-US"/>
        </w:rPr>
        <w:t xml:space="preserve">(α </w:t>
      </w:r>
      <w:r w:rsidRPr="00D95B71">
        <w:rPr>
          <w:color w:val="000000"/>
          <w:sz w:val="28"/>
          <w:szCs w:val="28"/>
          <w:lang w:val="en-US"/>
        </w:rPr>
        <w:t xml:space="preserve">or </w:t>
      </w:r>
      <w:r w:rsidRPr="00D95B71">
        <w:rPr>
          <w:color w:val="000000"/>
          <w:sz w:val="28"/>
          <w:szCs w:val="28"/>
          <w:lang w:val="en-US"/>
        </w:rPr>
        <w:sym w:font="Symbol" w:char="F062"/>
      </w:r>
      <w:r w:rsidRPr="00D95B71">
        <w:rPr>
          <w:color w:val="000000"/>
          <w:sz w:val="28"/>
          <w:szCs w:val="28"/>
          <w:lang w:val="en-US"/>
        </w:rPr>
        <w:t xml:space="preserve">) of a monosaccharide is treated with methanol in the presence of HC1, a mixture of anomeric methyl acetals (from an aldose) or methyl ketals. (from a ketose) is produced. The formation of the acetals and ketals under acidic conditions is a reversible process, and the acidic hydrolysis of either anomer </w:t>
      </w:r>
      <w:r w:rsidRPr="00D95B71">
        <w:rPr>
          <w:i/>
          <w:iCs/>
          <w:color w:val="000000"/>
          <w:sz w:val="28"/>
          <w:szCs w:val="28"/>
          <w:lang w:val="en-US"/>
        </w:rPr>
        <w:t xml:space="preserve">(α </w:t>
      </w:r>
      <w:r w:rsidRPr="00D95B71">
        <w:rPr>
          <w:color w:val="000000"/>
          <w:sz w:val="28"/>
          <w:szCs w:val="28"/>
          <w:lang w:val="en-US"/>
        </w:rPr>
        <w:t xml:space="preserve">or </w:t>
      </w:r>
      <w:r w:rsidRPr="00D95B71">
        <w:rPr>
          <w:color w:val="000000"/>
          <w:sz w:val="28"/>
          <w:szCs w:val="28"/>
          <w:lang w:val="en-US"/>
        </w:rPr>
        <w:sym w:font="Symbol" w:char="F062"/>
      </w:r>
      <w:r w:rsidRPr="00D95B71">
        <w:rPr>
          <w:color w:val="000000"/>
          <w:sz w:val="28"/>
          <w:szCs w:val="28"/>
          <w:lang w:val="en-US"/>
        </w:rPr>
        <w:t>) of the acetals or ketals gives a mixture of the anomeric sugars.</w:t>
      </w:r>
      <w:r w:rsidRPr="00D95B71">
        <w:rPr>
          <w:color w:val="000000"/>
          <w:sz w:val="28"/>
          <w:szCs w:val="28"/>
          <w:lang w:val="en-US"/>
        </w:rPr>
        <w:tab/>
      </w:r>
      <w:r w:rsidRPr="00D95B71">
        <w:rPr>
          <w:noProof/>
          <w:sz w:val="28"/>
          <w:szCs w:val="28"/>
        </w:rPr>
        <w:drawing>
          <wp:inline distT="0" distB="0" distL="0" distR="0">
            <wp:extent cx="5324475" cy="2962275"/>
            <wp:effectExtent l="1905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2" cstate="print"/>
                    <a:srcRect/>
                    <a:stretch>
                      <a:fillRect/>
                    </a:stretch>
                  </pic:blipFill>
                  <pic:spPr bwMode="auto">
                    <a:xfrm>
                      <a:off x="0" y="0"/>
                      <a:ext cx="5324475" cy="2962275"/>
                    </a:xfrm>
                    <a:prstGeom prst="rect">
                      <a:avLst/>
                    </a:prstGeom>
                    <a:noFill/>
                    <a:ln w="9525">
                      <a:noFill/>
                      <a:miter lim="800000"/>
                      <a:headEnd/>
                      <a:tailEnd/>
                    </a:ln>
                  </pic:spPr>
                </pic:pic>
              </a:graphicData>
            </a:graphic>
          </wp:inline>
        </w:drawing>
      </w:r>
    </w:p>
    <w:p w:rsidR="00A30197" w:rsidRPr="00D95B71" w:rsidRDefault="00A30197" w:rsidP="00D95B71">
      <w:pPr>
        <w:autoSpaceDE w:val="0"/>
        <w:autoSpaceDN w:val="0"/>
        <w:adjustRightInd w:val="0"/>
        <w:spacing w:line="288" w:lineRule="auto"/>
        <w:ind w:firstLine="540"/>
        <w:jc w:val="both"/>
        <w:rPr>
          <w:b/>
          <w:color w:val="000000"/>
          <w:sz w:val="28"/>
          <w:szCs w:val="28"/>
          <w:lang w:val="en-US"/>
        </w:rPr>
      </w:pPr>
    </w:p>
    <w:p w:rsidR="009770E3" w:rsidRPr="00D95B71" w:rsidRDefault="009770E3" w:rsidP="00D95B71">
      <w:pPr>
        <w:autoSpaceDE w:val="0"/>
        <w:autoSpaceDN w:val="0"/>
        <w:adjustRightInd w:val="0"/>
        <w:spacing w:line="288" w:lineRule="auto"/>
        <w:ind w:firstLine="540"/>
        <w:jc w:val="both"/>
        <w:rPr>
          <w:b/>
          <w:color w:val="000000"/>
          <w:sz w:val="28"/>
          <w:szCs w:val="28"/>
          <w:lang w:val="en-US"/>
        </w:rPr>
      </w:pPr>
      <w:r w:rsidRPr="00D95B71">
        <w:rPr>
          <w:b/>
          <w:color w:val="000000"/>
          <w:sz w:val="28"/>
          <w:szCs w:val="28"/>
          <w:lang w:val="en-US"/>
        </w:rPr>
        <w:t xml:space="preserve">EXPERIMENTAL PART </w:t>
      </w:r>
    </w:p>
    <w:p w:rsidR="009770E3" w:rsidRPr="00D95B71" w:rsidRDefault="009770E3" w:rsidP="00D95B71">
      <w:pPr>
        <w:autoSpaceDE w:val="0"/>
        <w:autoSpaceDN w:val="0"/>
        <w:adjustRightInd w:val="0"/>
        <w:spacing w:line="288" w:lineRule="auto"/>
        <w:ind w:firstLine="540"/>
        <w:jc w:val="both"/>
        <w:rPr>
          <w:b/>
          <w:color w:val="000000"/>
          <w:sz w:val="28"/>
          <w:szCs w:val="28"/>
          <w:lang w:val="en-US"/>
        </w:rPr>
      </w:pPr>
    </w:p>
    <w:p w:rsidR="00086FF6" w:rsidRPr="00D95B71" w:rsidRDefault="00086FF6" w:rsidP="00D95B71">
      <w:pPr>
        <w:autoSpaceDE w:val="0"/>
        <w:autoSpaceDN w:val="0"/>
        <w:adjustRightInd w:val="0"/>
        <w:spacing w:line="288" w:lineRule="auto"/>
        <w:ind w:firstLine="540"/>
        <w:jc w:val="both"/>
        <w:rPr>
          <w:color w:val="000000" w:themeColor="text1"/>
          <w:sz w:val="28"/>
          <w:szCs w:val="28"/>
          <w:lang w:val="en-GB"/>
        </w:rPr>
      </w:pPr>
      <w:r w:rsidRPr="00D95B71">
        <w:rPr>
          <w:b/>
          <w:color w:val="000000" w:themeColor="text1"/>
          <w:sz w:val="28"/>
          <w:szCs w:val="28"/>
          <w:lang w:val="en-GB"/>
        </w:rPr>
        <w:t>Laboratory work</w:t>
      </w:r>
      <w:r w:rsidR="00A05797" w:rsidRPr="00D95B71">
        <w:rPr>
          <w:b/>
          <w:color w:val="000000" w:themeColor="text1"/>
          <w:sz w:val="28"/>
          <w:szCs w:val="28"/>
          <w:lang w:val="en-GB"/>
        </w:rPr>
        <w:t xml:space="preserve">: </w:t>
      </w:r>
      <w:r w:rsidR="004934A9" w:rsidRPr="00D95B71">
        <w:rPr>
          <w:b/>
          <w:color w:val="000000" w:themeColor="text1"/>
          <w:sz w:val="28"/>
          <w:szCs w:val="28"/>
          <w:lang w:val="en-GB"/>
        </w:rPr>
        <w:t xml:space="preserve">Reactions </w:t>
      </w:r>
      <w:r w:rsidRPr="00D95B71">
        <w:rPr>
          <w:b/>
          <w:color w:val="000000" w:themeColor="text1"/>
          <w:sz w:val="28"/>
          <w:szCs w:val="28"/>
          <w:lang w:val="en-GB"/>
        </w:rPr>
        <w:t>of Carbohydrates</w:t>
      </w:r>
    </w:p>
    <w:p w:rsidR="00710589" w:rsidRPr="00D95B71" w:rsidRDefault="00710589" w:rsidP="00710589">
      <w:pPr>
        <w:autoSpaceDE w:val="0"/>
        <w:autoSpaceDN w:val="0"/>
        <w:adjustRightInd w:val="0"/>
        <w:spacing w:line="288" w:lineRule="auto"/>
        <w:ind w:firstLine="540"/>
        <w:jc w:val="both"/>
        <w:rPr>
          <w:color w:val="000000"/>
          <w:sz w:val="28"/>
          <w:szCs w:val="28"/>
          <w:lang w:val="en-US"/>
        </w:rPr>
      </w:pPr>
      <w:r w:rsidRPr="00D95B71">
        <w:rPr>
          <w:b/>
          <w:color w:val="000000"/>
          <w:sz w:val="28"/>
          <w:szCs w:val="28"/>
          <w:lang w:val="en-GB"/>
        </w:rPr>
        <w:t xml:space="preserve">Purpose of the work: </w:t>
      </w:r>
      <w:r w:rsidRPr="00D95B71">
        <w:rPr>
          <w:rStyle w:val="hps"/>
          <w:sz w:val="28"/>
          <w:szCs w:val="28"/>
          <w:lang w:val="en-US"/>
        </w:rPr>
        <w:t>formation of students</w:t>
      </w:r>
      <w:r w:rsidRPr="00D95B71">
        <w:rPr>
          <w:sz w:val="28"/>
          <w:szCs w:val="28"/>
          <w:lang w:val="en-US"/>
        </w:rPr>
        <w:t xml:space="preserve"> </w:t>
      </w:r>
      <w:r w:rsidRPr="00D95B71">
        <w:rPr>
          <w:rStyle w:val="hps"/>
          <w:sz w:val="28"/>
          <w:szCs w:val="28"/>
          <w:lang w:val="en-US"/>
        </w:rPr>
        <w:t>knowledge about</w:t>
      </w:r>
      <w:r w:rsidRPr="00D95B71">
        <w:rPr>
          <w:sz w:val="28"/>
          <w:szCs w:val="28"/>
          <w:lang w:val="en-US"/>
        </w:rPr>
        <w:t xml:space="preserve"> </w:t>
      </w:r>
      <w:r w:rsidRPr="00D95B71">
        <w:rPr>
          <w:rStyle w:val="hps"/>
          <w:sz w:val="28"/>
          <w:szCs w:val="28"/>
          <w:lang w:val="en-US"/>
        </w:rPr>
        <w:t>the stoichiometric</w:t>
      </w:r>
      <w:r w:rsidRPr="00D95B71">
        <w:rPr>
          <w:sz w:val="28"/>
          <w:szCs w:val="28"/>
          <w:lang w:val="en-US"/>
        </w:rPr>
        <w:t xml:space="preserve"> </w:t>
      </w:r>
      <w:r w:rsidRPr="00D95B71">
        <w:rPr>
          <w:rStyle w:val="hps"/>
          <w:sz w:val="28"/>
          <w:szCs w:val="28"/>
          <w:lang w:val="en-US"/>
        </w:rPr>
        <w:t>structure,</w:t>
      </w:r>
      <w:r w:rsidRPr="00D95B71">
        <w:rPr>
          <w:sz w:val="28"/>
          <w:szCs w:val="28"/>
          <w:lang w:val="en-US"/>
        </w:rPr>
        <w:t xml:space="preserve"> </w:t>
      </w:r>
      <w:r w:rsidRPr="00D95B71">
        <w:rPr>
          <w:rStyle w:val="hps"/>
          <w:sz w:val="28"/>
          <w:szCs w:val="28"/>
          <w:lang w:val="en-US"/>
        </w:rPr>
        <w:t>tautomeric forms</w:t>
      </w:r>
      <w:r w:rsidRPr="00D95B71">
        <w:rPr>
          <w:sz w:val="28"/>
          <w:szCs w:val="28"/>
          <w:lang w:val="en-US"/>
        </w:rPr>
        <w:t xml:space="preserve"> </w:t>
      </w:r>
      <w:r w:rsidRPr="00D95B71">
        <w:rPr>
          <w:rStyle w:val="hps"/>
          <w:sz w:val="28"/>
          <w:szCs w:val="28"/>
          <w:lang w:val="en-US"/>
        </w:rPr>
        <w:t>and important properties</w:t>
      </w:r>
      <w:r w:rsidRPr="00D95B71">
        <w:rPr>
          <w:sz w:val="28"/>
          <w:szCs w:val="28"/>
          <w:lang w:val="en-US"/>
        </w:rPr>
        <w:t xml:space="preserve"> </w:t>
      </w:r>
      <w:r w:rsidRPr="00D95B71">
        <w:rPr>
          <w:rStyle w:val="hps"/>
          <w:sz w:val="28"/>
          <w:szCs w:val="28"/>
          <w:lang w:val="en-US"/>
        </w:rPr>
        <w:t>of monosaccharides</w:t>
      </w:r>
      <w:r w:rsidRPr="00D95B71">
        <w:rPr>
          <w:sz w:val="28"/>
          <w:szCs w:val="28"/>
          <w:lang w:val="en-US"/>
        </w:rPr>
        <w:t xml:space="preserve"> </w:t>
      </w:r>
      <w:r w:rsidRPr="00D95B71">
        <w:rPr>
          <w:rStyle w:val="hps"/>
          <w:sz w:val="28"/>
          <w:szCs w:val="28"/>
          <w:lang w:val="en-US"/>
        </w:rPr>
        <w:t>to study chemical</w:t>
      </w:r>
      <w:r w:rsidRPr="00D95B71">
        <w:rPr>
          <w:sz w:val="28"/>
          <w:szCs w:val="28"/>
          <w:lang w:val="en-US"/>
        </w:rPr>
        <w:t xml:space="preserve"> </w:t>
      </w:r>
      <w:r w:rsidRPr="00D95B71">
        <w:rPr>
          <w:rStyle w:val="hps"/>
          <w:sz w:val="28"/>
          <w:szCs w:val="28"/>
          <w:lang w:val="en-US"/>
        </w:rPr>
        <w:t>of structures</w:t>
      </w:r>
      <w:r w:rsidRPr="00D95B71">
        <w:rPr>
          <w:sz w:val="28"/>
          <w:szCs w:val="28"/>
          <w:lang w:val="en-US"/>
        </w:rPr>
        <w:t xml:space="preserve"> </w:t>
      </w:r>
      <w:r w:rsidRPr="00D95B71">
        <w:rPr>
          <w:rStyle w:val="hps"/>
          <w:sz w:val="28"/>
          <w:szCs w:val="28"/>
          <w:lang w:val="en-US"/>
        </w:rPr>
        <w:t>of polysaccharides</w:t>
      </w:r>
    </w:p>
    <w:p w:rsidR="00710589" w:rsidRPr="00D95B71" w:rsidRDefault="00710589" w:rsidP="00710589">
      <w:pPr>
        <w:shd w:val="clear" w:color="auto" w:fill="FFFFFF"/>
        <w:tabs>
          <w:tab w:val="left" w:pos="2165"/>
          <w:tab w:val="left" w:pos="7805"/>
        </w:tabs>
        <w:spacing w:line="288" w:lineRule="auto"/>
        <w:ind w:firstLine="539"/>
        <w:jc w:val="both"/>
        <w:rPr>
          <w:b/>
          <w:color w:val="000000"/>
          <w:sz w:val="28"/>
          <w:szCs w:val="28"/>
          <w:lang w:val="en-US"/>
        </w:rPr>
      </w:pPr>
    </w:p>
    <w:p w:rsidR="009770E3" w:rsidRPr="00D95B71" w:rsidRDefault="009770E3"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 xml:space="preserve">The determination </w:t>
      </w:r>
      <w:r w:rsidRPr="00D95B71">
        <w:rPr>
          <w:b/>
          <w:color w:val="000000"/>
          <w:sz w:val="28"/>
          <w:szCs w:val="28"/>
          <w:lang w:val="en-US"/>
        </w:rPr>
        <w:t>of hydroxyl</w:t>
      </w:r>
      <w:r w:rsidRPr="00D95B71">
        <w:rPr>
          <w:b/>
          <w:color w:val="000000"/>
          <w:sz w:val="28"/>
          <w:szCs w:val="28"/>
          <w:lang w:val="en-GB"/>
        </w:rPr>
        <w:t xml:space="preserve"> groups in molecule of </w:t>
      </w:r>
      <w:r w:rsidRPr="00D95B71">
        <w:rPr>
          <w:b/>
          <w:color w:val="000000"/>
          <w:sz w:val="28"/>
          <w:szCs w:val="28"/>
          <w:lang w:val="en-US"/>
        </w:rPr>
        <w:t>D-glucose</w:t>
      </w:r>
      <w:r w:rsidR="0076642D">
        <w:rPr>
          <w:b/>
          <w:color w:val="000000"/>
          <w:sz w:val="28"/>
          <w:szCs w:val="28"/>
          <w:lang w:val="en-US"/>
        </w:rPr>
        <w:t xml:space="preserve">. </w:t>
      </w:r>
      <w:r w:rsidRPr="00D95B71">
        <w:rPr>
          <w:color w:val="000000"/>
          <w:sz w:val="28"/>
          <w:szCs w:val="28"/>
          <w:lang w:val="en-GB"/>
        </w:rPr>
        <w:t>In test tube fill in 1 drop 0,5% the solution D- glucose and 6 drops 10% the solution of sodium hydroxide. On formed mixture add 1 drop 2% the solution of copper (II) sulphate. The formed sediment of copper (II) hydroxide quickly is dissolved and is formed transparent solution with the blue colour. Save the received solution on the following experiences.</w:t>
      </w:r>
    </w:p>
    <w:p w:rsidR="009770E3" w:rsidRPr="00D95B71" w:rsidRDefault="009770E3" w:rsidP="00D95B71">
      <w:pPr>
        <w:autoSpaceDE w:val="0"/>
        <w:autoSpaceDN w:val="0"/>
        <w:adjustRightInd w:val="0"/>
        <w:spacing w:line="288" w:lineRule="auto"/>
        <w:ind w:firstLine="540"/>
        <w:jc w:val="both"/>
        <w:rPr>
          <w:color w:val="000000"/>
          <w:sz w:val="28"/>
          <w:szCs w:val="28"/>
          <w:lang w:val="en-GB"/>
        </w:rPr>
      </w:pPr>
    </w:p>
    <w:p w:rsidR="009770E3" w:rsidRPr="00D95B71" w:rsidRDefault="009770E3" w:rsidP="00D95B71">
      <w:pPr>
        <w:autoSpaceDE w:val="0"/>
        <w:autoSpaceDN w:val="0"/>
        <w:adjustRightInd w:val="0"/>
        <w:spacing w:line="288" w:lineRule="auto"/>
        <w:ind w:firstLine="540"/>
        <w:jc w:val="both"/>
        <w:rPr>
          <w:color w:val="000000"/>
          <w:sz w:val="28"/>
          <w:szCs w:val="28"/>
          <w:lang w:val="en-GB"/>
        </w:rPr>
      </w:pPr>
      <w:r w:rsidRPr="00D95B71">
        <w:rPr>
          <w:b/>
          <w:color w:val="000000"/>
          <w:sz w:val="28"/>
          <w:szCs w:val="28"/>
          <w:lang w:val="en-GB"/>
        </w:rPr>
        <w:t>Reduction copper (II) hydroxide in alkaline solutio</w:t>
      </w:r>
      <w:r w:rsidR="0076642D">
        <w:rPr>
          <w:b/>
          <w:color w:val="000000"/>
          <w:sz w:val="28"/>
          <w:szCs w:val="28"/>
          <w:lang w:val="en-GB"/>
        </w:rPr>
        <w:t xml:space="preserve">n with glucose (Trommer’s test).  </w:t>
      </w:r>
      <w:r w:rsidRPr="00D95B71">
        <w:rPr>
          <w:color w:val="000000"/>
          <w:sz w:val="28"/>
          <w:szCs w:val="28"/>
          <w:lang w:val="en-GB"/>
        </w:rPr>
        <w:t xml:space="preserve">To the getting solution in previous experience add up to 18-20 mms distilled water. Keeping test tubes crookedly; warm the higher part of the test tube up to boiling. The higher part of the solution when heating moves to orange colour. This reaction is called </w:t>
      </w:r>
      <w:r w:rsidRPr="00D95B71">
        <w:rPr>
          <w:i/>
          <w:color w:val="000000"/>
          <w:sz w:val="28"/>
          <w:szCs w:val="28"/>
          <w:lang w:val="en-GB"/>
        </w:rPr>
        <w:t>Trommer’s test</w:t>
      </w:r>
      <w:r w:rsidRPr="00D95B71">
        <w:rPr>
          <w:color w:val="000000"/>
          <w:sz w:val="28"/>
          <w:szCs w:val="28"/>
          <w:lang w:val="en-GB"/>
        </w:rPr>
        <w:t xml:space="preserve"> and is used for determination contents glucoses in urines.</w:t>
      </w:r>
    </w:p>
    <w:p w:rsidR="009770E3" w:rsidRPr="00D95B71" w:rsidRDefault="009770E3" w:rsidP="00D95B71">
      <w:pPr>
        <w:autoSpaceDE w:val="0"/>
        <w:autoSpaceDN w:val="0"/>
        <w:adjustRightInd w:val="0"/>
        <w:spacing w:line="288" w:lineRule="auto"/>
        <w:ind w:firstLine="540"/>
        <w:jc w:val="both"/>
        <w:rPr>
          <w:color w:val="000000"/>
          <w:sz w:val="28"/>
          <w:szCs w:val="28"/>
          <w:lang w:val="en-US"/>
        </w:rPr>
      </w:pPr>
    </w:p>
    <w:p w:rsidR="009770E3" w:rsidRPr="00D95B71" w:rsidRDefault="009770E3" w:rsidP="00D95B71">
      <w:pPr>
        <w:autoSpaceDE w:val="0"/>
        <w:autoSpaceDN w:val="0"/>
        <w:adjustRightInd w:val="0"/>
        <w:spacing w:line="288" w:lineRule="auto"/>
        <w:ind w:firstLine="540"/>
        <w:jc w:val="both"/>
        <w:rPr>
          <w:i/>
          <w:color w:val="000000"/>
          <w:sz w:val="28"/>
          <w:szCs w:val="28"/>
          <w:lang w:val="en-GB"/>
        </w:rPr>
      </w:pPr>
      <w:r w:rsidRPr="00D95B71">
        <w:rPr>
          <w:b/>
          <w:color w:val="000000"/>
          <w:sz w:val="28"/>
          <w:szCs w:val="28"/>
          <w:lang w:val="en-GB"/>
        </w:rPr>
        <w:t>Reduction of ammonium solution of silver hydroxide with glucose.</w:t>
      </w:r>
      <w:r w:rsidR="0076642D">
        <w:rPr>
          <w:b/>
          <w:color w:val="000000"/>
          <w:sz w:val="28"/>
          <w:szCs w:val="28"/>
          <w:lang w:val="en-GB"/>
        </w:rPr>
        <w:t xml:space="preserve"> </w:t>
      </w:r>
      <w:r w:rsidRPr="00D95B71">
        <w:rPr>
          <w:color w:val="000000"/>
          <w:sz w:val="28"/>
          <w:szCs w:val="28"/>
          <w:lang w:val="en-GB"/>
        </w:rPr>
        <w:t xml:space="preserve">In test tube fill in 1 drop 1% of the solution of the silver nitrate and add 2 drops 10% the solution of sodium hydroxide and on formed sediment add 3-4 drops 10% the solution of ammonium hydroxide. This reagent is called </w:t>
      </w:r>
      <w:r w:rsidRPr="00D95B71">
        <w:rPr>
          <w:i/>
          <w:color w:val="000000"/>
          <w:sz w:val="28"/>
          <w:szCs w:val="28"/>
          <w:lang w:val="en-GB"/>
        </w:rPr>
        <w:t xml:space="preserve">Tollen’s reagent. </w:t>
      </w:r>
    </w:p>
    <w:p w:rsidR="009770E3" w:rsidRPr="00D95B71" w:rsidRDefault="009770E3" w:rsidP="00D95B71">
      <w:pPr>
        <w:autoSpaceDE w:val="0"/>
        <w:autoSpaceDN w:val="0"/>
        <w:adjustRightInd w:val="0"/>
        <w:spacing w:line="288" w:lineRule="auto"/>
        <w:ind w:firstLine="540"/>
        <w:jc w:val="both"/>
        <w:rPr>
          <w:color w:val="000000"/>
          <w:sz w:val="28"/>
          <w:szCs w:val="28"/>
          <w:lang w:val="en-GB"/>
        </w:rPr>
      </w:pPr>
      <w:r w:rsidRPr="00D95B71">
        <w:rPr>
          <w:color w:val="000000"/>
          <w:sz w:val="28"/>
          <w:szCs w:val="28"/>
          <w:lang w:val="en-GB"/>
        </w:rPr>
        <w:t xml:space="preserve">To the getting solution add 1 drop 0,5% the solution of glucose and warm to thickening of the solution. Then reaction carry out without heating, and is formed metallic silver in the manner of black deposit or on wall of the test tube in the manner of brilliance (the reaction of silver’s mirror). </w:t>
      </w:r>
    </w:p>
    <w:p w:rsidR="009770E3" w:rsidRPr="00D95B71" w:rsidRDefault="009770E3" w:rsidP="00D95B71">
      <w:pPr>
        <w:autoSpaceDE w:val="0"/>
        <w:autoSpaceDN w:val="0"/>
        <w:adjustRightInd w:val="0"/>
        <w:spacing w:line="288" w:lineRule="auto"/>
        <w:ind w:firstLine="540"/>
        <w:jc w:val="both"/>
        <w:rPr>
          <w:color w:val="000000" w:themeColor="text1"/>
          <w:sz w:val="28"/>
          <w:szCs w:val="28"/>
          <w:lang w:val="en-GB"/>
        </w:rPr>
      </w:pPr>
    </w:p>
    <w:p w:rsidR="004934A9" w:rsidRPr="00D95B71" w:rsidRDefault="004934A9" w:rsidP="00D95B71">
      <w:pPr>
        <w:autoSpaceDE w:val="0"/>
        <w:autoSpaceDN w:val="0"/>
        <w:adjustRightInd w:val="0"/>
        <w:spacing w:line="288" w:lineRule="auto"/>
        <w:ind w:firstLine="539"/>
        <w:jc w:val="both"/>
        <w:rPr>
          <w:color w:val="000000" w:themeColor="text1"/>
          <w:sz w:val="28"/>
          <w:szCs w:val="28"/>
          <w:lang w:val="en-US"/>
        </w:rPr>
      </w:pPr>
      <w:r w:rsidRPr="00D95B71">
        <w:rPr>
          <w:rStyle w:val="alt-edited"/>
          <w:b/>
          <w:color w:val="000000" w:themeColor="text1"/>
          <w:sz w:val="28"/>
          <w:szCs w:val="28"/>
          <w:lang w:val="en-US"/>
        </w:rPr>
        <w:t>A sample of the formation of aldehyde resins</w:t>
      </w:r>
      <w:r w:rsidR="009770E3" w:rsidRPr="00D95B71">
        <w:rPr>
          <w:rStyle w:val="alt-edited"/>
          <w:b/>
          <w:color w:val="000000" w:themeColor="text1"/>
          <w:sz w:val="28"/>
          <w:szCs w:val="28"/>
          <w:lang w:val="en-US"/>
        </w:rPr>
        <w:t xml:space="preserve">. </w:t>
      </w:r>
      <w:r w:rsidRPr="00D95B71">
        <w:rPr>
          <w:color w:val="000000" w:themeColor="text1"/>
          <w:sz w:val="28"/>
          <w:szCs w:val="28"/>
          <w:lang w:val="en-US"/>
        </w:rPr>
        <w:t>Mix 5 cm</w:t>
      </w:r>
      <w:r w:rsidRPr="00D95B71">
        <w:rPr>
          <w:color w:val="000000" w:themeColor="text1"/>
          <w:sz w:val="28"/>
          <w:szCs w:val="28"/>
          <w:vertAlign w:val="superscript"/>
          <w:lang w:val="en-US"/>
        </w:rPr>
        <w:t>3</w:t>
      </w:r>
      <w:r w:rsidRPr="00D95B71">
        <w:rPr>
          <w:color w:val="000000" w:themeColor="text1"/>
          <w:sz w:val="28"/>
          <w:szCs w:val="28"/>
          <w:lang w:val="en-US"/>
        </w:rPr>
        <w:t xml:space="preserve"> of glucose solution (1 ... 5%) with 2 cm</w:t>
      </w:r>
      <w:r w:rsidRPr="00D95B71">
        <w:rPr>
          <w:color w:val="000000" w:themeColor="text1"/>
          <w:sz w:val="28"/>
          <w:szCs w:val="28"/>
          <w:vertAlign w:val="superscript"/>
          <w:lang w:val="en-US"/>
        </w:rPr>
        <w:t>3</w:t>
      </w:r>
      <w:r w:rsidRPr="00D95B71">
        <w:rPr>
          <w:color w:val="000000" w:themeColor="text1"/>
          <w:sz w:val="28"/>
          <w:szCs w:val="28"/>
          <w:lang w:val="en-US"/>
        </w:rPr>
        <w:t xml:space="preserve"> of 10% sodium hydroxide solution and bring to a boil, heating with a spirit-lamp.</w:t>
      </w:r>
    </w:p>
    <w:p w:rsidR="004934A9" w:rsidRPr="00D95B71" w:rsidRDefault="004934A9" w:rsidP="00D95B71">
      <w:pPr>
        <w:autoSpaceDE w:val="0"/>
        <w:autoSpaceDN w:val="0"/>
        <w:adjustRightInd w:val="0"/>
        <w:spacing w:line="288" w:lineRule="auto"/>
        <w:ind w:firstLine="539"/>
        <w:jc w:val="both"/>
        <w:rPr>
          <w:color w:val="000000" w:themeColor="text1"/>
          <w:sz w:val="28"/>
          <w:szCs w:val="28"/>
          <w:lang w:val="en-US"/>
        </w:rPr>
      </w:pPr>
      <w:r w:rsidRPr="00D95B71">
        <w:rPr>
          <w:color w:val="000000" w:themeColor="text1"/>
          <w:sz w:val="28"/>
          <w:szCs w:val="28"/>
          <w:lang w:val="en-US"/>
        </w:rPr>
        <w:t>Analytical effect - the contents of the tube turns yellow or even becomes dark brown.</w:t>
      </w:r>
    </w:p>
    <w:p w:rsidR="004934A9" w:rsidRPr="00D95B71" w:rsidRDefault="004934A9" w:rsidP="00D95B71">
      <w:pPr>
        <w:autoSpaceDE w:val="0"/>
        <w:autoSpaceDN w:val="0"/>
        <w:adjustRightInd w:val="0"/>
        <w:spacing w:line="288" w:lineRule="auto"/>
        <w:ind w:firstLine="539"/>
        <w:jc w:val="both"/>
        <w:rPr>
          <w:color w:val="000000" w:themeColor="text1"/>
          <w:sz w:val="28"/>
          <w:szCs w:val="28"/>
          <w:lang w:val="en-US"/>
        </w:rPr>
      </w:pPr>
      <w:r w:rsidRPr="00D95B71">
        <w:rPr>
          <w:color w:val="000000" w:themeColor="text1"/>
          <w:sz w:val="28"/>
          <w:szCs w:val="28"/>
          <w:lang w:val="en-US"/>
        </w:rPr>
        <w:t>There is a smell of caramel, especially noticeable with acidification.</w:t>
      </w:r>
    </w:p>
    <w:p w:rsidR="004934A9" w:rsidRPr="00D95B71" w:rsidRDefault="004934A9" w:rsidP="00D95B71">
      <w:pPr>
        <w:autoSpaceDE w:val="0"/>
        <w:autoSpaceDN w:val="0"/>
        <w:adjustRightInd w:val="0"/>
        <w:spacing w:line="288" w:lineRule="auto"/>
        <w:ind w:firstLine="539"/>
        <w:jc w:val="both"/>
        <w:rPr>
          <w:color w:val="000000" w:themeColor="text1"/>
          <w:sz w:val="28"/>
          <w:szCs w:val="28"/>
          <w:lang w:val="en-US"/>
        </w:rPr>
      </w:pPr>
      <w:r w:rsidRPr="00D95B71">
        <w:rPr>
          <w:color w:val="000000" w:themeColor="text1"/>
          <w:sz w:val="28"/>
          <w:szCs w:val="28"/>
          <w:lang w:val="en-US"/>
        </w:rPr>
        <w:t>The reaction is based on the general tendency of aldoses to form condensation products (aldehyde resins) in an alkaline medium.</w:t>
      </w:r>
    </w:p>
    <w:p w:rsidR="006E072A" w:rsidRPr="00D95B71" w:rsidRDefault="006E072A" w:rsidP="00D95B71">
      <w:pPr>
        <w:autoSpaceDE w:val="0"/>
        <w:autoSpaceDN w:val="0"/>
        <w:adjustRightInd w:val="0"/>
        <w:spacing w:line="288" w:lineRule="auto"/>
        <w:ind w:firstLine="539"/>
        <w:jc w:val="both"/>
        <w:rPr>
          <w:color w:val="000000" w:themeColor="text1"/>
          <w:sz w:val="28"/>
          <w:szCs w:val="28"/>
          <w:lang w:val="en-US"/>
        </w:rPr>
      </w:pPr>
    </w:p>
    <w:p w:rsidR="006E072A" w:rsidRPr="00D95B71" w:rsidRDefault="00DA5867" w:rsidP="00D95B71">
      <w:pPr>
        <w:autoSpaceDE w:val="0"/>
        <w:autoSpaceDN w:val="0"/>
        <w:adjustRightInd w:val="0"/>
        <w:spacing w:line="288" w:lineRule="auto"/>
        <w:ind w:firstLine="539"/>
        <w:jc w:val="both"/>
        <w:rPr>
          <w:color w:val="000000" w:themeColor="text1"/>
          <w:sz w:val="28"/>
          <w:szCs w:val="28"/>
          <w:lang w:val="en-US"/>
        </w:rPr>
      </w:pPr>
      <w:r w:rsidRPr="00D95B71">
        <w:rPr>
          <w:b/>
          <w:color w:val="000000" w:themeColor="text1"/>
          <w:sz w:val="28"/>
          <w:szCs w:val="28"/>
          <w:lang w:val="en-US"/>
        </w:rPr>
        <w:t>Barfed</w:t>
      </w:r>
      <w:r w:rsidR="006E072A" w:rsidRPr="00D95B71">
        <w:rPr>
          <w:b/>
          <w:color w:val="000000" w:themeColor="text1"/>
          <w:sz w:val="28"/>
          <w:szCs w:val="28"/>
          <w:lang w:val="en-US"/>
        </w:rPr>
        <w:t>'s Test</w:t>
      </w:r>
      <w:r w:rsidR="0076642D">
        <w:rPr>
          <w:b/>
          <w:color w:val="000000" w:themeColor="text1"/>
          <w:sz w:val="28"/>
          <w:szCs w:val="28"/>
          <w:lang w:val="en-US"/>
        </w:rPr>
        <w:t xml:space="preserve">.  </w:t>
      </w:r>
      <w:r w:rsidR="006E072A" w:rsidRPr="00D95B71">
        <w:rPr>
          <w:rStyle w:val="alt-edited"/>
          <w:color w:val="000000" w:themeColor="text1"/>
          <w:sz w:val="28"/>
          <w:szCs w:val="28"/>
          <w:lang w:val="en-US"/>
        </w:rPr>
        <w:t xml:space="preserve">Barfed Reagent </w:t>
      </w:r>
      <w:r w:rsidRPr="00D95B71">
        <w:rPr>
          <w:rStyle w:val="alt-edited"/>
          <w:color w:val="000000" w:themeColor="text1"/>
          <w:sz w:val="28"/>
          <w:szCs w:val="28"/>
          <w:lang w:val="en-US"/>
        </w:rPr>
        <w:t>is</w:t>
      </w:r>
      <w:r w:rsidR="006E072A" w:rsidRPr="00D95B71">
        <w:rPr>
          <w:rStyle w:val="alt-edited"/>
          <w:color w:val="000000" w:themeColor="text1"/>
          <w:sz w:val="28"/>
          <w:szCs w:val="28"/>
          <w:lang w:val="en-US"/>
        </w:rPr>
        <w:t xml:space="preserve"> a solution of copper acetate and sodium acetate in dilute acetic acid. </w:t>
      </w:r>
      <w:r w:rsidR="006E072A" w:rsidRPr="00D95B71">
        <w:rPr>
          <w:color w:val="000000" w:themeColor="text1"/>
          <w:sz w:val="28"/>
          <w:szCs w:val="28"/>
          <w:lang w:val="en-US"/>
        </w:rPr>
        <w:t>To 2 cm</w:t>
      </w:r>
      <w:r w:rsidR="006E072A" w:rsidRPr="00D95B71">
        <w:rPr>
          <w:color w:val="000000" w:themeColor="text1"/>
          <w:sz w:val="28"/>
          <w:szCs w:val="28"/>
          <w:vertAlign w:val="superscript"/>
          <w:lang w:val="en-US"/>
        </w:rPr>
        <w:t>3</w:t>
      </w:r>
      <w:r w:rsidR="006E072A" w:rsidRPr="00D95B71">
        <w:rPr>
          <w:color w:val="000000" w:themeColor="text1"/>
          <w:sz w:val="28"/>
          <w:szCs w:val="28"/>
          <w:lang w:val="en-US"/>
        </w:rPr>
        <w:t xml:space="preserve"> of glucose, add 2 cm</w:t>
      </w:r>
      <w:r w:rsidR="006E072A" w:rsidRPr="00D95B71">
        <w:rPr>
          <w:color w:val="000000" w:themeColor="text1"/>
          <w:sz w:val="28"/>
          <w:szCs w:val="28"/>
          <w:vertAlign w:val="superscript"/>
          <w:lang w:val="en-US"/>
        </w:rPr>
        <w:t>3</w:t>
      </w:r>
      <w:r w:rsidR="006E072A" w:rsidRPr="00D95B71">
        <w:rPr>
          <w:color w:val="000000" w:themeColor="text1"/>
          <w:sz w:val="28"/>
          <w:szCs w:val="28"/>
          <w:lang w:val="en-US"/>
        </w:rPr>
        <w:t xml:space="preserve"> of Barfed reagent and heat to boiling. </w:t>
      </w:r>
    </w:p>
    <w:p w:rsidR="006E072A" w:rsidRPr="00D95B71" w:rsidRDefault="006E072A" w:rsidP="00D95B71">
      <w:pPr>
        <w:autoSpaceDE w:val="0"/>
        <w:autoSpaceDN w:val="0"/>
        <w:adjustRightInd w:val="0"/>
        <w:spacing w:line="288" w:lineRule="auto"/>
        <w:ind w:firstLine="539"/>
        <w:jc w:val="both"/>
        <w:rPr>
          <w:color w:val="000000" w:themeColor="text1"/>
          <w:sz w:val="28"/>
          <w:szCs w:val="28"/>
          <w:lang w:val="en-US"/>
        </w:rPr>
      </w:pPr>
      <w:r w:rsidRPr="00D95B71">
        <w:rPr>
          <w:color w:val="000000" w:themeColor="text1"/>
          <w:sz w:val="28"/>
          <w:szCs w:val="28"/>
          <w:lang w:val="en-US"/>
        </w:rPr>
        <w:t>The analytical effect is the formation of a red precipitate.</w:t>
      </w:r>
    </w:p>
    <w:p w:rsidR="006E072A" w:rsidRPr="00D95B71" w:rsidRDefault="006E072A" w:rsidP="00D95B71">
      <w:pPr>
        <w:autoSpaceDE w:val="0"/>
        <w:autoSpaceDN w:val="0"/>
        <w:adjustRightInd w:val="0"/>
        <w:spacing w:line="288" w:lineRule="auto"/>
        <w:ind w:firstLine="539"/>
        <w:jc w:val="both"/>
        <w:rPr>
          <w:color w:val="000000" w:themeColor="text1"/>
          <w:sz w:val="28"/>
          <w:szCs w:val="28"/>
          <w:lang w:val="en-US"/>
        </w:rPr>
      </w:pPr>
    </w:p>
    <w:p w:rsidR="006E072A" w:rsidRPr="00D95B71" w:rsidRDefault="006E072A" w:rsidP="00D95B71">
      <w:pPr>
        <w:autoSpaceDE w:val="0"/>
        <w:autoSpaceDN w:val="0"/>
        <w:adjustRightInd w:val="0"/>
        <w:spacing w:line="288" w:lineRule="auto"/>
        <w:ind w:firstLine="539"/>
        <w:jc w:val="both"/>
        <w:rPr>
          <w:color w:val="000000" w:themeColor="text1"/>
          <w:sz w:val="28"/>
          <w:szCs w:val="28"/>
        </w:rPr>
      </w:pPr>
      <w:r w:rsidRPr="00D95B71">
        <w:rPr>
          <w:noProof/>
          <w:color w:val="000000" w:themeColor="text1"/>
          <w:sz w:val="28"/>
          <w:szCs w:val="28"/>
        </w:rPr>
        <w:drawing>
          <wp:inline distT="0" distB="0" distL="0" distR="0">
            <wp:extent cx="5962650" cy="258443"/>
            <wp:effectExtent l="19050" t="0" r="0" b="0"/>
            <wp:docPr id="6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srcRect/>
                    <a:stretch>
                      <a:fillRect/>
                    </a:stretch>
                  </pic:blipFill>
                  <pic:spPr bwMode="auto">
                    <a:xfrm>
                      <a:off x="0" y="0"/>
                      <a:ext cx="5962650" cy="258443"/>
                    </a:xfrm>
                    <a:prstGeom prst="rect">
                      <a:avLst/>
                    </a:prstGeom>
                    <a:noFill/>
                    <a:ln w="9525">
                      <a:noFill/>
                      <a:miter lim="800000"/>
                      <a:headEnd/>
                      <a:tailEnd/>
                    </a:ln>
                  </pic:spPr>
                </pic:pic>
              </a:graphicData>
            </a:graphic>
          </wp:inline>
        </w:drawing>
      </w:r>
    </w:p>
    <w:p w:rsidR="006E072A" w:rsidRPr="00D95B71" w:rsidRDefault="006E072A" w:rsidP="00D95B71">
      <w:pPr>
        <w:spacing w:line="288" w:lineRule="auto"/>
        <w:rPr>
          <w:color w:val="000000" w:themeColor="text1"/>
          <w:sz w:val="28"/>
          <w:szCs w:val="28"/>
          <w:lang w:val="en-US"/>
        </w:rPr>
      </w:pPr>
    </w:p>
    <w:p w:rsidR="006E072A" w:rsidRPr="00D95B71" w:rsidRDefault="006E072A" w:rsidP="00D95B71">
      <w:pPr>
        <w:spacing w:line="288" w:lineRule="auto"/>
        <w:rPr>
          <w:color w:val="000000" w:themeColor="text1"/>
          <w:sz w:val="28"/>
          <w:szCs w:val="28"/>
          <w:lang w:val="en-US"/>
        </w:rPr>
      </w:pPr>
      <w:r w:rsidRPr="00D95B71">
        <w:rPr>
          <w:noProof/>
          <w:color w:val="000000" w:themeColor="text1"/>
          <w:sz w:val="28"/>
          <w:szCs w:val="28"/>
        </w:rPr>
        <w:drawing>
          <wp:inline distT="0" distB="0" distL="0" distR="0">
            <wp:extent cx="6145530" cy="271780"/>
            <wp:effectExtent l="19050" t="0" r="7620" b="0"/>
            <wp:docPr id="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srcRect/>
                    <a:stretch>
                      <a:fillRect/>
                    </a:stretch>
                  </pic:blipFill>
                  <pic:spPr bwMode="auto">
                    <a:xfrm>
                      <a:off x="0" y="0"/>
                      <a:ext cx="6145530" cy="271780"/>
                    </a:xfrm>
                    <a:prstGeom prst="rect">
                      <a:avLst/>
                    </a:prstGeom>
                    <a:noFill/>
                    <a:ln w="9525">
                      <a:noFill/>
                      <a:miter lim="800000"/>
                      <a:headEnd/>
                      <a:tailEnd/>
                    </a:ln>
                  </pic:spPr>
                </pic:pic>
              </a:graphicData>
            </a:graphic>
          </wp:inline>
        </w:drawing>
      </w:r>
    </w:p>
    <w:p w:rsidR="006E072A" w:rsidRPr="00D95B71" w:rsidRDefault="006E072A" w:rsidP="00D95B71">
      <w:pPr>
        <w:spacing w:line="288" w:lineRule="auto"/>
        <w:rPr>
          <w:color w:val="000000" w:themeColor="text1"/>
          <w:sz w:val="28"/>
          <w:szCs w:val="28"/>
          <w:lang w:val="en-US"/>
        </w:rPr>
      </w:pPr>
    </w:p>
    <w:p w:rsidR="006E072A" w:rsidRPr="00D95B71" w:rsidRDefault="006E072A" w:rsidP="00D95B71">
      <w:pPr>
        <w:spacing w:line="288" w:lineRule="auto"/>
        <w:ind w:firstLine="567"/>
        <w:jc w:val="both"/>
        <w:rPr>
          <w:color w:val="000000" w:themeColor="text1"/>
          <w:sz w:val="28"/>
          <w:szCs w:val="28"/>
          <w:lang w:val="en-US"/>
        </w:rPr>
      </w:pPr>
      <w:r w:rsidRPr="00D95B71">
        <w:rPr>
          <w:color w:val="000000" w:themeColor="text1"/>
          <w:sz w:val="28"/>
          <w:szCs w:val="28"/>
          <w:lang w:val="en-US"/>
        </w:rPr>
        <w:t>The Barfed sample differs from other reduction reactions in that the pH of the medium in this reaction is close to neutral. Reducing disaccharides under these conditions are not oxidized, so this reaction allows us to distinguish monosaccharides from disaccharides.</w:t>
      </w:r>
    </w:p>
    <w:p w:rsidR="00DA5867" w:rsidRPr="00D95B71" w:rsidRDefault="00DA5867" w:rsidP="00D95B71">
      <w:pPr>
        <w:spacing w:line="288" w:lineRule="auto"/>
        <w:ind w:firstLine="567"/>
        <w:jc w:val="both"/>
        <w:rPr>
          <w:color w:val="000000" w:themeColor="text1"/>
          <w:sz w:val="28"/>
          <w:szCs w:val="28"/>
          <w:lang w:val="en-US"/>
        </w:rPr>
      </w:pPr>
    </w:p>
    <w:p w:rsidR="00DA5867" w:rsidRPr="00D95B71" w:rsidRDefault="00DA5867" w:rsidP="00D95B71">
      <w:pPr>
        <w:spacing w:line="288" w:lineRule="auto"/>
        <w:ind w:firstLine="567"/>
        <w:jc w:val="both"/>
        <w:rPr>
          <w:color w:val="000000" w:themeColor="text1"/>
          <w:sz w:val="28"/>
          <w:szCs w:val="28"/>
          <w:lang w:val="en-US"/>
        </w:rPr>
      </w:pPr>
      <w:r w:rsidRPr="00D95B71">
        <w:rPr>
          <w:b/>
          <w:color w:val="000000" w:themeColor="text1"/>
          <w:sz w:val="28"/>
          <w:szCs w:val="28"/>
          <w:lang w:val="en-US"/>
        </w:rPr>
        <w:t>Selivanov reaction</w:t>
      </w:r>
      <w:r w:rsidR="0076642D">
        <w:rPr>
          <w:b/>
          <w:color w:val="000000" w:themeColor="text1"/>
          <w:sz w:val="28"/>
          <w:szCs w:val="28"/>
          <w:lang w:val="en-US"/>
        </w:rPr>
        <w:t xml:space="preserve">. </w:t>
      </w:r>
      <w:r w:rsidRPr="00D95B71">
        <w:rPr>
          <w:color w:val="000000" w:themeColor="text1"/>
          <w:sz w:val="28"/>
          <w:szCs w:val="28"/>
          <w:lang w:val="en-US"/>
        </w:rPr>
        <w:t>To 2 cm</w:t>
      </w:r>
      <w:r w:rsidRPr="00D95B71">
        <w:rPr>
          <w:color w:val="000000" w:themeColor="text1"/>
          <w:sz w:val="28"/>
          <w:szCs w:val="28"/>
          <w:vertAlign w:val="superscript"/>
          <w:lang w:val="en-US"/>
        </w:rPr>
        <w:t>3</w:t>
      </w:r>
      <w:r w:rsidRPr="00D95B71">
        <w:rPr>
          <w:color w:val="000000" w:themeColor="text1"/>
          <w:sz w:val="28"/>
          <w:szCs w:val="28"/>
          <w:lang w:val="en-US"/>
        </w:rPr>
        <w:t xml:space="preserve"> of glucose solution, add 2 cm</w:t>
      </w:r>
      <w:r w:rsidRPr="00D95B71">
        <w:rPr>
          <w:color w:val="000000" w:themeColor="text1"/>
          <w:sz w:val="28"/>
          <w:szCs w:val="28"/>
          <w:vertAlign w:val="superscript"/>
          <w:lang w:val="en-US"/>
        </w:rPr>
        <w:t>3</w:t>
      </w:r>
      <w:r w:rsidRPr="00D95B71">
        <w:rPr>
          <w:color w:val="000000" w:themeColor="text1"/>
          <w:sz w:val="28"/>
          <w:szCs w:val="28"/>
          <w:lang w:val="en-US"/>
        </w:rPr>
        <w:t xml:space="preserve"> of hydrochloric acid and a few crystals of resorcinol. Heat the mixture.</w:t>
      </w:r>
    </w:p>
    <w:p w:rsidR="00DA5867" w:rsidRPr="00D95B71" w:rsidRDefault="00DA5867" w:rsidP="00D95B71">
      <w:pPr>
        <w:spacing w:line="288" w:lineRule="auto"/>
        <w:ind w:firstLine="567"/>
        <w:jc w:val="both"/>
        <w:rPr>
          <w:sz w:val="28"/>
          <w:szCs w:val="28"/>
          <w:lang w:val="en-US"/>
        </w:rPr>
      </w:pPr>
      <w:r w:rsidRPr="00D95B71">
        <w:rPr>
          <w:b/>
          <w:sz w:val="28"/>
          <w:szCs w:val="28"/>
          <w:lang w:val="en-US"/>
        </w:rPr>
        <w:t>Analytical effect</w:t>
      </w:r>
      <w:r w:rsidRPr="00D95B71">
        <w:rPr>
          <w:sz w:val="28"/>
          <w:szCs w:val="28"/>
          <w:lang w:val="en-US"/>
        </w:rPr>
        <w:t xml:space="preserve"> - the appearance of intense red staining.</w:t>
      </w:r>
    </w:p>
    <w:p w:rsidR="00DA5867" w:rsidRPr="00D95B71" w:rsidRDefault="00DA5867" w:rsidP="00D95B71">
      <w:pPr>
        <w:spacing w:line="288" w:lineRule="auto"/>
        <w:ind w:firstLine="567"/>
        <w:jc w:val="both"/>
        <w:rPr>
          <w:sz w:val="28"/>
          <w:szCs w:val="28"/>
          <w:lang w:val="en-US"/>
        </w:rPr>
      </w:pPr>
      <w:r w:rsidRPr="00D95B71">
        <w:rPr>
          <w:sz w:val="28"/>
          <w:szCs w:val="28"/>
          <w:lang w:val="en-US"/>
        </w:rPr>
        <w:t>The Selivanov reaction makes it possible to distinguish ketoses from aldoses. When boiling with concentrated mineral acids, monosaccharides undergo dehydration, forming derivatives of heterocyclic furfural aldehyde: ketose - furfural, hexose - oxymethylfurfural.</w:t>
      </w:r>
    </w:p>
    <w:p w:rsidR="00DA5867" w:rsidRPr="00D95B71" w:rsidRDefault="00DA5867" w:rsidP="00D95B71">
      <w:pPr>
        <w:spacing w:line="288" w:lineRule="auto"/>
        <w:ind w:firstLine="567"/>
        <w:jc w:val="both"/>
        <w:rPr>
          <w:sz w:val="28"/>
          <w:szCs w:val="28"/>
          <w:lang w:val="en-US"/>
        </w:rPr>
      </w:pPr>
      <w:r w:rsidRPr="00D95B71">
        <w:rPr>
          <w:sz w:val="28"/>
          <w:szCs w:val="28"/>
          <w:lang w:val="en-US"/>
        </w:rPr>
        <w:t>The resulting substance forms a colored condensation product with resorcinol. Aldoses under these conditions are less active than ketoses, and require more prolonged heating with acids.</w:t>
      </w:r>
    </w:p>
    <w:p w:rsidR="00DA5867" w:rsidRPr="00D95B71" w:rsidRDefault="00DA5867" w:rsidP="00D95B71">
      <w:pPr>
        <w:spacing w:line="288" w:lineRule="auto"/>
        <w:ind w:firstLine="567"/>
        <w:jc w:val="both"/>
        <w:rPr>
          <w:sz w:val="28"/>
          <w:szCs w:val="28"/>
          <w:lang w:val="en-US"/>
        </w:rPr>
      </w:pPr>
    </w:p>
    <w:p w:rsidR="00DA5867" w:rsidRPr="00D95B71" w:rsidRDefault="00DA5867" w:rsidP="00D95B71">
      <w:pPr>
        <w:spacing w:line="288" w:lineRule="auto"/>
        <w:ind w:firstLine="567"/>
        <w:jc w:val="both"/>
        <w:rPr>
          <w:sz w:val="28"/>
          <w:szCs w:val="28"/>
          <w:lang w:val="en-US"/>
        </w:rPr>
      </w:pPr>
      <w:r w:rsidRPr="00D95B71">
        <w:rPr>
          <w:rStyle w:val="alt-edited"/>
          <w:b/>
          <w:sz w:val="28"/>
          <w:szCs w:val="28"/>
          <w:lang w:val="en-US"/>
        </w:rPr>
        <w:t>Investigation of properties of sucrose</w:t>
      </w:r>
      <w:r w:rsidR="00F326A4">
        <w:rPr>
          <w:rStyle w:val="alt-edited"/>
          <w:b/>
          <w:sz w:val="28"/>
          <w:szCs w:val="28"/>
          <w:lang w:val="en-US"/>
        </w:rPr>
        <w:t xml:space="preserve">. </w:t>
      </w:r>
      <w:r w:rsidRPr="00D95B71">
        <w:rPr>
          <w:sz w:val="28"/>
          <w:szCs w:val="28"/>
          <w:lang w:val="en-US"/>
        </w:rPr>
        <w:t>Preliminary, you can do with 5 ... 10% sucrose solutions of Fehling, Podobedov-Molish, Selivanov reactions:</w:t>
      </w:r>
    </w:p>
    <w:p w:rsidR="00DA5867" w:rsidRPr="00D95B71" w:rsidRDefault="00DA5867" w:rsidP="00D95B71">
      <w:pPr>
        <w:spacing w:line="288" w:lineRule="auto"/>
        <w:ind w:firstLine="567"/>
        <w:jc w:val="both"/>
        <w:rPr>
          <w:sz w:val="28"/>
          <w:szCs w:val="28"/>
          <w:lang w:val="en-US"/>
        </w:rPr>
      </w:pPr>
      <w:r w:rsidRPr="00D95B71">
        <w:rPr>
          <w:sz w:val="28"/>
          <w:szCs w:val="28"/>
          <w:lang w:val="en-US"/>
        </w:rPr>
        <w:t>a) Heat 3 cm</w:t>
      </w:r>
      <w:r w:rsidRPr="00D95B71">
        <w:rPr>
          <w:sz w:val="28"/>
          <w:szCs w:val="28"/>
          <w:vertAlign w:val="superscript"/>
          <w:lang w:val="en-US"/>
        </w:rPr>
        <w:t>3</w:t>
      </w:r>
      <w:r w:rsidRPr="00D95B71">
        <w:rPr>
          <w:sz w:val="28"/>
          <w:szCs w:val="28"/>
          <w:lang w:val="en-US"/>
        </w:rPr>
        <w:t xml:space="preserve"> of sucrose solution with two drops of 10% sulfuric acid solution. After heating, cool the mixture and divide the contents of the tube into 2 parts;</w:t>
      </w:r>
    </w:p>
    <w:p w:rsidR="00DA5867" w:rsidRPr="00D95B71" w:rsidRDefault="00DA5867" w:rsidP="00D95B71">
      <w:pPr>
        <w:spacing w:line="288" w:lineRule="auto"/>
        <w:ind w:firstLine="567"/>
        <w:jc w:val="both"/>
        <w:rPr>
          <w:sz w:val="28"/>
          <w:szCs w:val="28"/>
          <w:lang w:val="en-US"/>
        </w:rPr>
      </w:pPr>
      <w:r w:rsidRPr="00D95B71">
        <w:rPr>
          <w:sz w:val="28"/>
          <w:szCs w:val="28"/>
          <w:lang w:val="en-US"/>
        </w:rPr>
        <w:t>b) Neutralize 1.5 cm</w:t>
      </w:r>
      <w:r w:rsidRPr="00D95B71">
        <w:rPr>
          <w:sz w:val="28"/>
          <w:szCs w:val="28"/>
          <w:vertAlign w:val="superscript"/>
          <w:lang w:val="en-US"/>
        </w:rPr>
        <w:t>3</w:t>
      </w:r>
      <w:r w:rsidRPr="00D95B71">
        <w:rPr>
          <w:sz w:val="28"/>
          <w:szCs w:val="28"/>
          <w:lang w:val="en-US"/>
        </w:rPr>
        <w:t xml:space="preserve"> of the resulting hydrolyzate of sucrose solution with a dilute solution of alkali and add 0.5 cm</w:t>
      </w:r>
      <w:r w:rsidRPr="00D95B71">
        <w:rPr>
          <w:sz w:val="28"/>
          <w:szCs w:val="28"/>
          <w:vertAlign w:val="superscript"/>
          <w:lang w:val="en-US"/>
        </w:rPr>
        <w:t>3</w:t>
      </w:r>
      <w:r w:rsidRPr="00D95B71">
        <w:rPr>
          <w:sz w:val="28"/>
          <w:szCs w:val="28"/>
          <w:lang w:val="en-US"/>
        </w:rPr>
        <w:t xml:space="preserve"> of Fehling's reagent and heat. Record the results;</w:t>
      </w:r>
    </w:p>
    <w:p w:rsidR="00DA5867" w:rsidRPr="00D95B71" w:rsidRDefault="00DA5867" w:rsidP="00D95B71">
      <w:pPr>
        <w:spacing w:line="288" w:lineRule="auto"/>
        <w:ind w:firstLine="567"/>
        <w:jc w:val="both"/>
        <w:rPr>
          <w:sz w:val="28"/>
          <w:szCs w:val="28"/>
          <w:lang w:val="en-US"/>
        </w:rPr>
      </w:pPr>
      <w:r w:rsidRPr="00D95B71">
        <w:rPr>
          <w:sz w:val="28"/>
          <w:szCs w:val="28"/>
          <w:lang w:val="en-US"/>
        </w:rPr>
        <w:t>c) Neutralize 1.5 cm</w:t>
      </w:r>
      <w:r w:rsidRPr="00D95B71">
        <w:rPr>
          <w:sz w:val="28"/>
          <w:szCs w:val="28"/>
          <w:vertAlign w:val="superscript"/>
          <w:lang w:val="en-US"/>
        </w:rPr>
        <w:t>3</w:t>
      </w:r>
      <w:r w:rsidRPr="00D95B71">
        <w:rPr>
          <w:sz w:val="28"/>
          <w:szCs w:val="28"/>
          <w:lang w:val="en-US"/>
        </w:rPr>
        <w:t xml:space="preserve"> of the resulting sucrose solution hydrolyzate with a dilute solution of alkali and add 1 cm3 of Barfed reagent. Note the color change of the mixture after heating the tube on a spirit lamp.</w:t>
      </w:r>
    </w:p>
    <w:p w:rsidR="00DA5867" w:rsidRPr="00D95B71" w:rsidRDefault="00DA5867" w:rsidP="00D95B71">
      <w:pPr>
        <w:spacing w:line="288" w:lineRule="auto"/>
        <w:ind w:firstLine="567"/>
        <w:jc w:val="both"/>
        <w:rPr>
          <w:sz w:val="28"/>
          <w:szCs w:val="28"/>
          <w:lang w:val="en-US"/>
        </w:rPr>
      </w:pPr>
    </w:p>
    <w:p w:rsidR="00DA5867" w:rsidRPr="00D95B71" w:rsidRDefault="00DA5867" w:rsidP="00D95B71">
      <w:pPr>
        <w:spacing w:line="288" w:lineRule="auto"/>
        <w:ind w:firstLine="567"/>
        <w:jc w:val="both"/>
        <w:rPr>
          <w:sz w:val="28"/>
          <w:szCs w:val="28"/>
          <w:lang w:val="en-US"/>
        </w:rPr>
      </w:pPr>
      <w:r w:rsidRPr="00D95B71">
        <w:rPr>
          <w:rStyle w:val="alt-edited"/>
          <w:b/>
          <w:sz w:val="28"/>
          <w:szCs w:val="28"/>
          <w:lang w:val="en-US"/>
        </w:rPr>
        <w:t>Investigation of properties of starch</w:t>
      </w:r>
      <w:r w:rsidR="00F326A4">
        <w:rPr>
          <w:rStyle w:val="alt-edited"/>
          <w:b/>
          <w:sz w:val="28"/>
          <w:szCs w:val="28"/>
          <w:lang w:val="en-US"/>
        </w:rPr>
        <w:t xml:space="preserve">. </w:t>
      </w:r>
      <w:r w:rsidRPr="00D95B71">
        <w:rPr>
          <w:sz w:val="28"/>
          <w:szCs w:val="28"/>
          <w:lang w:val="en-US"/>
        </w:rPr>
        <w:t xml:space="preserve">To the starch solution, add 2−3 drops of iodine solution in KJ. </w:t>
      </w:r>
    </w:p>
    <w:p w:rsidR="00DA5867" w:rsidRPr="00D95B71" w:rsidRDefault="00DA5867" w:rsidP="00D95B71">
      <w:pPr>
        <w:spacing w:line="288" w:lineRule="auto"/>
        <w:ind w:firstLine="567"/>
        <w:jc w:val="both"/>
        <w:rPr>
          <w:sz w:val="28"/>
          <w:szCs w:val="28"/>
          <w:lang w:val="en-US"/>
        </w:rPr>
      </w:pPr>
      <w:r w:rsidRPr="00D95B71">
        <w:rPr>
          <w:sz w:val="28"/>
          <w:szCs w:val="28"/>
          <w:lang w:val="en-US"/>
        </w:rPr>
        <w:t>Analytical effect - staining solution in blue.</w:t>
      </w:r>
    </w:p>
    <w:p w:rsidR="00DA5867" w:rsidRPr="00D95B71" w:rsidRDefault="00DA5867" w:rsidP="00D95B71">
      <w:pPr>
        <w:spacing w:line="288" w:lineRule="auto"/>
        <w:ind w:firstLine="567"/>
        <w:jc w:val="both"/>
        <w:rPr>
          <w:sz w:val="28"/>
          <w:szCs w:val="28"/>
          <w:lang w:val="en-US"/>
        </w:rPr>
      </w:pPr>
      <w:r w:rsidRPr="00D95B71">
        <w:rPr>
          <w:sz w:val="28"/>
          <w:szCs w:val="28"/>
          <w:lang w:val="en-US"/>
        </w:rPr>
        <w:t>The reaction is based on the formation of an unstable adsorption compound iodine with amylose, whose composition ranges from</w:t>
      </w:r>
    </w:p>
    <w:p w:rsidR="00FB28D1" w:rsidRPr="00D95B71" w:rsidRDefault="00FB28D1" w:rsidP="00D95B71">
      <w:pPr>
        <w:spacing w:line="288" w:lineRule="auto"/>
        <w:rPr>
          <w:i/>
          <w:sz w:val="28"/>
          <w:szCs w:val="28"/>
          <w:lang w:val="en-US"/>
        </w:rPr>
      </w:pPr>
    </w:p>
    <w:p w:rsidR="00FB28D1" w:rsidRPr="00D95B71" w:rsidRDefault="00FB28D1" w:rsidP="00D95B71">
      <w:pPr>
        <w:spacing w:line="288" w:lineRule="auto"/>
        <w:ind w:right="-19"/>
        <w:jc w:val="center"/>
        <w:rPr>
          <w:sz w:val="28"/>
          <w:szCs w:val="28"/>
          <w:lang w:val="en-US"/>
        </w:rPr>
      </w:pPr>
      <w:r w:rsidRPr="00D95B71">
        <w:rPr>
          <w:i/>
          <w:sz w:val="28"/>
          <w:szCs w:val="28"/>
          <w:lang w:val="en-US"/>
        </w:rPr>
        <w:t>n</w:t>
      </w:r>
      <w:r w:rsidRPr="00D95B71">
        <w:rPr>
          <w:sz w:val="28"/>
          <w:szCs w:val="28"/>
          <w:lang w:val="en-US"/>
        </w:rPr>
        <w:t>J</w:t>
      </w:r>
      <w:r w:rsidRPr="00D95B71">
        <w:rPr>
          <w:sz w:val="28"/>
          <w:szCs w:val="28"/>
          <w:vertAlign w:val="subscript"/>
          <w:lang w:val="en-US"/>
        </w:rPr>
        <w:t>2</w:t>
      </w:r>
      <w:r w:rsidRPr="00D95B71">
        <w:rPr>
          <w:i/>
          <w:sz w:val="28"/>
          <w:szCs w:val="28"/>
          <w:lang w:val="en-US"/>
        </w:rPr>
        <w:t xml:space="preserve"> </w:t>
      </w:r>
      <w:r w:rsidRPr="00D95B71">
        <w:rPr>
          <w:sz w:val="28"/>
          <w:szCs w:val="28"/>
          <w:lang w:val="en-US"/>
        </w:rPr>
        <w:t>+ 10</w:t>
      </w:r>
      <w:r w:rsidRPr="00D95B71">
        <w:rPr>
          <w:i/>
          <w:sz w:val="28"/>
          <w:szCs w:val="28"/>
          <w:lang w:val="en-US"/>
        </w:rPr>
        <w:t xml:space="preserve">n </w:t>
      </w:r>
      <w:r w:rsidRPr="00D95B71">
        <w:rPr>
          <w:sz w:val="28"/>
          <w:szCs w:val="28"/>
          <w:lang w:val="en-US"/>
        </w:rPr>
        <w:t>(C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10</w:t>
      </w:r>
      <w:r w:rsidRPr="00D95B71">
        <w:rPr>
          <w:sz w:val="28"/>
          <w:szCs w:val="28"/>
          <w:lang w:val="en-US"/>
        </w:rPr>
        <w:t>O</w:t>
      </w:r>
      <w:r w:rsidRPr="00D95B71">
        <w:rPr>
          <w:sz w:val="28"/>
          <w:szCs w:val="28"/>
          <w:vertAlign w:val="subscript"/>
          <w:lang w:val="en-US"/>
        </w:rPr>
        <w:t>5</w:t>
      </w:r>
      <w:r w:rsidRPr="00D95B71">
        <w:rPr>
          <w:sz w:val="28"/>
          <w:szCs w:val="28"/>
          <w:lang w:val="en-US"/>
        </w:rPr>
        <w:t>)</w:t>
      </w:r>
      <w:r w:rsidRPr="00D95B71">
        <w:rPr>
          <w:i/>
          <w:sz w:val="28"/>
          <w:szCs w:val="28"/>
          <w:vertAlign w:val="subscript"/>
          <w:lang w:val="en-US"/>
        </w:rPr>
        <w:t>x</w:t>
      </w:r>
      <w:r w:rsidRPr="00D95B71">
        <w:rPr>
          <w:sz w:val="28"/>
          <w:szCs w:val="28"/>
          <w:lang w:val="en-US"/>
        </w:rPr>
        <w:tab/>
        <w:t>to</w:t>
      </w:r>
      <w:r w:rsidRPr="00D95B71">
        <w:rPr>
          <w:sz w:val="28"/>
          <w:szCs w:val="28"/>
          <w:lang w:val="en-US"/>
        </w:rPr>
        <w:tab/>
      </w:r>
      <w:r w:rsidRPr="00D95B71">
        <w:rPr>
          <w:i/>
          <w:sz w:val="28"/>
          <w:szCs w:val="28"/>
          <w:lang w:val="en-US"/>
        </w:rPr>
        <w:t>n</w:t>
      </w:r>
      <w:r w:rsidRPr="00D95B71">
        <w:rPr>
          <w:sz w:val="28"/>
          <w:szCs w:val="28"/>
          <w:lang w:val="en-US"/>
        </w:rPr>
        <w:t>J</w:t>
      </w:r>
      <w:r w:rsidRPr="00D95B71">
        <w:rPr>
          <w:sz w:val="28"/>
          <w:szCs w:val="28"/>
          <w:vertAlign w:val="subscript"/>
          <w:lang w:val="en-US"/>
        </w:rPr>
        <w:t>2</w:t>
      </w:r>
      <w:r w:rsidRPr="00D95B71">
        <w:rPr>
          <w:i/>
          <w:sz w:val="28"/>
          <w:szCs w:val="28"/>
          <w:lang w:val="en-US"/>
        </w:rPr>
        <w:t xml:space="preserve"> </w:t>
      </w:r>
      <w:r w:rsidRPr="00D95B71">
        <w:rPr>
          <w:sz w:val="28"/>
          <w:szCs w:val="28"/>
          <w:lang w:val="en-US"/>
        </w:rPr>
        <w:t>+ 20</w:t>
      </w:r>
      <w:r w:rsidRPr="00D95B71">
        <w:rPr>
          <w:i/>
          <w:sz w:val="28"/>
          <w:szCs w:val="28"/>
          <w:lang w:val="en-US"/>
        </w:rPr>
        <w:t xml:space="preserve">n </w:t>
      </w:r>
      <w:r w:rsidRPr="00D95B71">
        <w:rPr>
          <w:sz w:val="28"/>
          <w:szCs w:val="28"/>
          <w:lang w:val="en-US"/>
        </w:rPr>
        <w:t>(C</w:t>
      </w:r>
      <w:r w:rsidRPr="00D95B71">
        <w:rPr>
          <w:sz w:val="28"/>
          <w:szCs w:val="28"/>
          <w:vertAlign w:val="subscript"/>
          <w:lang w:val="en-US"/>
        </w:rPr>
        <w:t>6</w:t>
      </w:r>
      <w:r w:rsidRPr="00D95B71">
        <w:rPr>
          <w:sz w:val="28"/>
          <w:szCs w:val="28"/>
          <w:lang w:val="en-US"/>
        </w:rPr>
        <w:t>H</w:t>
      </w:r>
      <w:r w:rsidRPr="00D95B71">
        <w:rPr>
          <w:sz w:val="28"/>
          <w:szCs w:val="28"/>
          <w:vertAlign w:val="subscript"/>
          <w:lang w:val="en-US"/>
        </w:rPr>
        <w:t>10</w:t>
      </w:r>
      <w:r w:rsidRPr="00D95B71">
        <w:rPr>
          <w:sz w:val="28"/>
          <w:szCs w:val="28"/>
          <w:lang w:val="en-US"/>
        </w:rPr>
        <w:t>O</w:t>
      </w:r>
      <w:r w:rsidRPr="00D95B71">
        <w:rPr>
          <w:sz w:val="28"/>
          <w:szCs w:val="28"/>
          <w:vertAlign w:val="subscript"/>
          <w:lang w:val="en-US"/>
        </w:rPr>
        <w:t>5</w:t>
      </w:r>
      <w:r w:rsidRPr="00D95B71">
        <w:rPr>
          <w:sz w:val="28"/>
          <w:szCs w:val="28"/>
          <w:lang w:val="en-US"/>
        </w:rPr>
        <w:t>)</w:t>
      </w:r>
      <w:r w:rsidRPr="00D95B71">
        <w:rPr>
          <w:i/>
          <w:sz w:val="28"/>
          <w:szCs w:val="28"/>
          <w:vertAlign w:val="subscript"/>
          <w:lang w:val="en-US"/>
        </w:rPr>
        <w:t>x</w:t>
      </w:r>
    </w:p>
    <w:p w:rsidR="00FB28D1" w:rsidRPr="00D95B71" w:rsidRDefault="00FB28D1" w:rsidP="00D95B71">
      <w:pPr>
        <w:spacing w:line="288" w:lineRule="auto"/>
        <w:ind w:right="-19"/>
        <w:jc w:val="center"/>
        <w:rPr>
          <w:sz w:val="28"/>
          <w:szCs w:val="28"/>
          <w:lang w:val="en-US"/>
        </w:rPr>
      </w:pPr>
    </w:p>
    <w:p w:rsidR="00FB28D1" w:rsidRPr="00D95B71" w:rsidRDefault="00FB28D1" w:rsidP="00D95B71">
      <w:pPr>
        <w:spacing w:line="288" w:lineRule="auto"/>
        <w:ind w:right="-19" w:firstLine="567"/>
        <w:jc w:val="both"/>
        <w:rPr>
          <w:sz w:val="28"/>
          <w:szCs w:val="28"/>
          <w:lang w:val="en-US"/>
        </w:rPr>
      </w:pPr>
      <w:r w:rsidRPr="00D95B71">
        <w:rPr>
          <w:sz w:val="28"/>
          <w:szCs w:val="28"/>
          <w:lang w:val="en-US"/>
        </w:rPr>
        <w:t>Divide the resulting colored solution into three parts:</w:t>
      </w:r>
    </w:p>
    <w:p w:rsidR="00FB28D1" w:rsidRPr="00D95B71" w:rsidRDefault="00FB28D1" w:rsidP="00D95B71">
      <w:pPr>
        <w:spacing w:line="288" w:lineRule="auto"/>
        <w:ind w:right="-19" w:firstLine="567"/>
        <w:jc w:val="both"/>
        <w:rPr>
          <w:sz w:val="28"/>
          <w:szCs w:val="28"/>
          <w:lang w:val="en-US"/>
        </w:rPr>
      </w:pPr>
      <w:r w:rsidRPr="00D95B71">
        <w:rPr>
          <w:sz w:val="28"/>
          <w:szCs w:val="28"/>
          <w:lang w:val="en-US"/>
        </w:rPr>
        <w:t>a) add 3−4 drops of 10% sodium hydroxide solution to one part of the solution;</w:t>
      </w:r>
    </w:p>
    <w:p w:rsidR="00FB28D1" w:rsidRPr="00D95B71" w:rsidRDefault="00FB28D1" w:rsidP="00D95B71">
      <w:pPr>
        <w:spacing w:line="288" w:lineRule="auto"/>
        <w:ind w:right="-19" w:firstLine="567"/>
        <w:jc w:val="both"/>
        <w:rPr>
          <w:sz w:val="28"/>
          <w:szCs w:val="28"/>
          <w:lang w:val="en-US"/>
        </w:rPr>
      </w:pPr>
      <w:r w:rsidRPr="00D95B71">
        <w:rPr>
          <w:sz w:val="28"/>
          <w:szCs w:val="28"/>
          <w:lang w:val="en-US"/>
        </w:rPr>
        <w:t>b) add 5 cm3 of ethanol to another part of the solution;</w:t>
      </w:r>
    </w:p>
    <w:p w:rsidR="00FB28D1" w:rsidRPr="00D95B71" w:rsidRDefault="00FB28D1" w:rsidP="00D95B71">
      <w:pPr>
        <w:spacing w:line="288" w:lineRule="auto"/>
        <w:ind w:right="-19" w:firstLine="567"/>
        <w:jc w:val="both"/>
        <w:rPr>
          <w:sz w:val="28"/>
          <w:szCs w:val="28"/>
          <w:lang w:val="en-US"/>
        </w:rPr>
      </w:pPr>
      <w:r w:rsidRPr="00D95B71">
        <w:rPr>
          <w:sz w:val="28"/>
          <w:szCs w:val="28"/>
          <w:lang w:val="en-US"/>
        </w:rPr>
        <w:t>c) Heat a third part with a colored starch solution in a water bath.</w:t>
      </w:r>
    </w:p>
    <w:p w:rsidR="00FB28D1" w:rsidRPr="00D95B71" w:rsidRDefault="00FB28D1" w:rsidP="00D95B71">
      <w:pPr>
        <w:spacing w:line="288" w:lineRule="auto"/>
        <w:ind w:right="-19" w:firstLine="567"/>
        <w:jc w:val="both"/>
        <w:rPr>
          <w:sz w:val="28"/>
          <w:szCs w:val="28"/>
          <w:lang w:val="en-US"/>
        </w:rPr>
      </w:pPr>
      <w:r w:rsidRPr="00D95B71">
        <w:rPr>
          <w:sz w:val="28"/>
          <w:szCs w:val="28"/>
          <w:lang w:val="en-US"/>
        </w:rPr>
        <w:t>Analytical effect - bleaching solutions.</w:t>
      </w:r>
    </w:p>
    <w:p w:rsidR="00710589" w:rsidRDefault="00710589" w:rsidP="00D95B71">
      <w:pPr>
        <w:autoSpaceDE w:val="0"/>
        <w:autoSpaceDN w:val="0"/>
        <w:adjustRightInd w:val="0"/>
        <w:spacing w:line="288" w:lineRule="auto"/>
        <w:ind w:firstLine="567"/>
        <w:rPr>
          <w:rStyle w:val="hps"/>
          <w:b/>
          <w:sz w:val="28"/>
          <w:szCs w:val="28"/>
          <w:lang w:val="en-US"/>
        </w:rPr>
      </w:pPr>
    </w:p>
    <w:p w:rsidR="00B06243" w:rsidRPr="00D95B71" w:rsidRDefault="00522C0D" w:rsidP="00D95B71">
      <w:pPr>
        <w:autoSpaceDE w:val="0"/>
        <w:autoSpaceDN w:val="0"/>
        <w:adjustRightInd w:val="0"/>
        <w:spacing w:line="288" w:lineRule="auto"/>
        <w:ind w:firstLine="567"/>
        <w:rPr>
          <w:rStyle w:val="hps"/>
          <w:b/>
          <w:sz w:val="28"/>
          <w:szCs w:val="28"/>
          <w:lang w:val="en-US"/>
        </w:rPr>
      </w:pPr>
      <w:r>
        <w:rPr>
          <w:rStyle w:val="hps"/>
          <w:b/>
          <w:sz w:val="28"/>
          <w:szCs w:val="28"/>
          <w:lang w:val="en-US"/>
        </w:rPr>
        <w:t>Control questions</w:t>
      </w:r>
      <w:r w:rsidR="00B06243" w:rsidRPr="00D95B71">
        <w:rPr>
          <w:rStyle w:val="hps"/>
          <w:b/>
          <w:sz w:val="28"/>
          <w:szCs w:val="28"/>
          <w:lang w:val="en-US"/>
        </w:rPr>
        <w:t>:</w:t>
      </w:r>
    </w:p>
    <w:p w:rsidR="002B74B7" w:rsidRPr="00D95B71" w:rsidRDefault="002B74B7" w:rsidP="00D95B71">
      <w:pPr>
        <w:shd w:val="clear" w:color="auto" w:fill="FFFFFF"/>
        <w:spacing w:line="288" w:lineRule="auto"/>
        <w:ind w:left="34" w:firstLine="540"/>
        <w:rPr>
          <w:sz w:val="28"/>
          <w:szCs w:val="28"/>
          <w:lang w:val="en-GB"/>
        </w:rPr>
      </w:pPr>
      <w:r w:rsidRPr="00D95B71">
        <w:rPr>
          <w:color w:val="000000"/>
          <w:sz w:val="28"/>
          <w:szCs w:val="28"/>
          <w:lang w:val="en-US"/>
        </w:rPr>
        <w:t xml:space="preserve">1. Classification of Carbohydrates. </w:t>
      </w:r>
    </w:p>
    <w:p w:rsidR="002B74B7" w:rsidRPr="00D95B71" w:rsidRDefault="002B74B7" w:rsidP="00D95B71">
      <w:pPr>
        <w:shd w:val="clear" w:color="auto" w:fill="FFFFFF"/>
        <w:tabs>
          <w:tab w:val="left" w:pos="4872"/>
        </w:tabs>
        <w:spacing w:line="288" w:lineRule="auto"/>
        <w:ind w:left="5" w:firstLine="539"/>
        <w:rPr>
          <w:sz w:val="28"/>
          <w:szCs w:val="28"/>
          <w:lang w:val="en-GB"/>
        </w:rPr>
      </w:pPr>
      <w:r w:rsidRPr="00D95B71">
        <w:rPr>
          <w:color w:val="000000"/>
          <w:sz w:val="28"/>
          <w:szCs w:val="28"/>
          <w:lang w:val="en-US"/>
        </w:rPr>
        <w:t>2. Nomenclature of Monosaccharides</w:t>
      </w:r>
      <w:r w:rsidRPr="00D95B71">
        <w:rPr>
          <w:i/>
          <w:iCs/>
          <w:color w:val="000000"/>
          <w:sz w:val="28"/>
          <w:szCs w:val="28"/>
          <w:lang w:val="en-US"/>
        </w:rPr>
        <w:t>.</w:t>
      </w:r>
    </w:p>
    <w:p w:rsidR="002B74B7" w:rsidRPr="00D95B71" w:rsidRDefault="002B74B7" w:rsidP="00D95B71">
      <w:pPr>
        <w:shd w:val="clear" w:color="auto" w:fill="FFFFFF"/>
        <w:spacing w:line="288" w:lineRule="auto"/>
        <w:ind w:left="67" w:firstLine="539"/>
        <w:jc w:val="both"/>
        <w:rPr>
          <w:color w:val="000000"/>
          <w:sz w:val="28"/>
          <w:szCs w:val="28"/>
          <w:lang w:val="en-US"/>
        </w:rPr>
      </w:pPr>
      <w:r w:rsidRPr="00D95B71">
        <w:rPr>
          <w:color w:val="000000"/>
          <w:sz w:val="28"/>
          <w:szCs w:val="28"/>
          <w:lang w:val="en-US"/>
        </w:rPr>
        <w:t xml:space="preserve">3. Configuration of Monosaccharides. Fisher project. Cyclic projects of monosaccharides. </w:t>
      </w:r>
    </w:p>
    <w:p w:rsidR="002B74B7" w:rsidRPr="00D95B71" w:rsidRDefault="002B74B7" w:rsidP="00D95B71">
      <w:pPr>
        <w:shd w:val="clear" w:color="auto" w:fill="FFFFFF"/>
        <w:spacing w:line="288" w:lineRule="auto"/>
        <w:ind w:left="10" w:firstLine="530"/>
        <w:rPr>
          <w:sz w:val="28"/>
          <w:szCs w:val="28"/>
          <w:lang w:val="en-GB"/>
        </w:rPr>
      </w:pPr>
      <w:r w:rsidRPr="00D95B71">
        <w:rPr>
          <w:color w:val="000000"/>
          <w:sz w:val="28"/>
          <w:szCs w:val="28"/>
          <w:lang w:val="en-US"/>
        </w:rPr>
        <w:t>4. Reactions of Monosaccharides</w:t>
      </w:r>
      <w:r w:rsidR="00277AD5" w:rsidRPr="00D95B71">
        <w:rPr>
          <w:color w:val="000000"/>
          <w:sz w:val="28"/>
          <w:szCs w:val="28"/>
          <w:lang w:val="en-US"/>
        </w:rPr>
        <w:t>.</w:t>
      </w:r>
    </w:p>
    <w:p w:rsidR="002B74B7" w:rsidRPr="00D95B71" w:rsidRDefault="002B74B7"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5. The methodology of the</w:t>
      </w:r>
      <w:r w:rsidRPr="00D95B71">
        <w:rPr>
          <w:sz w:val="28"/>
          <w:szCs w:val="28"/>
          <w:lang w:val="en-US"/>
        </w:rPr>
        <w:t xml:space="preserve"> </w:t>
      </w:r>
      <w:r w:rsidRPr="00D95B71">
        <w:rPr>
          <w:rStyle w:val="hps"/>
          <w:sz w:val="28"/>
          <w:szCs w:val="28"/>
          <w:lang w:val="en-US"/>
        </w:rPr>
        <w:t>analysis.</w:t>
      </w:r>
    </w:p>
    <w:p w:rsidR="002B74B7" w:rsidRPr="00D95B71" w:rsidRDefault="002B74B7"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6.</w:t>
      </w:r>
      <w:r w:rsidRPr="00D95B71">
        <w:rPr>
          <w:sz w:val="28"/>
          <w:szCs w:val="28"/>
          <w:lang w:val="en-US"/>
        </w:rPr>
        <w:t xml:space="preserve"> </w:t>
      </w:r>
      <w:r w:rsidRPr="00D95B71">
        <w:rPr>
          <w:rStyle w:val="hps"/>
          <w:sz w:val="28"/>
          <w:szCs w:val="28"/>
          <w:lang w:val="en-US"/>
        </w:rPr>
        <w:t>What methods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 xml:space="preserve">of </w:t>
      </w:r>
      <w:r w:rsidRPr="00D95B71">
        <w:rPr>
          <w:color w:val="000000"/>
          <w:sz w:val="28"/>
          <w:szCs w:val="28"/>
          <w:lang w:val="en-US"/>
        </w:rPr>
        <w:t>monosaccharides</w:t>
      </w:r>
      <w:r w:rsidRPr="00D95B71">
        <w:rPr>
          <w:rStyle w:val="hps"/>
          <w:sz w:val="28"/>
          <w:szCs w:val="28"/>
          <w:lang w:val="en-US"/>
        </w:rPr>
        <w:t>?</w:t>
      </w:r>
    </w:p>
    <w:p w:rsidR="002B74B7" w:rsidRDefault="002B74B7" w:rsidP="00D95B71">
      <w:pPr>
        <w:autoSpaceDE w:val="0"/>
        <w:autoSpaceDN w:val="0"/>
        <w:adjustRightInd w:val="0"/>
        <w:spacing w:line="288" w:lineRule="auto"/>
        <w:ind w:firstLine="567"/>
        <w:rPr>
          <w:rStyle w:val="hps"/>
          <w:sz w:val="28"/>
          <w:szCs w:val="28"/>
          <w:lang w:val="en-US"/>
        </w:rPr>
      </w:pPr>
      <w:r w:rsidRPr="00D95B71">
        <w:rPr>
          <w:rStyle w:val="hps"/>
          <w:sz w:val="28"/>
          <w:szCs w:val="28"/>
          <w:lang w:val="en-US"/>
        </w:rPr>
        <w:t>7.</w:t>
      </w:r>
      <w:r w:rsidRPr="00D95B71">
        <w:rPr>
          <w:sz w:val="28"/>
          <w:szCs w:val="28"/>
          <w:lang w:val="en-US"/>
        </w:rPr>
        <w:t xml:space="preserve"> </w:t>
      </w:r>
      <w:r w:rsidRPr="00D95B71">
        <w:rPr>
          <w:rStyle w:val="hps"/>
          <w:sz w:val="28"/>
          <w:szCs w:val="28"/>
          <w:lang w:val="en-US"/>
        </w:rPr>
        <w:t>What</w:t>
      </w:r>
      <w:r w:rsidRPr="00D95B71">
        <w:rPr>
          <w:sz w:val="28"/>
          <w:szCs w:val="28"/>
          <w:lang w:val="en-US"/>
        </w:rPr>
        <w:t xml:space="preserve"> </w:t>
      </w:r>
      <w:r w:rsidRPr="00D95B71">
        <w:rPr>
          <w:rStyle w:val="hps"/>
          <w:sz w:val="28"/>
          <w:szCs w:val="28"/>
          <w:lang w:val="en-US"/>
        </w:rPr>
        <w:t>chemicals</w:t>
      </w:r>
      <w:r w:rsidRPr="00D95B71">
        <w:rPr>
          <w:sz w:val="28"/>
          <w:szCs w:val="28"/>
          <w:lang w:val="en-US"/>
        </w:rPr>
        <w:t xml:space="preserve"> </w:t>
      </w:r>
      <w:r w:rsidRPr="00D95B71">
        <w:rPr>
          <w:rStyle w:val="hps"/>
          <w:sz w:val="28"/>
          <w:szCs w:val="28"/>
          <w:lang w:val="en-US"/>
        </w:rPr>
        <w:t>are used</w:t>
      </w:r>
      <w:r w:rsidRPr="00D95B71">
        <w:rPr>
          <w:sz w:val="28"/>
          <w:szCs w:val="28"/>
          <w:lang w:val="en-US"/>
        </w:rPr>
        <w:t xml:space="preserve"> </w:t>
      </w:r>
      <w:r w:rsidRPr="00D95B71">
        <w:rPr>
          <w:rStyle w:val="hps"/>
          <w:sz w:val="28"/>
          <w:szCs w:val="28"/>
          <w:lang w:val="en-US"/>
        </w:rPr>
        <w:t>for the qualitative determination</w:t>
      </w:r>
      <w:r w:rsidRPr="00D95B71">
        <w:rPr>
          <w:sz w:val="28"/>
          <w:szCs w:val="28"/>
          <w:lang w:val="en-US"/>
        </w:rPr>
        <w:t xml:space="preserve"> </w:t>
      </w:r>
      <w:r w:rsidRPr="00D95B71">
        <w:rPr>
          <w:rStyle w:val="hps"/>
          <w:sz w:val="28"/>
          <w:szCs w:val="28"/>
          <w:lang w:val="en-US"/>
        </w:rPr>
        <w:t>of  m</w:t>
      </w:r>
      <w:r w:rsidRPr="00D95B71">
        <w:rPr>
          <w:color w:val="000000"/>
          <w:sz w:val="28"/>
          <w:szCs w:val="28"/>
          <w:lang w:val="en-US"/>
        </w:rPr>
        <w:t>onosaccharides</w:t>
      </w:r>
      <w:r w:rsidRPr="00D95B71">
        <w:rPr>
          <w:rStyle w:val="hps"/>
          <w:sz w:val="28"/>
          <w:szCs w:val="28"/>
          <w:lang w:val="en-US"/>
        </w:rPr>
        <w:t>?</w:t>
      </w:r>
    </w:p>
    <w:p w:rsidR="00522C0D" w:rsidRDefault="00522C0D" w:rsidP="00D95B71">
      <w:pPr>
        <w:autoSpaceDE w:val="0"/>
        <w:autoSpaceDN w:val="0"/>
        <w:adjustRightInd w:val="0"/>
        <w:spacing w:line="288" w:lineRule="auto"/>
        <w:ind w:firstLine="567"/>
        <w:rPr>
          <w:rStyle w:val="hps"/>
          <w:sz w:val="28"/>
          <w:szCs w:val="28"/>
          <w:lang w:val="en-US"/>
        </w:rPr>
      </w:pPr>
    </w:p>
    <w:p w:rsidR="00522C0D" w:rsidRDefault="00522C0D" w:rsidP="00D95B71">
      <w:pPr>
        <w:autoSpaceDE w:val="0"/>
        <w:autoSpaceDN w:val="0"/>
        <w:adjustRightInd w:val="0"/>
        <w:spacing w:line="288" w:lineRule="auto"/>
        <w:ind w:firstLine="567"/>
        <w:rPr>
          <w:rStyle w:val="hps"/>
          <w:sz w:val="28"/>
          <w:szCs w:val="28"/>
          <w:lang w:val="en-US"/>
        </w:rPr>
      </w:pPr>
    </w:p>
    <w:p w:rsidR="00522C0D" w:rsidRDefault="00522C0D" w:rsidP="00D95B71">
      <w:pPr>
        <w:autoSpaceDE w:val="0"/>
        <w:autoSpaceDN w:val="0"/>
        <w:adjustRightInd w:val="0"/>
        <w:spacing w:line="288" w:lineRule="auto"/>
        <w:ind w:firstLine="567"/>
        <w:rPr>
          <w:rStyle w:val="hps"/>
          <w:sz w:val="28"/>
          <w:szCs w:val="28"/>
          <w:lang w:val="en-US"/>
        </w:rPr>
      </w:pPr>
    </w:p>
    <w:p w:rsidR="00522C0D" w:rsidRDefault="00522C0D"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E0693C" w:rsidRDefault="00E0693C" w:rsidP="00D95B71">
      <w:pPr>
        <w:autoSpaceDE w:val="0"/>
        <w:autoSpaceDN w:val="0"/>
        <w:adjustRightInd w:val="0"/>
        <w:spacing w:line="288" w:lineRule="auto"/>
        <w:ind w:firstLine="567"/>
        <w:rPr>
          <w:color w:val="000000"/>
          <w:sz w:val="28"/>
          <w:szCs w:val="28"/>
          <w:lang w:val="en-GB"/>
        </w:rPr>
      </w:pPr>
    </w:p>
    <w:p w:rsidR="00086FF6" w:rsidRPr="00D95B71" w:rsidRDefault="00086FF6" w:rsidP="00710589">
      <w:pPr>
        <w:autoSpaceDE w:val="0"/>
        <w:autoSpaceDN w:val="0"/>
        <w:adjustRightInd w:val="0"/>
        <w:spacing w:line="288" w:lineRule="auto"/>
        <w:rPr>
          <w:b/>
          <w:color w:val="000000"/>
          <w:sz w:val="28"/>
          <w:szCs w:val="28"/>
          <w:lang w:val="en-US"/>
        </w:rPr>
      </w:pPr>
      <w:r w:rsidRPr="00D95B71">
        <w:rPr>
          <w:b/>
          <w:color w:val="000000"/>
          <w:sz w:val="28"/>
          <w:szCs w:val="28"/>
          <w:lang w:val="en-US"/>
        </w:rPr>
        <w:t>Literature</w:t>
      </w:r>
    </w:p>
    <w:p w:rsidR="00086FF6" w:rsidRPr="00D95B71" w:rsidRDefault="00086FF6" w:rsidP="00D95B71">
      <w:pPr>
        <w:autoSpaceDE w:val="0"/>
        <w:autoSpaceDN w:val="0"/>
        <w:adjustRightInd w:val="0"/>
        <w:spacing w:line="288" w:lineRule="auto"/>
        <w:jc w:val="center"/>
        <w:rPr>
          <w:b/>
          <w:color w:val="000000"/>
          <w:sz w:val="28"/>
          <w:szCs w:val="28"/>
          <w:lang w:val="en-US"/>
        </w:rPr>
      </w:pPr>
    </w:p>
    <w:p w:rsidR="00086FF6" w:rsidRPr="00D95B71" w:rsidRDefault="00086FF6" w:rsidP="0001268D">
      <w:pPr>
        <w:autoSpaceDE w:val="0"/>
        <w:autoSpaceDN w:val="0"/>
        <w:adjustRightInd w:val="0"/>
        <w:spacing w:line="288" w:lineRule="auto"/>
        <w:jc w:val="both"/>
        <w:rPr>
          <w:color w:val="000000"/>
          <w:sz w:val="28"/>
          <w:szCs w:val="28"/>
          <w:lang w:val="en-GB"/>
        </w:rPr>
      </w:pPr>
      <w:r w:rsidRPr="00D95B71">
        <w:rPr>
          <w:color w:val="000000"/>
          <w:sz w:val="28"/>
          <w:szCs w:val="28"/>
          <w:lang w:val="en-GB"/>
        </w:rPr>
        <w:t>1.  Crews, P. Organic structure analysis. 1998, 547 p.</w:t>
      </w:r>
    </w:p>
    <w:p w:rsidR="00086FF6" w:rsidRPr="00D95B71" w:rsidRDefault="00086FF6" w:rsidP="0001268D">
      <w:pPr>
        <w:autoSpaceDE w:val="0"/>
        <w:autoSpaceDN w:val="0"/>
        <w:adjustRightInd w:val="0"/>
        <w:spacing w:line="288" w:lineRule="auto"/>
        <w:jc w:val="both"/>
        <w:rPr>
          <w:color w:val="000000"/>
          <w:sz w:val="28"/>
          <w:szCs w:val="28"/>
          <w:lang w:val="en-GB"/>
        </w:rPr>
      </w:pPr>
      <w:r w:rsidRPr="00D95B71">
        <w:rPr>
          <w:color w:val="000000"/>
          <w:sz w:val="28"/>
          <w:szCs w:val="28"/>
          <w:lang w:val="en-GB"/>
        </w:rPr>
        <w:t>2. Loudon, G. Marc. Organic chemistry. CD-ROM. New work, Oxford, 2002, 1353 p.</w:t>
      </w:r>
    </w:p>
    <w:p w:rsidR="00086FF6" w:rsidRPr="00D95B71" w:rsidRDefault="00086FF6" w:rsidP="0001268D">
      <w:pPr>
        <w:autoSpaceDE w:val="0"/>
        <w:autoSpaceDN w:val="0"/>
        <w:adjustRightInd w:val="0"/>
        <w:spacing w:line="288" w:lineRule="auto"/>
        <w:jc w:val="both"/>
        <w:rPr>
          <w:bCs/>
          <w:color w:val="000000"/>
          <w:sz w:val="28"/>
          <w:szCs w:val="28"/>
          <w:lang w:val="en-US"/>
        </w:rPr>
      </w:pPr>
      <w:r w:rsidRPr="00D95B71">
        <w:rPr>
          <w:color w:val="000000"/>
          <w:sz w:val="28"/>
          <w:szCs w:val="28"/>
          <w:lang w:val="en-GB"/>
        </w:rPr>
        <w:t xml:space="preserve">3. </w:t>
      </w:r>
      <w:r w:rsidRPr="00D95B71">
        <w:rPr>
          <w:color w:val="000000"/>
          <w:sz w:val="28"/>
          <w:szCs w:val="28"/>
          <w:lang w:val="en-US"/>
        </w:rPr>
        <w:t xml:space="preserve">Younas M. </w:t>
      </w:r>
      <w:r w:rsidRPr="00D95B71">
        <w:rPr>
          <w:bCs/>
          <w:color w:val="000000"/>
          <w:sz w:val="28"/>
          <w:szCs w:val="28"/>
          <w:lang w:val="en-US"/>
        </w:rPr>
        <w:t xml:space="preserve">A textbook of organic chemistry // </w:t>
      </w:r>
      <w:r w:rsidRPr="00D95B71">
        <w:rPr>
          <w:iCs/>
          <w:color w:val="000000"/>
          <w:sz w:val="28"/>
          <w:szCs w:val="28"/>
          <w:lang w:val="en-US"/>
        </w:rPr>
        <w:t xml:space="preserve">Ph.D. (Cambridge). University of the Punjab, Lahore (Pakistan), </w:t>
      </w:r>
      <w:r w:rsidRPr="00D95B71">
        <w:rPr>
          <w:bCs/>
          <w:color w:val="000000"/>
          <w:sz w:val="28"/>
          <w:szCs w:val="28"/>
          <w:lang w:val="en-US"/>
        </w:rPr>
        <w:t>ILMI KITAB KHAIMA, KABIR STREET, URDU BAZAR, LAHORE</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4. </w:t>
      </w:r>
      <w:r w:rsidR="0066667E" w:rsidRPr="00D95B71">
        <w:rPr>
          <w:sz w:val="28"/>
          <w:szCs w:val="28"/>
          <w:lang w:val="kk-KZ"/>
        </w:rPr>
        <w:t>Березин Б.Д., Березин Д.Б. Курс современной органической химии. Учебное пособие для вузов. –М.: Высшая школа, 2001</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5. </w:t>
      </w:r>
      <w:r w:rsidR="0066667E" w:rsidRPr="00D95B71">
        <w:rPr>
          <w:sz w:val="28"/>
          <w:szCs w:val="28"/>
          <w:lang w:val="kk-KZ"/>
        </w:rPr>
        <w:t>Шабаров Ю.С. Органическая химия. –М.: Химия, 2000, Т.1,2</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6. </w:t>
      </w:r>
      <w:r w:rsidR="0066667E" w:rsidRPr="00D95B71">
        <w:rPr>
          <w:sz w:val="28"/>
          <w:szCs w:val="28"/>
          <w:lang w:val="kk-KZ"/>
        </w:rPr>
        <w:t>Артеменко А.И. Органическая химия. Теоретичеие основы. Углубленный курс. 2-е изд. –М.: Просвещение, 2001</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7. </w:t>
      </w:r>
      <w:r w:rsidR="0066667E" w:rsidRPr="00D95B71">
        <w:rPr>
          <w:sz w:val="28"/>
          <w:szCs w:val="28"/>
          <w:lang w:val="kk-KZ"/>
        </w:rPr>
        <w:t>Робертс Дж., Кассерио М. Основы органической химии. В 2 т. –М.: Мир, 1978, Т.1,2</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8. </w:t>
      </w:r>
      <w:r w:rsidR="0066667E" w:rsidRPr="00D95B71">
        <w:rPr>
          <w:sz w:val="28"/>
          <w:szCs w:val="28"/>
          <w:lang w:val="kk-KZ"/>
        </w:rPr>
        <w:t>Терней А. Современная органическая химия. В 2 т., -М.: Мир, 1981, Т.1,2</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9. </w:t>
      </w:r>
      <w:r w:rsidR="0066667E" w:rsidRPr="00D95B71">
        <w:rPr>
          <w:sz w:val="28"/>
          <w:szCs w:val="28"/>
          <w:lang w:val="kk-KZ"/>
        </w:rPr>
        <w:t>Нейланд О.Я. Органическая химия.- М.: Высш.школа, 1990, 750с.</w:t>
      </w:r>
      <w:r w:rsidRPr="00D95B71">
        <w:rPr>
          <w:color w:val="000000"/>
          <w:sz w:val="28"/>
          <w:szCs w:val="28"/>
        </w:rPr>
        <w:t>.</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10. </w:t>
      </w:r>
      <w:r w:rsidR="0066667E" w:rsidRPr="00D95B71">
        <w:rPr>
          <w:sz w:val="28"/>
          <w:szCs w:val="28"/>
          <w:lang w:val="kk-KZ"/>
        </w:rPr>
        <w:t>Практикум по органической химии. /под ред. Гинзбурга О.Ф. и Петрова А.А. –М.: Высшая школа, 1983</w:t>
      </w:r>
    </w:p>
    <w:p w:rsidR="00086FF6" w:rsidRPr="00D95B71" w:rsidRDefault="00086FF6" w:rsidP="0001268D">
      <w:pPr>
        <w:autoSpaceDE w:val="0"/>
        <w:autoSpaceDN w:val="0"/>
        <w:adjustRightInd w:val="0"/>
        <w:spacing w:line="288" w:lineRule="auto"/>
        <w:jc w:val="both"/>
        <w:rPr>
          <w:color w:val="000000"/>
          <w:sz w:val="28"/>
          <w:szCs w:val="28"/>
        </w:rPr>
      </w:pPr>
      <w:r w:rsidRPr="00D95B71">
        <w:rPr>
          <w:color w:val="000000"/>
          <w:sz w:val="28"/>
          <w:szCs w:val="28"/>
        </w:rPr>
        <w:t xml:space="preserve">11. </w:t>
      </w:r>
      <w:r w:rsidR="0066667E" w:rsidRPr="00D95B71">
        <w:rPr>
          <w:sz w:val="28"/>
          <w:szCs w:val="28"/>
          <w:lang w:val="kk-KZ"/>
        </w:rPr>
        <w:t>Реутов О.А., Курц А.Л., Бутин К.П. Органическая химия.-М.: Химия, 1981, Т.1,2</w:t>
      </w:r>
    </w:p>
    <w:p w:rsidR="0066667E" w:rsidRPr="0001268D" w:rsidRDefault="00086FF6" w:rsidP="0001268D">
      <w:pPr>
        <w:autoSpaceDE w:val="0"/>
        <w:autoSpaceDN w:val="0"/>
        <w:adjustRightInd w:val="0"/>
        <w:spacing w:line="288" w:lineRule="auto"/>
        <w:jc w:val="both"/>
        <w:rPr>
          <w:sz w:val="28"/>
          <w:szCs w:val="28"/>
          <w:lang w:val="kk-KZ"/>
        </w:rPr>
      </w:pPr>
      <w:r w:rsidRPr="00D95B71">
        <w:rPr>
          <w:color w:val="000000"/>
          <w:sz w:val="28"/>
          <w:szCs w:val="28"/>
        </w:rPr>
        <w:t xml:space="preserve">12. </w:t>
      </w:r>
      <w:r w:rsidR="0066667E" w:rsidRPr="00D95B71">
        <w:rPr>
          <w:sz w:val="28"/>
          <w:szCs w:val="28"/>
          <w:lang w:val="kk-KZ"/>
        </w:rPr>
        <w:t>Несмеянов А.Н., Несмеянов Н.А. Начало органической химии. В 2 кн. –М.: Химия, 1974</w:t>
      </w:r>
    </w:p>
    <w:p w:rsidR="0066667E" w:rsidRPr="0001268D" w:rsidRDefault="0066667E" w:rsidP="0001268D">
      <w:pPr>
        <w:spacing w:line="288" w:lineRule="auto"/>
        <w:jc w:val="both"/>
        <w:rPr>
          <w:sz w:val="28"/>
          <w:szCs w:val="28"/>
          <w:lang w:val="en-US" w:eastAsia="ko-KR"/>
        </w:rPr>
      </w:pPr>
      <w:r w:rsidRPr="0001268D">
        <w:rPr>
          <w:sz w:val="28"/>
          <w:szCs w:val="28"/>
          <w:lang w:val="kk-KZ" w:eastAsia="ko-KR"/>
        </w:rPr>
        <w:t>13. Жұмаділлаева С.А., Баешов А.Б. Биоорганикалық химия</w:t>
      </w:r>
      <w:r w:rsidRPr="0001268D">
        <w:rPr>
          <w:sz w:val="28"/>
          <w:szCs w:val="28"/>
          <w:lang w:eastAsia="ko-KR"/>
        </w:rPr>
        <w:t xml:space="preserve"> </w:t>
      </w:r>
      <w:r w:rsidRPr="0001268D">
        <w:rPr>
          <w:sz w:val="28"/>
          <w:szCs w:val="28"/>
          <w:lang w:val="kk-KZ" w:eastAsia="ko-KR"/>
        </w:rPr>
        <w:t>практикумы. –Кентау, 2003, 194 б</w:t>
      </w:r>
    </w:p>
    <w:p w:rsidR="0001268D" w:rsidRDefault="0001268D" w:rsidP="0001268D">
      <w:pPr>
        <w:spacing w:line="0" w:lineRule="atLeast"/>
        <w:jc w:val="both"/>
        <w:rPr>
          <w:b/>
          <w:sz w:val="23"/>
        </w:rPr>
      </w:pPr>
      <w:r w:rsidRPr="0001268D">
        <w:rPr>
          <w:sz w:val="28"/>
          <w:szCs w:val="28"/>
          <w:lang w:eastAsia="ko-KR"/>
        </w:rPr>
        <w:t xml:space="preserve">14. </w:t>
      </w:r>
      <w:r w:rsidRPr="0001268D">
        <w:rPr>
          <w:sz w:val="28"/>
          <w:szCs w:val="28"/>
        </w:rPr>
        <w:t>Володина Г.Б., Якунина И.В.</w:t>
      </w:r>
      <w:r w:rsidRPr="0001268D">
        <w:rPr>
          <w:b/>
          <w:sz w:val="28"/>
          <w:szCs w:val="28"/>
        </w:rPr>
        <w:t xml:space="preserve"> </w:t>
      </w:r>
      <w:r w:rsidRPr="0001268D">
        <w:rPr>
          <w:sz w:val="28"/>
          <w:szCs w:val="28"/>
        </w:rPr>
        <w:t>Лабораторный практикум по органической химии. Тамбов: Изд-во Тамб. гос. техн. ун-та, 2004. 80 с.</w:t>
      </w:r>
      <w:r w:rsidRPr="0001268D">
        <w:rPr>
          <w:b/>
          <w:sz w:val="23"/>
        </w:rPr>
        <w:t xml:space="preserve"> </w:t>
      </w:r>
      <w:r w:rsidRPr="0001268D">
        <w:rPr>
          <w:sz w:val="28"/>
          <w:szCs w:val="28"/>
        </w:rPr>
        <w:t>ISBN 5-8265-0296-7</w:t>
      </w:r>
    </w:p>
    <w:p w:rsidR="0001268D" w:rsidRPr="0001268D" w:rsidRDefault="0001268D" w:rsidP="0001268D">
      <w:pPr>
        <w:spacing w:line="0" w:lineRule="atLeast"/>
        <w:jc w:val="both"/>
        <w:rPr>
          <w:sz w:val="28"/>
          <w:szCs w:val="28"/>
        </w:rPr>
      </w:pPr>
      <w:r w:rsidRPr="0001268D">
        <w:rPr>
          <w:sz w:val="28"/>
          <w:szCs w:val="28"/>
          <w:lang w:eastAsia="ko-KR"/>
        </w:rPr>
        <w:t xml:space="preserve">15. </w:t>
      </w:r>
      <w:r w:rsidRPr="0001268D">
        <w:rPr>
          <w:sz w:val="28"/>
          <w:szCs w:val="28"/>
        </w:rPr>
        <w:t>Губина Т.И. Лабораторный практикум по органической химии: учеб. пособие / Т.И. Губина, Л.А. Сафронова, С.М. Рогачева. Саратов: Сарат. гос.</w:t>
      </w:r>
    </w:p>
    <w:p w:rsidR="0001268D" w:rsidRPr="0001268D" w:rsidRDefault="0001268D" w:rsidP="0001268D">
      <w:pPr>
        <w:spacing w:line="2" w:lineRule="exact"/>
        <w:jc w:val="both"/>
        <w:rPr>
          <w:sz w:val="28"/>
          <w:szCs w:val="28"/>
        </w:rPr>
      </w:pPr>
    </w:p>
    <w:p w:rsidR="0001268D" w:rsidRPr="0001268D" w:rsidRDefault="0001268D" w:rsidP="0001268D">
      <w:pPr>
        <w:spacing w:line="288" w:lineRule="auto"/>
        <w:jc w:val="both"/>
        <w:rPr>
          <w:sz w:val="28"/>
          <w:szCs w:val="28"/>
          <w:lang w:eastAsia="ko-KR"/>
        </w:rPr>
      </w:pPr>
      <w:r w:rsidRPr="0001268D">
        <w:rPr>
          <w:sz w:val="28"/>
          <w:szCs w:val="28"/>
        </w:rPr>
        <w:t>техн. ун-т, 2006. 56 с. ISBN 5-7433-1643-0</w:t>
      </w:r>
    </w:p>
    <w:p w:rsidR="0086496D" w:rsidRPr="00D95B71" w:rsidRDefault="0086496D" w:rsidP="00D95B71">
      <w:pPr>
        <w:spacing w:line="288" w:lineRule="auto"/>
        <w:rPr>
          <w:sz w:val="28"/>
          <w:szCs w:val="28"/>
          <w:lang w:val="kk-KZ"/>
        </w:rPr>
      </w:pPr>
    </w:p>
    <w:p w:rsidR="0086496D" w:rsidRPr="00D95B71" w:rsidRDefault="0086496D" w:rsidP="00D95B71">
      <w:pPr>
        <w:spacing w:line="288" w:lineRule="auto"/>
        <w:rPr>
          <w:sz w:val="28"/>
          <w:szCs w:val="28"/>
          <w:lang w:val="kk-KZ"/>
        </w:rPr>
      </w:pPr>
    </w:p>
    <w:p w:rsidR="0086496D" w:rsidRPr="00D95B71" w:rsidRDefault="0086496D" w:rsidP="00D95B71">
      <w:pPr>
        <w:spacing w:line="288" w:lineRule="auto"/>
        <w:rPr>
          <w:sz w:val="28"/>
          <w:szCs w:val="28"/>
        </w:rPr>
      </w:pPr>
    </w:p>
    <w:p w:rsidR="0086496D" w:rsidRPr="00D95B71" w:rsidRDefault="0086496D" w:rsidP="00D95B71">
      <w:pPr>
        <w:spacing w:line="288" w:lineRule="auto"/>
        <w:rPr>
          <w:sz w:val="28"/>
          <w:szCs w:val="28"/>
        </w:rPr>
      </w:pPr>
    </w:p>
    <w:p w:rsidR="0086496D" w:rsidRPr="00D95B71" w:rsidRDefault="0086496D" w:rsidP="00D95B71">
      <w:pPr>
        <w:spacing w:line="288" w:lineRule="auto"/>
        <w:rPr>
          <w:sz w:val="28"/>
          <w:szCs w:val="28"/>
        </w:rPr>
      </w:pPr>
    </w:p>
    <w:p w:rsidR="0086496D" w:rsidRPr="00D95B71" w:rsidRDefault="0086496D" w:rsidP="00D95B71">
      <w:pPr>
        <w:spacing w:line="288" w:lineRule="auto"/>
        <w:rPr>
          <w:sz w:val="28"/>
          <w:szCs w:val="28"/>
        </w:rPr>
      </w:pPr>
    </w:p>
    <w:p w:rsidR="007D3079" w:rsidRDefault="007D3079" w:rsidP="00D95B71">
      <w:pPr>
        <w:spacing w:line="288" w:lineRule="auto"/>
        <w:jc w:val="center"/>
        <w:rPr>
          <w:sz w:val="28"/>
          <w:szCs w:val="28"/>
          <w:lang w:val="en-US"/>
        </w:rPr>
      </w:pPr>
    </w:p>
    <w:p w:rsidR="00440906" w:rsidRDefault="00440906" w:rsidP="00D95B71">
      <w:pPr>
        <w:spacing w:line="288" w:lineRule="auto"/>
        <w:jc w:val="center"/>
        <w:rPr>
          <w:sz w:val="28"/>
          <w:szCs w:val="28"/>
          <w:lang w:val="en-US"/>
        </w:rPr>
      </w:pPr>
    </w:p>
    <w:p w:rsidR="00440906" w:rsidRDefault="00440906" w:rsidP="00D95B71">
      <w:pPr>
        <w:spacing w:line="288" w:lineRule="auto"/>
        <w:jc w:val="center"/>
        <w:rPr>
          <w:sz w:val="28"/>
          <w:szCs w:val="28"/>
          <w:lang w:val="en-US"/>
        </w:rPr>
      </w:pPr>
    </w:p>
    <w:p w:rsidR="00440906" w:rsidRPr="00440906" w:rsidRDefault="00440906" w:rsidP="00D95B71">
      <w:pPr>
        <w:spacing w:line="288" w:lineRule="auto"/>
        <w:jc w:val="center"/>
        <w:rPr>
          <w:sz w:val="28"/>
          <w:szCs w:val="28"/>
          <w:lang w:val="en-US"/>
        </w:rPr>
      </w:pPr>
    </w:p>
    <w:p w:rsidR="0097374D" w:rsidRPr="00D95B71" w:rsidRDefault="0097374D" w:rsidP="00D95B71">
      <w:pPr>
        <w:shd w:val="clear" w:color="auto" w:fill="FFFFFF"/>
        <w:spacing w:line="288" w:lineRule="auto"/>
        <w:jc w:val="center"/>
        <w:rPr>
          <w:b/>
          <w:sz w:val="28"/>
          <w:szCs w:val="28"/>
          <w:lang w:val="kk-KZ"/>
        </w:rPr>
      </w:pPr>
      <w:r w:rsidRPr="00D95B71">
        <w:rPr>
          <w:b/>
          <w:sz w:val="28"/>
          <w:szCs w:val="28"/>
          <w:lang w:val="kk-KZ"/>
        </w:rPr>
        <w:t>ТУКИБАЕВА АЙНУР СУЛТАНХАНОВНА</w:t>
      </w:r>
    </w:p>
    <w:p w:rsidR="0097374D" w:rsidRPr="00710589" w:rsidRDefault="00710589" w:rsidP="00D95B71">
      <w:pPr>
        <w:shd w:val="clear" w:color="auto" w:fill="FFFFFF"/>
        <w:spacing w:line="288" w:lineRule="auto"/>
        <w:jc w:val="center"/>
        <w:rPr>
          <w:b/>
          <w:sz w:val="28"/>
          <w:szCs w:val="28"/>
          <w:lang w:val="kk-KZ"/>
        </w:rPr>
      </w:pPr>
      <w:r>
        <w:rPr>
          <w:b/>
          <w:sz w:val="28"/>
          <w:szCs w:val="28"/>
          <w:lang w:val="kk-KZ"/>
        </w:rPr>
        <w:t>КУРБАНБЕКОВ КАРИМ ТЕМИРОВИЧ</w:t>
      </w: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r w:rsidRPr="00D95B71">
        <w:rPr>
          <w:b/>
          <w:sz w:val="28"/>
          <w:szCs w:val="28"/>
          <w:lang w:val="kk-KZ"/>
        </w:rPr>
        <w:t>ХИМИЯ ФУНКЦИОНАЛЬНЫХ ПРОИЗВОДНЫХ ОРГАНИЧЕСКИХ МОЛЕКУЛ</w:t>
      </w: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79601C" w:rsidP="00D95B71">
      <w:pPr>
        <w:shd w:val="clear" w:color="auto" w:fill="FFFFFF"/>
        <w:spacing w:line="288" w:lineRule="auto"/>
        <w:jc w:val="center"/>
        <w:rPr>
          <w:b/>
          <w:sz w:val="28"/>
          <w:szCs w:val="28"/>
          <w:lang w:val="kk-KZ"/>
        </w:rPr>
      </w:pPr>
      <w:r>
        <w:rPr>
          <w:b/>
          <w:sz w:val="28"/>
          <w:szCs w:val="28"/>
          <w:lang w:val="kk-KZ"/>
        </w:rPr>
        <w:t>ЛАБОРАТОРНЫЙ ПРАКТИКУМ</w:t>
      </w:r>
    </w:p>
    <w:p w:rsidR="0097374D" w:rsidRPr="00D95B71" w:rsidRDefault="0097374D" w:rsidP="00D95B71">
      <w:pPr>
        <w:shd w:val="clear" w:color="auto" w:fill="FFFFFF"/>
        <w:spacing w:line="288" w:lineRule="auto"/>
        <w:jc w:val="center"/>
        <w:rPr>
          <w:b/>
          <w:sz w:val="28"/>
          <w:szCs w:val="28"/>
          <w:lang w:val="kk-KZ"/>
        </w:rPr>
      </w:pPr>
      <w:r w:rsidRPr="00D95B71">
        <w:rPr>
          <w:b/>
          <w:sz w:val="28"/>
          <w:szCs w:val="28"/>
          <w:lang w:val="kk-KZ"/>
        </w:rPr>
        <w:t xml:space="preserve"> (на английском языке)</w:t>
      </w: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b/>
          <w:sz w:val="28"/>
          <w:szCs w:val="28"/>
          <w:lang w:val="kk-KZ"/>
        </w:rPr>
      </w:pPr>
    </w:p>
    <w:p w:rsidR="0097374D" w:rsidRPr="00D95B71" w:rsidRDefault="0097374D" w:rsidP="00D95B71">
      <w:pPr>
        <w:shd w:val="clear" w:color="auto" w:fill="FFFFFF"/>
        <w:spacing w:line="288" w:lineRule="auto"/>
        <w:jc w:val="center"/>
        <w:rPr>
          <w:sz w:val="28"/>
          <w:szCs w:val="28"/>
          <w:lang w:val="kk-KZ"/>
        </w:rPr>
      </w:pPr>
    </w:p>
    <w:p w:rsidR="0097374D" w:rsidRPr="00D95B71" w:rsidRDefault="0097374D" w:rsidP="00D95B71">
      <w:pPr>
        <w:shd w:val="clear" w:color="auto" w:fill="FFFFFF"/>
        <w:spacing w:line="288" w:lineRule="auto"/>
        <w:jc w:val="center"/>
        <w:rPr>
          <w:sz w:val="28"/>
          <w:szCs w:val="28"/>
          <w:lang w:val="kk-KZ"/>
        </w:rPr>
      </w:pPr>
    </w:p>
    <w:p w:rsidR="0097374D" w:rsidRPr="00D95B71" w:rsidRDefault="0097374D" w:rsidP="00D95B71">
      <w:pPr>
        <w:shd w:val="clear" w:color="auto" w:fill="FFFFFF"/>
        <w:spacing w:line="288" w:lineRule="auto"/>
        <w:jc w:val="center"/>
        <w:rPr>
          <w:sz w:val="28"/>
          <w:szCs w:val="28"/>
          <w:lang w:val="kk-KZ"/>
        </w:rPr>
      </w:pPr>
      <w:r w:rsidRPr="00D95B71">
        <w:rPr>
          <w:sz w:val="28"/>
          <w:szCs w:val="28"/>
          <w:lang w:val="kk-KZ"/>
        </w:rPr>
        <w:t xml:space="preserve">Подписано в печать </w:t>
      </w:r>
    </w:p>
    <w:p w:rsidR="0097374D" w:rsidRPr="00D95B71" w:rsidRDefault="0097374D" w:rsidP="00D95B71">
      <w:pPr>
        <w:shd w:val="clear" w:color="auto" w:fill="FFFFFF"/>
        <w:spacing w:line="288" w:lineRule="auto"/>
        <w:jc w:val="center"/>
        <w:rPr>
          <w:sz w:val="28"/>
          <w:szCs w:val="28"/>
        </w:rPr>
      </w:pPr>
      <w:r w:rsidRPr="00D95B71">
        <w:rPr>
          <w:sz w:val="28"/>
          <w:szCs w:val="28"/>
          <w:lang w:val="kk-KZ"/>
        </w:rPr>
        <w:t>Формат бумаги Х</w:t>
      </w:r>
      <w:r w:rsidRPr="00D95B71">
        <w:rPr>
          <w:sz w:val="28"/>
          <w:szCs w:val="28"/>
          <w:vertAlign w:val="superscript"/>
          <w:lang w:val="kk-KZ"/>
        </w:rPr>
        <w:t xml:space="preserve">х </w:t>
      </w:r>
      <w:r w:rsidRPr="00D95B71">
        <w:rPr>
          <w:sz w:val="28"/>
          <w:szCs w:val="28"/>
          <w:lang w:val="en-US"/>
        </w:rPr>
        <w:t>Y</w:t>
      </w:r>
      <w:r w:rsidRPr="00D95B71">
        <w:rPr>
          <w:sz w:val="28"/>
          <w:szCs w:val="28"/>
        </w:rPr>
        <w:t xml:space="preserve"> 1/16</w:t>
      </w:r>
    </w:p>
    <w:p w:rsidR="0097374D" w:rsidRPr="00D95B71" w:rsidRDefault="0097374D" w:rsidP="00D95B71">
      <w:pPr>
        <w:shd w:val="clear" w:color="auto" w:fill="FFFFFF"/>
        <w:spacing w:line="288" w:lineRule="auto"/>
        <w:jc w:val="center"/>
        <w:rPr>
          <w:sz w:val="28"/>
          <w:szCs w:val="28"/>
          <w:lang w:val="kk-KZ"/>
        </w:rPr>
      </w:pPr>
      <w:r w:rsidRPr="00D95B71">
        <w:rPr>
          <w:sz w:val="28"/>
          <w:szCs w:val="28"/>
          <w:lang w:val="kk-KZ"/>
        </w:rPr>
        <w:t xml:space="preserve">Бумага типографическая. Печать офсетная. Объем </w:t>
      </w:r>
      <w:r w:rsidR="00ED7CD8">
        <w:rPr>
          <w:sz w:val="28"/>
          <w:szCs w:val="28"/>
          <w:lang w:val="en-US"/>
        </w:rPr>
        <w:t>7,0</w:t>
      </w:r>
      <w:r w:rsidRPr="00D95B71">
        <w:rPr>
          <w:sz w:val="28"/>
          <w:szCs w:val="28"/>
          <w:lang w:val="kk-KZ"/>
        </w:rPr>
        <w:t xml:space="preserve"> п.л.</w:t>
      </w:r>
    </w:p>
    <w:p w:rsidR="0097374D" w:rsidRPr="00D95B71" w:rsidRDefault="0097374D" w:rsidP="00D95B71">
      <w:pPr>
        <w:shd w:val="clear" w:color="auto" w:fill="FFFFFF"/>
        <w:spacing w:line="288" w:lineRule="auto"/>
        <w:jc w:val="center"/>
        <w:rPr>
          <w:sz w:val="28"/>
          <w:szCs w:val="28"/>
          <w:lang w:val="kk-KZ"/>
        </w:rPr>
      </w:pPr>
      <w:r w:rsidRPr="00D95B71">
        <w:rPr>
          <w:sz w:val="28"/>
          <w:szCs w:val="28"/>
          <w:lang w:val="kk-KZ"/>
        </w:rPr>
        <w:t>Тираж 50 Заказ №</w:t>
      </w:r>
    </w:p>
    <w:p w:rsidR="0097374D" w:rsidRPr="00D95B71" w:rsidRDefault="0097374D" w:rsidP="00D95B71">
      <w:pPr>
        <w:shd w:val="clear" w:color="auto" w:fill="FFFFFF"/>
        <w:spacing w:line="288" w:lineRule="auto"/>
        <w:jc w:val="center"/>
        <w:rPr>
          <w:sz w:val="28"/>
          <w:szCs w:val="28"/>
          <w:lang w:val="kk-KZ"/>
        </w:rPr>
      </w:pPr>
    </w:p>
    <w:p w:rsidR="0097374D" w:rsidRPr="00D95B71" w:rsidRDefault="0097374D" w:rsidP="00D95B71">
      <w:pPr>
        <w:shd w:val="clear" w:color="auto" w:fill="FFFFFF"/>
        <w:spacing w:line="288" w:lineRule="auto"/>
        <w:jc w:val="center"/>
        <w:rPr>
          <w:sz w:val="28"/>
          <w:szCs w:val="28"/>
          <w:lang w:val="kk-KZ"/>
        </w:rPr>
      </w:pPr>
    </w:p>
    <w:p w:rsidR="0097374D" w:rsidRPr="00D95B71" w:rsidRDefault="0097374D" w:rsidP="00D95B71">
      <w:pPr>
        <w:shd w:val="clear" w:color="auto" w:fill="FFFFFF"/>
        <w:spacing w:line="288" w:lineRule="auto"/>
        <w:jc w:val="center"/>
        <w:rPr>
          <w:sz w:val="28"/>
          <w:szCs w:val="28"/>
          <w:lang w:val="kk-KZ"/>
        </w:rPr>
      </w:pPr>
    </w:p>
    <w:p w:rsidR="0086496D" w:rsidRPr="00D95B71" w:rsidRDefault="0097374D" w:rsidP="00D95B71">
      <w:pPr>
        <w:shd w:val="clear" w:color="auto" w:fill="FFFFFF"/>
        <w:spacing w:line="288" w:lineRule="auto"/>
        <w:jc w:val="center"/>
        <w:rPr>
          <w:sz w:val="28"/>
          <w:szCs w:val="28"/>
        </w:rPr>
      </w:pPr>
      <w:r w:rsidRPr="00D95B71">
        <w:rPr>
          <w:sz w:val="28"/>
          <w:szCs w:val="28"/>
          <w:lang w:val="kk-KZ"/>
        </w:rPr>
        <w:t>Издательский центр ЮКГУ им.М.Ауезова, г.Шымкент, пр.Тауке хана, 5</w:t>
      </w:r>
    </w:p>
    <w:sectPr w:rsidR="0086496D" w:rsidRPr="00D95B71" w:rsidSect="00963394">
      <w:footerReference w:type="even" r:id="rId134"/>
      <w:footerReference w:type="default" r:id="rId135"/>
      <w:pgSz w:w="12240" w:h="15840"/>
      <w:pgMar w:top="1134" w:right="850" w:bottom="1134" w:left="1701" w:header="720" w:footer="720" w:gutter="0"/>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6007" w:rsidRDefault="00AF6007">
      <w:r>
        <w:separator/>
      </w:r>
    </w:p>
  </w:endnote>
  <w:endnote w:type="continuationSeparator" w:id="0">
    <w:p w:rsidR="00AF6007" w:rsidRDefault="00AF600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5F" w:rsidRDefault="005C3D7D" w:rsidP="00A35B55">
    <w:pPr>
      <w:pStyle w:val="a4"/>
      <w:framePr w:wrap="around" w:vAnchor="text" w:hAnchor="margin" w:xAlign="center" w:y="1"/>
      <w:rPr>
        <w:rStyle w:val="a5"/>
      </w:rPr>
    </w:pPr>
    <w:r>
      <w:rPr>
        <w:rStyle w:val="a5"/>
      </w:rPr>
      <w:fldChar w:fldCharType="begin"/>
    </w:r>
    <w:r w:rsidR="005E2E5F">
      <w:rPr>
        <w:rStyle w:val="a5"/>
      </w:rPr>
      <w:instrText xml:space="preserve">PAGE  </w:instrText>
    </w:r>
    <w:r>
      <w:rPr>
        <w:rStyle w:val="a5"/>
      </w:rPr>
      <w:fldChar w:fldCharType="end"/>
    </w:r>
  </w:p>
  <w:p w:rsidR="005E2E5F" w:rsidRDefault="005E2E5F">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E5F" w:rsidRDefault="005C3D7D" w:rsidP="00A35B55">
    <w:pPr>
      <w:pStyle w:val="a4"/>
      <w:framePr w:wrap="around" w:vAnchor="text" w:hAnchor="margin" w:xAlign="center" w:y="1"/>
      <w:rPr>
        <w:rStyle w:val="a5"/>
      </w:rPr>
    </w:pPr>
    <w:r>
      <w:rPr>
        <w:rStyle w:val="a5"/>
      </w:rPr>
      <w:fldChar w:fldCharType="begin"/>
    </w:r>
    <w:r w:rsidR="005E2E5F">
      <w:rPr>
        <w:rStyle w:val="a5"/>
      </w:rPr>
      <w:instrText xml:space="preserve">PAGE  </w:instrText>
    </w:r>
    <w:r>
      <w:rPr>
        <w:rStyle w:val="a5"/>
      </w:rPr>
      <w:fldChar w:fldCharType="separate"/>
    </w:r>
    <w:r w:rsidR="002B2830">
      <w:rPr>
        <w:rStyle w:val="a5"/>
        <w:noProof/>
      </w:rPr>
      <w:t>36</w:t>
    </w:r>
    <w:r>
      <w:rPr>
        <w:rStyle w:val="a5"/>
      </w:rPr>
      <w:fldChar w:fldCharType="end"/>
    </w:r>
  </w:p>
  <w:p w:rsidR="005E2E5F" w:rsidRDefault="005E2E5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6007" w:rsidRDefault="00AF6007">
      <w:r>
        <w:separator/>
      </w:r>
    </w:p>
  </w:footnote>
  <w:footnote w:type="continuationSeparator" w:id="0">
    <w:p w:rsidR="00AF6007" w:rsidRDefault="00AF600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7FB7E0AA"/>
    <w:lvl w:ilvl="0" w:tplc="FFFFFFFF">
      <w:start w:val="1"/>
      <w:numFmt w:val="bullet"/>
      <w:lvlText w:val="с"/>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51EAD36A"/>
    <w:lvl w:ilvl="0" w:tplc="FFFFFFFF">
      <w:start w:val="1"/>
      <w:numFmt w:val="bullet"/>
      <w:lvlText w:val="Г"/>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3F"/>
    <w:multiLevelType w:val="hybridMultilevel"/>
    <w:tmpl w:val="5F5E7FD0"/>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3475B0F"/>
    <w:multiLevelType w:val="multilevel"/>
    <w:tmpl w:val="3B5C866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F9457B"/>
    <w:multiLevelType w:val="multilevel"/>
    <w:tmpl w:val="934C7500"/>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75E4F8D"/>
    <w:multiLevelType w:val="multilevel"/>
    <w:tmpl w:val="1BBA1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8AB4A6B"/>
    <w:multiLevelType w:val="multilevel"/>
    <w:tmpl w:val="38AC9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B725739"/>
    <w:multiLevelType w:val="multilevel"/>
    <w:tmpl w:val="CC90590C"/>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BE86BE3"/>
    <w:multiLevelType w:val="multilevel"/>
    <w:tmpl w:val="62D021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2209EB"/>
    <w:multiLevelType w:val="multilevel"/>
    <w:tmpl w:val="37E4A17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2EB07DB"/>
    <w:multiLevelType w:val="multilevel"/>
    <w:tmpl w:val="370AE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756E95"/>
    <w:multiLevelType w:val="multilevel"/>
    <w:tmpl w:val="489875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5FB67FA"/>
    <w:multiLevelType w:val="multilevel"/>
    <w:tmpl w:val="4DF2CE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60D2EEF"/>
    <w:multiLevelType w:val="multilevel"/>
    <w:tmpl w:val="778213D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6673201"/>
    <w:multiLevelType w:val="multilevel"/>
    <w:tmpl w:val="3B3CBD6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8BB6FE3"/>
    <w:multiLevelType w:val="multilevel"/>
    <w:tmpl w:val="6638CAA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95C0EAD"/>
    <w:multiLevelType w:val="multilevel"/>
    <w:tmpl w:val="44CCA8EA"/>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9BA25C2"/>
    <w:multiLevelType w:val="multilevel"/>
    <w:tmpl w:val="6792C0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A5A2C5C"/>
    <w:multiLevelType w:val="multilevel"/>
    <w:tmpl w:val="FC1C5332"/>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ACA79EF"/>
    <w:multiLevelType w:val="multilevel"/>
    <w:tmpl w:val="1388B8B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D7672BD"/>
    <w:multiLevelType w:val="multilevel"/>
    <w:tmpl w:val="248A036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1340B9C"/>
    <w:multiLevelType w:val="multilevel"/>
    <w:tmpl w:val="0BEE11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33E4A4D"/>
    <w:multiLevelType w:val="multilevel"/>
    <w:tmpl w:val="7D721C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5F15608"/>
    <w:multiLevelType w:val="multilevel"/>
    <w:tmpl w:val="4FF8439C"/>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737100C"/>
    <w:multiLevelType w:val="multilevel"/>
    <w:tmpl w:val="80DE4AF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74241CB"/>
    <w:multiLevelType w:val="multilevel"/>
    <w:tmpl w:val="8EE43E2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D0317C9"/>
    <w:multiLevelType w:val="multilevel"/>
    <w:tmpl w:val="6660F5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F2718EE"/>
    <w:multiLevelType w:val="multilevel"/>
    <w:tmpl w:val="1CBA6EB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15A7C67"/>
    <w:multiLevelType w:val="multilevel"/>
    <w:tmpl w:val="83B40C2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2EE2072"/>
    <w:multiLevelType w:val="multilevel"/>
    <w:tmpl w:val="C6A675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4ED17EF"/>
    <w:multiLevelType w:val="multilevel"/>
    <w:tmpl w:val="B550638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50F4604"/>
    <w:multiLevelType w:val="multilevel"/>
    <w:tmpl w:val="A27AA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54F4F5B"/>
    <w:multiLevelType w:val="multilevel"/>
    <w:tmpl w:val="50CC1E2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72E0FB9"/>
    <w:multiLevelType w:val="multilevel"/>
    <w:tmpl w:val="CB64555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A482C58"/>
    <w:multiLevelType w:val="multilevel"/>
    <w:tmpl w:val="BDCCE06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A813524"/>
    <w:multiLevelType w:val="multilevel"/>
    <w:tmpl w:val="BA7A5520"/>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B8D3EB4"/>
    <w:multiLevelType w:val="multilevel"/>
    <w:tmpl w:val="80FE20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3DA769A5"/>
    <w:multiLevelType w:val="multilevel"/>
    <w:tmpl w:val="365AAA28"/>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2027F9C"/>
    <w:multiLevelType w:val="multilevel"/>
    <w:tmpl w:val="8C02C21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38E50C5"/>
    <w:multiLevelType w:val="multilevel"/>
    <w:tmpl w:val="B0FA0E0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442F111A"/>
    <w:multiLevelType w:val="multilevel"/>
    <w:tmpl w:val="766A36E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458659FB"/>
    <w:multiLevelType w:val="multilevel"/>
    <w:tmpl w:val="774076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478C02AB"/>
    <w:multiLevelType w:val="multilevel"/>
    <w:tmpl w:val="08B6946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895394D"/>
    <w:multiLevelType w:val="multilevel"/>
    <w:tmpl w:val="E2C2E848"/>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4D7842CE"/>
    <w:multiLevelType w:val="multilevel"/>
    <w:tmpl w:val="3834B48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4E4864F0"/>
    <w:multiLevelType w:val="multilevel"/>
    <w:tmpl w:val="35FA2B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11B31CE"/>
    <w:multiLevelType w:val="multilevel"/>
    <w:tmpl w:val="E2928F2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52363463"/>
    <w:multiLevelType w:val="multilevel"/>
    <w:tmpl w:val="DAA6A2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52D87570"/>
    <w:multiLevelType w:val="multilevel"/>
    <w:tmpl w:val="159EC9FC"/>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43B2703"/>
    <w:multiLevelType w:val="multilevel"/>
    <w:tmpl w:val="9A704A8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55270083"/>
    <w:multiLevelType w:val="multilevel"/>
    <w:tmpl w:val="B0A2E46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555D1F16"/>
    <w:multiLevelType w:val="multilevel"/>
    <w:tmpl w:val="7ADEF77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57E81D84"/>
    <w:multiLevelType w:val="multilevel"/>
    <w:tmpl w:val="F77265B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5E5E0142"/>
    <w:multiLevelType w:val="multilevel"/>
    <w:tmpl w:val="F33CE39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E85538C"/>
    <w:multiLevelType w:val="multilevel"/>
    <w:tmpl w:val="D348284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ED01FB5"/>
    <w:multiLevelType w:val="multilevel"/>
    <w:tmpl w:val="10725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5FDA00BF"/>
    <w:multiLevelType w:val="multilevel"/>
    <w:tmpl w:val="9B8A67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19F5805"/>
    <w:multiLevelType w:val="multilevel"/>
    <w:tmpl w:val="26EA4482"/>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67B555F8"/>
    <w:multiLevelType w:val="multilevel"/>
    <w:tmpl w:val="B928E78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CC34D87"/>
    <w:multiLevelType w:val="multilevel"/>
    <w:tmpl w:val="EAC646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CC93105"/>
    <w:multiLevelType w:val="multilevel"/>
    <w:tmpl w:val="8C9A85D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6D965AA9"/>
    <w:multiLevelType w:val="multilevel"/>
    <w:tmpl w:val="8534AC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6DBC0E49"/>
    <w:multiLevelType w:val="multilevel"/>
    <w:tmpl w:val="83D2A1B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6F056B79"/>
    <w:multiLevelType w:val="multilevel"/>
    <w:tmpl w:val="B28C22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6F3B7577"/>
    <w:multiLevelType w:val="multilevel"/>
    <w:tmpl w:val="6848EB2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0611210"/>
    <w:multiLevelType w:val="multilevel"/>
    <w:tmpl w:val="2EC8FA9A"/>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73751E0B"/>
    <w:multiLevelType w:val="multilevel"/>
    <w:tmpl w:val="A2DAF3D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740714AB"/>
    <w:multiLevelType w:val="multilevel"/>
    <w:tmpl w:val="3B9AE28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758F395D"/>
    <w:multiLevelType w:val="multilevel"/>
    <w:tmpl w:val="E77E56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7AF022A9"/>
    <w:multiLevelType w:val="multilevel"/>
    <w:tmpl w:val="A6047C1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47"/>
  </w:num>
  <w:num w:numId="3">
    <w:abstractNumId w:val="20"/>
  </w:num>
  <w:num w:numId="4">
    <w:abstractNumId w:val="26"/>
  </w:num>
  <w:num w:numId="5">
    <w:abstractNumId w:val="46"/>
  </w:num>
  <w:num w:numId="6">
    <w:abstractNumId w:val="25"/>
  </w:num>
  <w:num w:numId="7">
    <w:abstractNumId w:val="66"/>
  </w:num>
  <w:num w:numId="8">
    <w:abstractNumId w:val="30"/>
  </w:num>
  <w:num w:numId="9">
    <w:abstractNumId w:val="64"/>
  </w:num>
  <w:num w:numId="10">
    <w:abstractNumId w:val="58"/>
  </w:num>
  <w:num w:numId="11">
    <w:abstractNumId w:val="67"/>
  </w:num>
  <w:num w:numId="12">
    <w:abstractNumId w:val="54"/>
  </w:num>
  <w:num w:numId="13">
    <w:abstractNumId w:val="23"/>
  </w:num>
  <w:num w:numId="14">
    <w:abstractNumId w:val="15"/>
  </w:num>
  <w:num w:numId="15">
    <w:abstractNumId w:val="43"/>
  </w:num>
  <w:num w:numId="16">
    <w:abstractNumId w:val="49"/>
  </w:num>
  <w:num w:numId="17">
    <w:abstractNumId w:val="18"/>
  </w:num>
  <w:num w:numId="18">
    <w:abstractNumId w:val="16"/>
  </w:num>
  <w:num w:numId="19">
    <w:abstractNumId w:val="52"/>
  </w:num>
  <w:num w:numId="20">
    <w:abstractNumId w:val="4"/>
  </w:num>
  <w:num w:numId="21">
    <w:abstractNumId w:val="65"/>
  </w:num>
  <w:num w:numId="22">
    <w:abstractNumId w:val="50"/>
  </w:num>
  <w:num w:numId="23">
    <w:abstractNumId w:val="57"/>
  </w:num>
  <w:num w:numId="24">
    <w:abstractNumId w:val="48"/>
  </w:num>
  <w:num w:numId="25">
    <w:abstractNumId w:val="37"/>
  </w:num>
  <w:num w:numId="26">
    <w:abstractNumId w:val="35"/>
  </w:num>
  <w:num w:numId="27">
    <w:abstractNumId w:val="7"/>
  </w:num>
  <w:num w:numId="28">
    <w:abstractNumId w:val="5"/>
  </w:num>
  <w:num w:numId="29">
    <w:abstractNumId w:val="68"/>
  </w:num>
  <w:num w:numId="30">
    <w:abstractNumId w:val="10"/>
  </w:num>
  <w:num w:numId="31">
    <w:abstractNumId w:val="61"/>
  </w:num>
  <w:num w:numId="32">
    <w:abstractNumId w:val="17"/>
  </w:num>
  <w:num w:numId="33">
    <w:abstractNumId w:val="28"/>
  </w:num>
  <w:num w:numId="34">
    <w:abstractNumId w:val="55"/>
  </w:num>
  <w:num w:numId="35">
    <w:abstractNumId w:val="19"/>
  </w:num>
  <w:num w:numId="36">
    <w:abstractNumId w:val="63"/>
  </w:num>
  <w:num w:numId="37">
    <w:abstractNumId w:val="69"/>
  </w:num>
  <w:num w:numId="38">
    <w:abstractNumId w:val="12"/>
  </w:num>
  <w:num w:numId="39">
    <w:abstractNumId w:val="36"/>
  </w:num>
  <w:num w:numId="40">
    <w:abstractNumId w:val="56"/>
  </w:num>
  <w:num w:numId="41">
    <w:abstractNumId w:val="13"/>
  </w:num>
  <w:num w:numId="42">
    <w:abstractNumId w:val="29"/>
  </w:num>
  <w:num w:numId="43">
    <w:abstractNumId w:val="42"/>
  </w:num>
  <w:num w:numId="44">
    <w:abstractNumId w:val="59"/>
  </w:num>
  <w:num w:numId="45">
    <w:abstractNumId w:val="8"/>
  </w:num>
  <w:num w:numId="46">
    <w:abstractNumId w:val="22"/>
  </w:num>
  <w:num w:numId="47">
    <w:abstractNumId w:val="27"/>
  </w:num>
  <w:num w:numId="48">
    <w:abstractNumId w:val="44"/>
  </w:num>
  <w:num w:numId="49">
    <w:abstractNumId w:val="3"/>
  </w:num>
  <w:num w:numId="50">
    <w:abstractNumId w:val="9"/>
  </w:num>
  <w:num w:numId="51">
    <w:abstractNumId w:val="53"/>
  </w:num>
  <w:num w:numId="52">
    <w:abstractNumId w:val="24"/>
  </w:num>
  <w:num w:numId="53">
    <w:abstractNumId w:val="14"/>
  </w:num>
  <w:num w:numId="54">
    <w:abstractNumId w:val="60"/>
  </w:num>
  <w:num w:numId="55">
    <w:abstractNumId w:val="38"/>
  </w:num>
  <w:num w:numId="56">
    <w:abstractNumId w:val="31"/>
  </w:num>
  <w:num w:numId="57">
    <w:abstractNumId w:val="41"/>
  </w:num>
  <w:num w:numId="58">
    <w:abstractNumId w:val="32"/>
  </w:num>
  <w:num w:numId="59">
    <w:abstractNumId w:val="62"/>
  </w:num>
  <w:num w:numId="60">
    <w:abstractNumId w:val="34"/>
  </w:num>
  <w:num w:numId="61">
    <w:abstractNumId w:val="39"/>
  </w:num>
  <w:num w:numId="62">
    <w:abstractNumId w:val="40"/>
  </w:num>
  <w:num w:numId="63">
    <w:abstractNumId w:val="6"/>
  </w:num>
  <w:num w:numId="64">
    <w:abstractNumId w:val="21"/>
  </w:num>
  <w:num w:numId="65">
    <w:abstractNumId w:val="45"/>
  </w:num>
  <w:num w:numId="66">
    <w:abstractNumId w:val="51"/>
  </w:num>
  <w:num w:numId="67">
    <w:abstractNumId w:val="11"/>
  </w:num>
  <w:num w:numId="68">
    <w:abstractNumId w:val="33"/>
  </w:num>
  <w:num w:numId="69">
    <w:abstractNumId w:val="2"/>
  </w:num>
  <w:num w:numId="70">
    <w:abstractNumId w:val="1"/>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CD3152"/>
    <w:rsid w:val="00004C7D"/>
    <w:rsid w:val="00011513"/>
    <w:rsid w:val="0001268D"/>
    <w:rsid w:val="000229B4"/>
    <w:rsid w:val="0003069F"/>
    <w:rsid w:val="00041374"/>
    <w:rsid w:val="00051D19"/>
    <w:rsid w:val="00052088"/>
    <w:rsid w:val="00057FA2"/>
    <w:rsid w:val="000609C3"/>
    <w:rsid w:val="000652FE"/>
    <w:rsid w:val="00067D8C"/>
    <w:rsid w:val="0007135D"/>
    <w:rsid w:val="00075830"/>
    <w:rsid w:val="00076C7C"/>
    <w:rsid w:val="00083872"/>
    <w:rsid w:val="00086FF6"/>
    <w:rsid w:val="00087580"/>
    <w:rsid w:val="000928EA"/>
    <w:rsid w:val="000961B6"/>
    <w:rsid w:val="000A1288"/>
    <w:rsid w:val="000A45E5"/>
    <w:rsid w:val="000A6070"/>
    <w:rsid w:val="000B40A6"/>
    <w:rsid w:val="000C627C"/>
    <w:rsid w:val="000C7C98"/>
    <w:rsid w:val="000D031E"/>
    <w:rsid w:val="000D0CC1"/>
    <w:rsid w:val="000D0D71"/>
    <w:rsid w:val="000D2BF2"/>
    <w:rsid w:val="000D5600"/>
    <w:rsid w:val="000E1E3E"/>
    <w:rsid w:val="000F1519"/>
    <w:rsid w:val="000F2C65"/>
    <w:rsid w:val="000F3A02"/>
    <w:rsid w:val="0010019C"/>
    <w:rsid w:val="00112379"/>
    <w:rsid w:val="001243E0"/>
    <w:rsid w:val="00126B68"/>
    <w:rsid w:val="00136A5C"/>
    <w:rsid w:val="00144E21"/>
    <w:rsid w:val="00156FE6"/>
    <w:rsid w:val="00160C0F"/>
    <w:rsid w:val="00161BC8"/>
    <w:rsid w:val="00172B38"/>
    <w:rsid w:val="001772B4"/>
    <w:rsid w:val="00187D67"/>
    <w:rsid w:val="001A034A"/>
    <w:rsid w:val="001A0702"/>
    <w:rsid w:val="001A536D"/>
    <w:rsid w:val="001A7700"/>
    <w:rsid w:val="001B2AAF"/>
    <w:rsid w:val="001B3DB6"/>
    <w:rsid w:val="001C24A4"/>
    <w:rsid w:val="001C4E87"/>
    <w:rsid w:val="001D3F3C"/>
    <w:rsid w:val="001D7C83"/>
    <w:rsid w:val="001E2A4C"/>
    <w:rsid w:val="001F2834"/>
    <w:rsid w:val="001F316E"/>
    <w:rsid w:val="00202829"/>
    <w:rsid w:val="002054E5"/>
    <w:rsid w:val="00211911"/>
    <w:rsid w:val="002138A9"/>
    <w:rsid w:val="00223E2B"/>
    <w:rsid w:val="00230561"/>
    <w:rsid w:val="00232637"/>
    <w:rsid w:val="00236D94"/>
    <w:rsid w:val="00237641"/>
    <w:rsid w:val="00255185"/>
    <w:rsid w:val="002617CC"/>
    <w:rsid w:val="00261FEC"/>
    <w:rsid w:val="00264190"/>
    <w:rsid w:val="00277AD5"/>
    <w:rsid w:val="00283C26"/>
    <w:rsid w:val="0028491E"/>
    <w:rsid w:val="00285FF2"/>
    <w:rsid w:val="0029322E"/>
    <w:rsid w:val="002B2830"/>
    <w:rsid w:val="002B3244"/>
    <w:rsid w:val="002B74B7"/>
    <w:rsid w:val="002C135E"/>
    <w:rsid w:val="002C4D1B"/>
    <w:rsid w:val="002E1623"/>
    <w:rsid w:val="002E2D39"/>
    <w:rsid w:val="002E7FE6"/>
    <w:rsid w:val="002F0003"/>
    <w:rsid w:val="002F09DE"/>
    <w:rsid w:val="00305F71"/>
    <w:rsid w:val="0030780E"/>
    <w:rsid w:val="003107E4"/>
    <w:rsid w:val="003113A4"/>
    <w:rsid w:val="0031388D"/>
    <w:rsid w:val="00322D8D"/>
    <w:rsid w:val="003245A9"/>
    <w:rsid w:val="0034682A"/>
    <w:rsid w:val="00347778"/>
    <w:rsid w:val="00347B9F"/>
    <w:rsid w:val="00352269"/>
    <w:rsid w:val="00355218"/>
    <w:rsid w:val="003555CC"/>
    <w:rsid w:val="00355A87"/>
    <w:rsid w:val="00360F4A"/>
    <w:rsid w:val="003622A3"/>
    <w:rsid w:val="00364F18"/>
    <w:rsid w:val="00365692"/>
    <w:rsid w:val="00365742"/>
    <w:rsid w:val="00367502"/>
    <w:rsid w:val="00372C15"/>
    <w:rsid w:val="00381714"/>
    <w:rsid w:val="003818EE"/>
    <w:rsid w:val="00381FEC"/>
    <w:rsid w:val="00383576"/>
    <w:rsid w:val="003922D7"/>
    <w:rsid w:val="003972B6"/>
    <w:rsid w:val="003C22EA"/>
    <w:rsid w:val="003C38A5"/>
    <w:rsid w:val="003C6DA6"/>
    <w:rsid w:val="003C7021"/>
    <w:rsid w:val="003E5278"/>
    <w:rsid w:val="003E5B10"/>
    <w:rsid w:val="003F3550"/>
    <w:rsid w:val="003F3B30"/>
    <w:rsid w:val="003F4FBF"/>
    <w:rsid w:val="00417BF5"/>
    <w:rsid w:val="004278D1"/>
    <w:rsid w:val="00436B7D"/>
    <w:rsid w:val="00440861"/>
    <w:rsid w:val="00440906"/>
    <w:rsid w:val="00447CAC"/>
    <w:rsid w:val="00463DB1"/>
    <w:rsid w:val="00464267"/>
    <w:rsid w:val="004642E6"/>
    <w:rsid w:val="004648BC"/>
    <w:rsid w:val="00476D47"/>
    <w:rsid w:val="00480385"/>
    <w:rsid w:val="00480C79"/>
    <w:rsid w:val="004934A9"/>
    <w:rsid w:val="004A06F8"/>
    <w:rsid w:val="004B2586"/>
    <w:rsid w:val="004C45EF"/>
    <w:rsid w:val="004C57F0"/>
    <w:rsid w:val="004C5DFD"/>
    <w:rsid w:val="004C5EA8"/>
    <w:rsid w:val="004C796B"/>
    <w:rsid w:val="004E71E3"/>
    <w:rsid w:val="004F25DD"/>
    <w:rsid w:val="004F608A"/>
    <w:rsid w:val="005029A6"/>
    <w:rsid w:val="00502A99"/>
    <w:rsid w:val="00506ACD"/>
    <w:rsid w:val="0051578F"/>
    <w:rsid w:val="00515A87"/>
    <w:rsid w:val="00522211"/>
    <w:rsid w:val="00522C0D"/>
    <w:rsid w:val="0052719E"/>
    <w:rsid w:val="005300BF"/>
    <w:rsid w:val="00530181"/>
    <w:rsid w:val="0053202C"/>
    <w:rsid w:val="00532A63"/>
    <w:rsid w:val="0053504D"/>
    <w:rsid w:val="00542D31"/>
    <w:rsid w:val="00544377"/>
    <w:rsid w:val="00544A9F"/>
    <w:rsid w:val="00546A16"/>
    <w:rsid w:val="005535A1"/>
    <w:rsid w:val="00555345"/>
    <w:rsid w:val="00567B83"/>
    <w:rsid w:val="00567C1B"/>
    <w:rsid w:val="005760A0"/>
    <w:rsid w:val="005867D1"/>
    <w:rsid w:val="005A3C90"/>
    <w:rsid w:val="005A6F35"/>
    <w:rsid w:val="005C12D1"/>
    <w:rsid w:val="005C327E"/>
    <w:rsid w:val="005C34E1"/>
    <w:rsid w:val="005C3D7D"/>
    <w:rsid w:val="005D4C92"/>
    <w:rsid w:val="005E2E5F"/>
    <w:rsid w:val="005E59AF"/>
    <w:rsid w:val="005F0273"/>
    <w:rsid w:val="005F14CE"/>
    <w:rsid w:val="005F6F97"/>
    <w:rsid w:val="0060121B"/>
    <w:rsid w:val="00605A72"/>
    <w:rsid w:val="00615F70"/>
    <w:rsid w:val="00617CD7"/>
    <w:rsid w:val="0062128A"/>
    <w:rsid w:val="006253A6"/>
    <w:rsid w:val="00636343"/>
    <w:rsid w:val="006363C0"/>
    <w:rsid w:val="0063785F"/>
    <w:rsid w:val="006420A4"/>
    <w:rsid w:val="00647C87"/>
    <w:rsid w:val="00647FC7"/>
    <w:rsid w:val="00653721"/>
    <w:rsid w:val="00655183"/>
    <w:rsid w:val="006617E4"/>
    <w:rsid w:val="0066261C"/>
    <w:rsid w:val="0066667E"/>
    <w:rsid w:val="00667FA3"/>
    <w:rsid w:val="006715A4"/>
    <w:rsid w:val="00671E87"/>
    <w:rsid w:val="00686742"/>
    <w:rsid w:val="006950D5"/>
    <w:rsid w:val="006A4770"/>
    <w:rsid w:val="006A7AF4"/>
    <w:rsid w:val="006B0153"/>
    <w:rsid w:val="006B600C"/>
    <w:rsid w:val="006B669B"/>
    <w:rsid w:val="006B680E"/>
    <w:rsid w:val="006C2FCF"/>
    <w:rsid w:val="006C470F"/>
    <w:rsid w:val="006C53CB"/>
    <w:rsid w:val="006C6C4E"/>
    <w:rsid w:val="006C6D79"/>
    <w:rsid w:val="006C6DB9"/>
    <w:rsid w:val="006C7558"/>
    <w:rsid w:val="006C768A"/>
    <w:rsid w:val="006D73D3"/>
    <w:rsid w:val="006E072A"/>
    <w:rsid w:val="006F4940"/>
    <w:rsid w:val="00703484"/>
    <w:rsid w:val="00710589"/>
    <w:rsid w:val="00710766"/>
    <w:rsid w:val="00716536"/>
    <w:rsid w:val="007168B8"/>
    <w:rsid w:val="00721C4D"/>
    <w:rsid w:val="00734B57"/>
    <w:rsid w:val="00736889"/>
    <w:rsid w:val="007433B4"/>
    <w:rsid w:val="00745F44"/>
    <w:rsid w:val="0076304B"/>
    <w:rsid w:val="0076642D"/>
    <w:rsid w:val="0078204C"/>
    <w:rsid w:val="00782281"/>
    <w:rsid w:val="00787465"/>
    <w:rsid w:val="00793E32"/>
    <w:rsid w:val="0079601C"/>
    <w:rsid w:val="007A03F5"/>
    <w:rsid w:val="007A2917"/>
    <w:rsid w:val="007A33BB"/>
    <w:rsid w:val="007A6562"/>
    <w:rsid w:val="007A7A57"/>
    <w:rsid w:val="007B6CDA"/>
    <w:rsid w:val="007C58D5"/>
    <w:rsid w:val="007C5CB0"/>
    <w:rsid w:val="007D133B"/>
    <w:rsid w:val="007D1878"/>
    <w:rsid w:val="007D3079"/>
    <w:rsid w:val="007F205E"/>
    <w:rsid w:val="00800F11"/>
    <w:rsid w:val="00810D63"/>
    <w:rsid w:val="0082113D"/>
    <w:rsid w:val="00825C1E"/>
    <w:rsid w:val="00832100"/>
    <w:rsid w:val="00832A31"/>
    <w:rsid w:val="00836D20"/>
    <w:rsid w:val="00846090"/>
    <w:rsid w:val="008474A5"/>
    <w:rsid w:val="0086080F"/>
    <w:rsid w:val="00862297"/>
    <w:rsid w:val="008630AC"/>
    <w:rsid w:val="0086496D"/>
    <w:rsid w:val="00867CEC"/>
    <w:rsid w:val="008824CF"/>
    <w:rsid w:val="008852B7"/>
    <w:rsid w:val="008A198D"/>
    <w:rsid w:val="008A55A5"/>
    <w:rsid w:val="008A6F83"/>
    <w:rsid w:val="008B073A"/>
    <w:rsid w:val="008B19FB"/>
    <w:rsid w:val="008B22D3"/>
    <w:rsid w:val="008C566E"/>
    <w:rsid w:val="008D573F"/>
    <w:rsid w:val="008D59D5"/>
    <w:rsid w:val="008E08B2"/>
    <w:rsid w:val="008E261E"/>
    <w:rsid w:val="008E3BD0"/>
    <w:rsid w:val="008F08A2"/>
    <w:rsid w:val="009048CE"/>
    <w:rsid w:val="009165F8"/>
    <w:rsid w:val="00917563"/>
    <w:rsid w:val="009308DA"/>
    <w:rsid w:val="00931E01"/>
    <w:rsid w:val="00933E19"/>
    <w:rsid w:val="0093508A"/>
    <w:rsid w:val="009351E4"/>
    <w:rsid w:val="009356AA"/>
    <w:rsid w:val="009365DC"/>
    <w:rsid w:val="0094306A"/>
    <w:rsid w:val="00962658"/>
    <w:rsid w:val="00963394"/>
    <w:rsid w:val="00965E1D"/>
    <w:rsid w:val="0097374D"/>
    <w:rsid w:val="00976BC6"/>
    <w:rsid w:val="009770E3"/>
    <w:rsid w:val="0098135E"/>
    <w:rsid w:val="00982381"/>
    <w:rsid w:val="009851A1"/>
    <w:rsid w:val="0098739F"/>
    <w:rsid w:val="00987FCB"/>
    <w:rsid w:val="00993B46"/>
    <w:rsid w:val="009957D1"/>
    <w:rsid w:val="00996227"/>
    <w:rsid w:val="009A22B4"/>
    <w:rsid w:val="009A258E"/>
    <w:rsid w:val="009A2B89"/>
    <w:rsid w:val="009A3D7A"/>
    <w:rsid w:val="009A6EFD"/>
    <w:rsid w:val="009B2E25"/>
    <w:rsid w:val="009C1ABE"/>
    <w:rsid w:val="009C61C1"/>
    <w:rsid w:val="009D6521"/>
    <w:rsid w:val="009D67BF"/>
    <w:rsid w:val="009E29A2"/>
    <w:rsid w:val="009E2B55"/>
    <w:rsid w:val="009E6ED5"/>
    <w:rsid w:val="009E6F7B"/>
    <w:rsid w:val="009F0FB7"/>
    <w:rsid w:val="009F299E"/>
    <w:rsid w:val="00A05797"/>
    <w:rsid w:val="00A15229"/>
    <w:rsid w:val="00A21363"/>
    <w:rsid w:val="00A26C91"/>
    <w:rsid w:val="00A30197"/>
    <w:rsid w:val="00A34440"/>
    <w:rsid w:val="00A35B55"/>
    <w:rsid w:val="00A4126A"/>
    <w:rsid w:val="00A45897"/>
    <w:rsid w:val="00A55740"/>
    <w:rsid w:val="00A655CA"/>
    <w:rsid w:val="00A65ABE"/>
    <w:rsid w:val="00A73E8E"/>
    <w:rsid w:val="00A83569"/>
    <w:rsid w:val="00A869A1"/>
    <w:rsid w:val="00A869B0"/>
    <w:rsid w:val="00A95579"/>
    <w:rsid w:val="00A97FE6"/>
    <w:rsid w:val="00AA0B51"/>
    <w:rsid w:val="00AA2715"/>
    <w:rsid w:val="00AA5FED"/>
    <w:rsid w:val="00AA6E68"/>
    <w:rsid w:val="00AB4CF9"/>
    <w:rsid w:val="00AB4DD1"/>
    <w:rsid w:val="00AC2A7A"/>
    <w:rsid w:val="00AC64C2"/>
    <w:rsid w:val="00AD7578"/>
    <w:rsid w:val="00AF02DD"/>
    <w:rsid w:val="00AF2013"/>
    <w:rsid w:val="00AF24BE"/>
    <w:rsid w:val="00AF6007"/>
    <w:rsid w:val="00B0044C"/>
    <w:rsid w:val="00B0599A"/>
    <w:rsid w:val="00B06243"/>
    <w:rsid w:val="00B17260"/>
    <w:rsid w:val="00B20EFD"/>
    <w:rsid w:val="00B21753"/>
    <w:rsid w:val="00B22276"/>
    <w:rsid w:val="00B24A18"/>
    <w:rsid w:val="00B27942"/>
    <w:rsid w:val="00B34228"/>
    <w:rsid w:val="00B5607B"/>
    <w:rsid w:val="00B56097"/>
    <w:rsid w:val="00B62B6D"/>
    <w:rsid w:val="00B659E5"/>
    <w:rsid w:val="00B839AA"/>
    <w:rsid w:val="00B854F4"/>
    <w:rsid w:val="00B949D0"/>
    <w:rsid w:val="00BA0544"/>
    <w:rsid w:val="00BA4086"/>
    <w:rsid w:val="00BA6761"/>
    <w:rsid w:val="00BB3424"/>
    <w:rsid w:val="00BB40B7"/>
    <w:rsid w:val="00BB5BA2"/>
    <w:rsid w:val="00BC5FB8"/>
    <w:rsid w:val="00BD240D"/>
    <w:rsid w:val="00BD6E9B"/>
    <w:rsid w:val="00BE57B6"/>
    <w:rsid w:val="00BF0C0D"/>
    <w:rsid w:val="00BF14A8"/>
    <w:rsid w:val="00BF315B"/>
    <w:rsid w:val="00BF4D98"/>
    <w:rsid w:val="00C01F19"/>
    <w:rsid w:val="00C05469"/>
    <w:rsid w:val="00C05697"/>
    <w:rsid w:val="00C1248E"/>
    <w:rsid w:val="00C17E57"/>
    <w:rsid w:val="00C230D4"/>
    <w:rsid w:val="00C27D41"/>
    <w:rsid w:val="00C319F5"/>
    <w:rsid w:val="00C3247F"/>
    <w:rsid w:val="00C350F1"/>
    <w:rsid w:val="00C418DB"/>
    <w:rsid w:val="00C428D4"/>
    <w:rsid w:val="00C4325F"/>
    <w:rsid w:val="00C45BF4"/>
    <w:rsid w:val="00C474A7"/>
    <w:rsid w:val="00C53A38"/>
    <w:rsid w:val="00C55207"/>
    <w:rsid w:val="00C6287B"/>
    <w:rsid w:val="00C64373"/>
    <w:rsid w:val="00C65893"/>
    <w:rsid w:val="00C71FD4"/>
    <w:rsid w:val="00C82DA9"/>
    <w:rsid w:val="00CA0F05"/>
    <w:rsid w:val="00CA2FE7"/>
    <w:rsid w:val="00CA6ED4"/>
    <w:rsid w:val="00CB4022"/>
    <w:rsid w:val="00CB43E6"/>
    <w:rsid w:val="00CB5DA5"/>
    <w:rsid w:val="00CC4350"/>
    <w:rsid w:val="00CC62E1"/>
    <w:rsid w:val="00CD3152"/>
    <w:rsid w:val="00CD3C6F"/>
    <w:rsid w:val="00CE01F2"/>
    <w:rsid w:val="00CE5644"/>
    <w:rsid w:val="00CF4463"/>
    <w:rsid w:val="00D0137D"/>
    <w:rsid w:val="00D205AF"/>
    <w:rsid w:val="00D20F06"/>
    <w:rsid w:val="00D24DE1"/>
    <w:rsid w:val="00D327E9"/>
    <w:rsid w:val="00D33CDC"/>
    <w:rsid w:val="00D36F73"/>
    <w:rsid w:val="00D60852"/>
    <w:rsid w:val="00D62ED7"/>
    <w:rsid w:val="00D63027"/>
    <w:rsid w:val="00D6473E"/>
    <w:rsid w:val="00D73F5A"/>
    <w:rsid w:val="00D812D4"/>
    <w:rsid w:val="00D82A17"/>
    <w:rsid w:val="00D939E2"/>
    <w:rsid w:val="00D94A49"/>
    <w:rsid w:val="00D95B71"/>
    <w:rsid w:val="00D973FC"/>
    <w:rsid w:val="00DA5867"/>
    <w:rsid w:val="00DB0073"/>
    <w:rsid w:val="00DB7449"/>
    <w:rsid w:val="00DC7910"/>
    <w:rsid w:val="00DD0E65"/>
    <w:rsid w:val="00DE6AAF"/>
    <w:rsid w:val="00DE7576"/>
    <w:rsid w:val="00DF0827"/>
    <w:rsid w:val="00DF4CD5"/>
    <w:rsid w:val="00DF60EC"/>
    <w:rsid w:val="00E04612"/>
    <w:rsid w:val="00E0693C"/>
    <w:rsid w:val="00E161F8"/>
    <w:rsid w:val="00E174CC"/>
    <w:rsid w:val="00E21273"/>
    <w:rsid w:val="00E22BEA"/>
    <w:rsid w:val="00E31ADC"/>
    <w:rsid w:val="00E33FAC"/>
    <w:rsid w:val="00E41764"/>
    <w:rsid w:val="00E448EC"/>
    <w:rsid w:val="00E54086"/>
    <w:rsid w:val="00E54A4C"/>
    <w:rsid w:val="00E600C5"/>
    <w:rsid w:val="00E6180E"/>
    <w:rsid w:val="00E73786"/>
    <w:rsid w:val="00E7586C"/>
    <w:rsid w:val="00E822E8"/>
    <w:rsid w:val="00E87258"/>
    <w:rsid w:val="00EA298D"/>
    <w:rsid w:val="00EA41F7"/>
    <w:rsid w:val="00EC0FBE"/>
    <w:rsid w:val="00EC609D"/>
    <w:rsid w:val="00ED1316"/>
    <w:rsid w:val="00ED5988"/>
    <w:rsid w:val="00ED7CD8"/>
    <w:rsid w:val="00ED7E54"/>
    <w:rsid w:val="00EE0230"/>
    <w:rsid w:val="00EE33BA"/>
    <w:rsid w:val="00EE5818"/>
    <w:rsid w:val="00EF3A33"/>
    <w:rsid w:val="00F05051"/>
    <w:rsid w:val="00F05801"/>
    <w:rsid w:val="00F059D4"/>
    <w:rsid w:val="00F075A0"/>
    <w:rsid w:val="00F14DED"/>
    <w:rsid w:val="00F2071B"/>
    <w:rsid w:val="00F21F07"/>
    <w:rsid w:val="00F326A4"/>
    <w:rsid w:val="00F334D4"/>
    <w:rsid w:val="00F3405C"/>
    <w:rsid w:val="00F36B7D"/>
    <w:rsid w:val="00F432F2"/>
    <w:rsid w:val="00F4448D"/>
    <w:rsid w:val="00F5555F"/>
    <w:rsid w:val="00F63A05"/>
    <w:rsid w:val="00F67F99"/>
    <w:rsid w:val="00F7219C"/>
    <w:rsid w:val="00F738D8"/>
    <w:rsid w:val="00F80C5E"/>
    <w:rsid w:val="00FA441B"/>
    <w:rsid w:val="00FA6630"/>
    <w:rsid w:val="00FA7945"/>
    <w:rsid w:val="00FB28D1"/>
    <w:rsid w:val="00FB5F0C"/>
    <w:rsid w:val="00FC14A1"/>
    <w:rsid w:val="00FC3BBC"/>
    <w:rsid w:val="00FD220D"/>
    <w:rsid w:val="00FD39E9"/>
    <w:rsid w:val="00FD44A9"/>
    <w:rsid w:val="00FE07C2"/>
    <w:rsid w:val="00FE1814"/>
    <w:rsid w:val="00FE1955"/>
    <w:rsid w:val="00FE222D"/>
    <w:rsid w:val="00FE2F63"/>
    <w:rsid w:val="00FE373A"/>
    <w:rsid w:val="00FF26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86FF6"/>
    <w:rPr>
      <w:sz w:val="24"/>
      <w:szCs w:val="24"/>
    </w:rPr>
  </w:style>
  <w:style w:type="paragraph" w:styleId="2">
    <w:name w:val="heading 2"/>
    <w:basedOn w:val="a"/>
    <w:next w:val="a"/>
    <w:link w:val="20"/>
    <w:unhideWhenUsed/>
    <w:qFormat/>
    <w:rsid w:val="0003069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qFormat/>
    <w:rsid w:val="00086FF6"/>
    <w:pPr>
      <w:keepNext/>
      <w:jc w:val="center"/>
      <w:outlineLvl w:val="3"/>
    </w:pPr>
    <w:rPr>
      <w:rFonts w:ascii="KZ Times New Roman" w:hAnsi="KZ Times New Roman" w:cs="KZ Times New Roman"/>
      <w:b/>
      <w:bCs/>
      <w:sz w:val="28"/>
      <w:szCs w:val="28"/>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86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rsid w:val="00086FF6"/>
    <w:pPr>
      <w:ind w:left="720"/>
      <w:jc w:val="both"/>
    </w:pPr>
    <w:rPr>
      <w:rFonts w:ascii="KZ Times New Roman" w:hAnsi="KZ Times New Roman" w:cs="KZ Times New Roman"/>
      <w:sz w:val="28"/>
      <w:szCs w:val="28"/>
      <w:lang w:val="en-US"/>
    </w:rPr>
  </w:style>
  <w:style w:type="paragraph" w:styleId="a4">
    <w:name w:val="footer"/>
    <w:basedOn w:val="a"/>
    <w:rsid w:val="00963394"/>
    <w:pPr>
      <w:tabs>
        <w:tab w:val="center" w:pos="4677"/>
        <w:tab w:val="right" w:pos="9355"/>
      </w:tabs>
    </w:pPr>
  </w:style>
  <w:style w:type="character" w:styleId="a5">
    <w:name w:val="page number"/>
    <w:basedOn w:val="a0"/>
    <w:rsid w:val="00963394"/>
  </w:style>
  <w:style w:type="character" w:customStyle="1" w:styleId="hps">
    <w:name w:val="hps"/>
    <w:basedOn w:val="a0"/>
    <w:rsid w:val="00B659E5"/>
  </w:style>
  <w:style w:type="character" w:customStyle="1" w:styleId="longtext">
    <w:name w:val="long_text"/>
    <w:basedOn w:val="a0"/>
    <w:rsid w:val="00B659E5"/>
  </w:style>
  <w:style w:type="character" w:customStyle="1" w:styleId="shorttext">
    <w:name w:val="short_text"/>
    <w:basedOn w:val="a0"/>
    <w:rsid w:val="00F059D4"/>
  </w:style>
  <w:style w:type="paragraph" w:styleId="a6">
    <w:name w:val="Balloon Text"/>
    <w:basedOn w:val="a"/>
    <w:link w:val="a7"/>
    <w:rsid w:val="009E6ED5"/>
    <w:rPr>
      <w:rFonts w:ascii="Tahoma" w:hAnsi="Tahoma" w:cs="Tahoma"/>
      <w:sz w:val="16"/>
      <w:szCs w:val="16"/>
    </w:rPr>
  </w:style>
  <w:style w:type="character" w:customStyle="1" w:styleId="a7">
    <w:name w:val="Текст выноски Знак"/>
    <w:basedOn w:val="a0"/>
    <w:link w:val="a6"/>
    <w:rsid w:val="009E6ED5"/>
    <w:rPr>
      <w:rFonts w:ascii="Tahoma" w:hAnsi="Tahoma" w:cs="Tahoma"/>
      <w:sz w:val="16"/>
      <w:szCs w:val="16"/>
    </w:rPr>
  </w:style>
  <w:style w:type="character" w:customStyle="1" w:styleId="alt-edited">
    <w:name w:val="alt-edited"/>
    <w:basedOn w:val="a0"/>
    <w:rsid w:val="00B0044C"/>
  </w:style>
  <w:style w:type="character" w:customStyle="1" w:styleId="tlid-translation">
    <w:name w:val="tlid-translation"/>
    <w:basedOn w:val="a0"/>
    <w:rsid w:val="00567C1B"/>
  </w:style>
  <w:style w:type="character" w:customStyle="1" w:styleId="20">
    <w:name w:val="Заголовок 2 Знак"/>
    <w:basedOn w:val="a0"/>
    <w:link w:val="2"/>
    <w:rsid w:val="0003069F"/>
    <w:rPr>
      <w:rFonts w:asciiTheme="majorHAnsi" w:eastAsiaTheme="majorEastAsia" w:hAnsiTheme="majorHAnsi" w:cstheme="majorBidi"/>
      <w:b/>
      <w:bCs/>
      <w:color w:val="4F81BD" w:themeColor="accent1"/>
      <w:sz w:val="26"/>
      <w:szCs w:val="26"/>
    </w:rPr>
  </w:style>
  <w:style w:type="character" w:styleId="a8">
    <w:name w:val="Strong"/>
    <w:basedOn w:val="a0"/>
    <w:uiPriority w:val="22"/>
    <w:qFormat/>
    <w:rsid w:val="0003069F"/>
    <w:rPr>
      <w:b/>
      <w:bCs/>
    </w:rPr>
  </w:style>
  <w:style w:type="paragraph" w:styleId="a9">
    <w:name w:val="Normal (Web)"/>
    <w:basedOn w:val="a"/>
    <w:uiPriority w:val="99"/>
    <w:unhideWhenUsed/>
    <w:rsid w:val="0003069F"/>
    <w:pPr>
      <w:spacing w:before="100" w:beforeAutospacing="1" w:after="100" w:afterAutospacing="1"/>
    </w:pPr>
  </w:style>
  <w:style w:type="character" w:styleId="aa">
    <w:name w:val="Emphasis"/>
    <w:basedOn w:val="a0"/>
    <w:uiPriority w:val="20"/>
    <w:qFormat/>
    <w:rsid w:val="00C05469"/>
    <w:rPr>
      <w:i/>
      <w:iCs/>
    </w:rPr>
  </w:style>
  <w:style w:type="paragraph" w:styleId="ab">
    <w:name w:val="List Paragraph"/>
    <w:basedOn w:val="a"/>
    <w:uiPriority w:val="34"/>
    <w:qFormat/>
    <w:rsid w:val="008E08B2"/>
    <w:pPr>
      <w:ind w:left="720"/>
      <w:contextualSpacing/>
    </w:pPr>
  </w:style>
  <w:style w:type="character" w:styleId="ac">
    <w:name w:val="Placeholder Text"/>
    <w:basedOn w:val="a0"/>
    <w:uiPriority w:val="99"/>
    <w:semiHidden/>
    <w:rsid w:val="00C53A38"/>
    <w:rPr>
      <w:color w:val="808080"/>
    </w:rPr>
  </w:style>
</w:styles>
</file>

<file path=word/webSettings.xml><?xml version="1.0" encoding="utf-8"?>
<w:webSettings xmlns:r="http://schemas.openxmlformats.org/officeDocument/2006/relationships" xmlns:w="http://schemas.openxmlformats.org/wordprocessingml/2006/main">
  <w:divs>
    <w:div w:id="22095515">
      <w:bodyDiv w:val="1"/>
      <w:marLeft w:val="0"/>
      <w:marRight w:val="0"/>
      <w:marTop w:val="0"/>
      <w:marBottom w:val="0"/>
      <w:divBdr>
        <w:top w:val="none" w:sz="0" w:space="0" w:color="auto"/>
        <w:left w:val="none" w:sz="0" w:space="0" w:color="auto"/>
        <w:bottom w:val="none" w:sz="0" w:space="0" w:color="auto"/>
        <w:right w:val="none" w:sz="0" w:space="0" w:color="auto"/>
      </w:divBdr>
    </w:div>
    <w:div w:id="62996307">
      <w:bodyDiv w:val="1"/>
      <w:marLeft w:val="0"/>
      <w:marRight w:val="0"/>
      <w:marTop w:val="0"/>
      <w:marBottom w:val="0"/>
      <w:divBdr>
        <w:top w:val="none" w:sz="0" w:space="0" w:color="auto"/>
        <w:left w:val="none" w:sz="0" w:space="0" w:color="auto"/>
        <w:bottom w:val="none" w:sz="0" w:space="0" w:color="auto"/>
        <w:right w:val="none" w:sz="0" w:space="0" w:color="auto"/>
      </w:divBdr>
    </w:div>
    <w:div w:id="1054232209">
      <w:bodyDiv w:val="1"/>
      <w:marLeft w:val="0"/>
      <w:marRight w:val="0"/>
      <w:marTop w:val="0"/>
      <w:marBottom w:val="0"/>
      <w:divBdr>
        <w:top w:val="none" w:sz="0" w:space="0" w:color="auto"/>
        <w:left w:val="none" w:sz="0" w:space="0" w:color="auto"/>
        <w:bottom w:val="none" w:sz="0" w:space="0" w:color="auto"/>
        <w:right w:val="none" w:sz="0" w:space="0" w:color="auto"/>
      </w:divBdr>
    </w:div>
    <w:div w:id="1087728748">
      <w:bodyDiv w:val="1"/>
      <w:marLeft w:val="0"/>
      <w:marRight w:val="0"/>
      <w:marTop w:val="0"/>
      <w:marBottom w:val="0"/>
      <w:divBdr>
        <w:top w:val="none" w:sz="0" w:space="0" w:color="auto"/>
        <w:left w:val="none" w:sz="0" w:space="0" w:color="auto"/>
        <w:bottom w:val="none" w:sz="0" w:space="0" w:color="auto"/>
        <w:right w:val="none" w:sz="0" w:space="0" w:color="auto"/>
      </w:divBdr>
    </w:div>
    <w:div w:id="1477406462">
      <w:bodyDiv w:val="1"/>
      <w:marLeft w:val="0"/>
      <w:marRight w:val="0"/>
      <w:marTop w:val="0"/>
      <w:marBottom w:val="0"/>
      <w:divBdr>
        <w:top w:val="none" w:sz="0" w:space="0" w:color="auto"/>
        <w:left w:val="none" w:sz="0" w:space="0" w:color="auto"/>
        <w:bottom w:val="none" w:sz="0" w:space="0" w:color="auto"/>
        <w:right w:val="none" w:sz="0" w:space="0" w:color="auto"/>
      </w:divBdr>
      <w:divsChild>
        <w:div w:id="1733699522">
          <w:marLeft w:val="0"/>
          <w:marRight w:val="0"/>
          <w:marTop w:val="0"/>
          <w:marBottom w:val="0"/>
          <w:divBdr>
            <w:top w:val="none" w:sz="0" w:space="0" w:color="auto"/>
            <w:left w:val="none" w:sz="0" w:space="0" w:color="auto"/>
            <w:bottom w:val="none" w:sz="0" w:space="0" w:color="auto"/>
            <w:right w:val="none" w:sz="0" w:space="0" w:color="auto"/>
          </w:divBdr>
        </w:div>
      </w:divsChild>
    </w:div>
    <w:div w:id="1498571002">
      <w:bodyDiv w:val="1"/>
      <w:marLeft w:val="0"/>
      <w:marRight w:val="0"/>
      <w:marTop w:val="0"/>
      <w:marBottom w:val="0"/>
      <w:divBdr>
        <w:top w:val="none" w:sz="0" w:space="0" w:color="auto"/>
        <w:left w:val="none" w:sz="0" w:space="0" w:color="auto"/>
        <w:bottom w:val="none" w:sz="0" w:space="0" w:color="auto"/>
        <w:right w:val="none" w:sz="0" w:space="0" w:color="auto"/>
      </w:divBdr>
      <w:divsChild>
        <w:div w:id="2437280">
          <w:marLeft w:val="0"/>
          <w:marRight w:val="0"/>
          <w:marTop w:val="0"/>
          <w:marBottom w:val="0"/>
          <w:divBdr>
            <w:top w:val="none" w:sz="0" w:space="0" w:color="auto"/>
            <w:left w:val="none" w:sz="0" w:space="0" w:color="auto"/>
            <w:bottom w:val="none" w:sz="0" w:space="0" w:color="auto"/>
            <w:right w:val="none" w:sz="0" w:space="0" w:color="auto"/>
          </w:divBdr>
        </w:div>
        <w:div w:id="49111153">
          <w:marLeft w:val="0"/>
          <w:marRight w:val="0"/>
          <w:marTop w:val="0"/>
          <w:marBottom w:val="0"/>
          <w:divBdr>
            <w:top w:val="none" w:sz="0" w:space="0" w:color="auto"/>
            <w:left w:val="none" w:sz="0" w:space="0" w:color="auto"/>
            <w:bottom w:val="none" w:sz="0" w:space="0" w:color="auto"/>
            <w:right w:val="none" w:sz="0" w:space="0" w:color="auto"/>
          </w:divBdr>
        </w:div>
        <w:div w:id="64033369">
          <w:marLeft w:val="0"/>
          <w:marRight w:val="0"/>
          <w:marTop w:val="0"/>
          <w:marBottom w:val="0"/>
          <w:divBdr>
            <w:top w:val="none" w:sz="0" w:space="0" w:color="auto"/>
            <w:left w:val="none" w:sz="0" w:space="0" w:color="auto"/>
            <w:bottom w:val="none" w:sz="0" w:space="0" w:color="auto"/>
            <w:right w:val="none" w:sz="0" w:space="0" w:color="auto"/>
          </w:divBdr>
        </w:div>
        <w:div w:id="71506712">
          <w:marLeft w:val="0"/>
          <w:marRight w:val="0"/>
          <w:marTop w:val="0"/>
          <w:marBottom w:val="0"/>
          <w:divBdr>
            <w:top w:val="none" w:sz="0" w:space="0" w:color="auto"/>
            <w:left w:val="none" w:sz="0" w:space="0" w:color="auto"/>
            <w:bottom w:val="none" w:sz="0" w:space="0" w:color="auto"/>
            <w:right w:val="none" w:sz="0" w:space="0" w:color="auto"/>
          </w:divBdr>
        </w:div>
        <w:div w:id="73673736">
          <w:marLeft w:val="0"/>
          <w:marRight w:val="0"/>
          <w:marTop w:val="0"/>
          <w:marBottom w:val="0"/>
          <w:divBdr>
            <w:top w:val="none" w:sz="0" w:space="0" w:color="auto"/>
            <w:left w:val="none" w:sz="0" w:space="0" w:color="auto"/>
            <w:bottom w:val="none" w:sz="0" w:space="0" w:color="auto"/>
            <w:right w:val="none" w:sz="0" w:space="0" w:color="auto"/>
          </w:divBdr>
        </w:div>
        <w:div w:id="77754572">
          <w:marLeft w:val="0"/>
          <w:marRight w:val="0"/>
          <w:marTop w:val="0"/>
          <w:marBottom w:val="0"/>
          <w:divBdr>
            <w:top w:val="none" w:sz="0" w:space="0" w:color="auto"/>
            <w:left w:val="none" w:sz="0" w:space="0" w:color="auto"/>
            <w:bottom w:val="none" w:sz="0" w:space="0" w:color="auto"/>
            <w:right w:val="none" w:sz="0" w:space="0" w:color="auto"/>
          </w:divBdr>
        </w:div>
        <w:div w:id="111556594">
          <w:marLeft w:val="0"/>
          <w:marRight w:val="0"/>
          <w:marTop w:val="0"/>
          <w:marBottom w:val="0"/>
          <w:divBdr>
            <w:top w:val="none" w:sz="0" w:space="0" w:color="auto"/>
            <w:left w:val="none" w:sz="0" w:space="0" w:color="auto"/>
            <w:bottom w:val="none" w:sz="0" w:space="0" w:color="auto"/>
            <w:right w:val="none" w:sz="0" w:space="0" w:color="auto"/>
          </w:divBdr>
        </w:div>
        <w:div w:id="117728442">
          <w:marLeft w:val="0"/>
          <w:marRight w:val="0"/>
          <w:marTop w:val="0"/>
          <w:marBottom w:val="0"/>
          <w:divBdr>
            <w:top w:val="none" w:sz="0" w:space="0" w:color="auto"/>
            <w:left w:val="none" w:sz="0" w:space="0" w:color="auto"/>
            <w:bottom w:val="none" w:sz="0" w:space="0" w:color="auto"/>
            <w:right w:val="none" w:sz="0" w:space="0" w:color="auto"/>
          </w:divBdr>
        </w:div>
        <w:div w:id="121728610">
          <w:marLeft w:val="0"/>
          <w:marRight w:val="0"/>
          <w:marTop w:val="0"/>
          <w:marBottom w:val="0"/>
          <w:divBdr>
            <w:top w:val="none" w:sz="0" w:space="0" w:color="auto"/>
            <w:left w:val="none" w:sz="0" w:space="0" w:color="auto"/>
            <w:bottom w:val="none" w:sz="0" w:space="0" w:color="auto"/>
            <w:right w:val="none" w:sz="0" w:space="0" w:color="auto"/>
          </w:divBdr>
        </w:div>
        <w:div w:id="131867287">
          <w:marLeft w:val="0"/>
          <w:marRight w:val="0"/>
          <w:marTop w:val="0"/>
          <w:marBottom w:val="0"/>
          <w:divBdr>
            <w:top w:val="none" w:sz="0" w:space="0" w:color="auto"/>
            <w:left w:val="none" w:sz="0" w:space="0" w:color="auto"/>
            <w:bottom w:val="none" w:sz="0" w:space="0" w:color="auto"/>
            <w:right w:val="none" w:sz="0" w:space="0" w:color="auto"/>
          </w:divBdr>
        </w:div>
        <w:div w:id="147743911">
          <w:marLeft w:val="0"/>
          <w:marRight w:val="0"/>
          <w:marTop w:val="0"/>
          <w:marBottom w:val="0"/>
          <w:divBdr>
            <w:top w:val="none" w:sz="0" w:space="0" w:color="auto"/>
            <w:left w:val="none" w:sz="0" w:space="0" w:color="auto"/>
            <w:bottom w:val="none" w:sz="0" w:space="0" w:color="auto"/>
            <w:right w:val="none" w:sz="0" w:space="0" w:color="auto"/>
          </w:divBdr>
        </w:div>
        <w:div w:id="188223041">
          <w:marLeft w:val="0"/>
          <w:marRight w:val="0"/>
          <w:marTop w:val="0"/>
          <w:marBottom w:val="0"/>
          <w:divBdr>
            <w:top w:val="none" w:sz="0" w:space="0" w:color="auto"/>
            <w:left w:val="none" w:sz="0" w:space="0" w:color="auto"/>
            <w:bottom w:val="none" w:sz="0" w:space="0" w:color="auto"/>
            <w:right w:val="none" w:sz="0" w:space="0" w:color="auto"/>
          </w:divBdr>
        </w:div>
        <w:div w:id="220214666">
          <w:marLeft w:val="0"/>
          <w:marRight w:val="0"/>
          <w:marTop w:val="0"/>
          <w:marBottom w:val="0"/>
          <w:divBdr>
            <w:top w:val="none" w:sz="0" w:space="0" w:color="auto"/>
            <w:left w:val="none" w:sz="0" w:space="0" w:color="auto"/>
            <w:bottom w:val="none" w:sz="0" w:space="0" w:color="auto"/>
            <w:right w:val="none" w:sz="0" w:space="0" w:color="auto"/>
          </w:divBdr>
        </w:div>
        <w:div w:id="256182928">
          <w:marLeft w:val="0"/>
          <w:marRight w:val="0"/>
          <w:marTop w:val="0"/>
          <w:marBottom w:val="0"/>
          <w:divBdr>
            <w:top w:val="none" w:sz="0" w:space="0" w:color="auto"/>
            <w:left w:val="none" w:sz="0" w:space="0" w:color="auto"/>
            <w:bottom w:val="none" w:sz="0" w:space="0" w:color="auto"/>
            <w:right w:val="none" w:sz="0" w:space="0" w:color="auto"/>
          </w:divBdr>
        </w:div>
        <w:div w:id="290865792">
          <w:marLeft w:val="0"/>
          <w:marRight w:val="0"/>
          <w:marTop w:val="0"/>
          <w:marBottom w:val="0"/>
          <w:divBdr>
            <w:top w:val="none" w:sz="0" w:space="0" w:color="auto"/>
            <w:left w:val="none" w:sz="0" w:space="0" w:color="auto"/>
            <w:bottom w:val="none" w:sz="0" w:space="0" w:color="auto"/>
            <w:right w:val="none" w:sz="0" w:space="0" w:color="auto"/>
          </w:divBdr>
        </w:div>
        <w:div w:id="301273846">
          <w:marLeft w:val="0"/>
          <w:marRight w:val="0"/>
          <w:marTop w:val="0"/>
          <w:marBottom w:val="0"/>
          <w:divBdr>
            <w:top w:val="none" w:sz="0" w:space="0" w:color="auto"/>
            <w:left w:val="none" w:sz="0" w:space="0" w:color="auto"/>
            <w:bottom w:val="none" w:sz="0" w:space="0" w:color="auto"/>
            <w:right w:val="none" w:sz="0" w:space="0" w:color="auto"/>
          </w:divBdr>
        </w:div>
        <w:div w:id="348026241">
          <w:marLeft w:val="0"/>
          <w:marRight w:val="0"/>
          <w:marTop w:val="0"/>
          <w:marBottom w:val="0"/>
          <w:divBdr>
            <w:top w:val="none" w:sz="0" w:space="0" w:color="auto"/>
            <w:left w:val="none" w:sz="0" w:space="0" w:color="auto"/>
            <w:bottom w:val="none" w:sz="0" w:space="0" w:color="auto"/>
            <w:right w:val="none" w:sz="0" w:space="0" w:color="auto"/>
          </w:divBdr>
        </w:div>
        <w:div w:id="349187662">
          <w:marLeft w:val="0"/>
          <w:marRight w:val="0"/>
          <w:marTop w:val="0"/>
          <w:marBottom w:val="0"/>
          <w:divBdr>
            <w:top w:val="none" w:sz="0" w:space="0" w:color="auto"/>
            <w:left w:val="none" w:sz="0" w:space="0" w:color="auto"/>
            <w:bottom w:val="none" w:sz="0" w:space="0" w:color="auto"/>
            <w:right w:val="none" w:sz="0" w:space="0" w:color="auto"/>
          </w:divBdr>
        </w:div>
        <w:div w:id="374963958">
          <w:marLeft w:val="0"/>
          <w:marRight w:val="0"/>
          <w:marTop w:val="0"/>
          <w:marBottom w:val="0"/>
          <w:divBdr>
            <w:top w:val="none" w:sz="0" w:space="0" w:color="auto"/>
            <w:left w:val="none" w:sz="0" w:space="0" w:color="auto"/>
            <w:bottom w:val="none" w:sz="0" w:space="0" w:color="auto"/>
            <w:right w:val="none" w:sz="0" w:space="0" w:color="auto"/>
          </w:divBdr>
        </w:div>
        <w:div w:id="441075609">
          <w:marLeft w:val="0"/>
          <w:marRight w:val="0"/>
          <w:marTop w:val="0"/>
          <w:marBottom w:val="0"/>
          <w:divBdr>
            <w:top w:val="none" w:sz="0" w:space="0" w:color="auto"/>
            <w:left w:val="none" w:sz="0" w:space="0" w:color="auto"/>
            <w:bottom w:val="none" w:sz="0" w:space="0" w:color="auto"/>
            <w:right w:val="none" w:sz="0" w:space="0" w:color="auto"/>
          </w:divBdr>
        </w:div>
        <w:div w:id="471367145">
          <w:marLeft w:val="0"/>
          <w:marRight w:val="0"/>
          <w:marTop w:val="0"/>
          <w:marBottom w:val="0"/>
          <w:divBdr>
            <w:top w:val="none" w:sz="0" w:space="0" w:color="auto"/>
            <w:left w:val="none" w:sz="0" w:space="0" w:color="auto"/>
            <w:bottom w:val="none" w:sz="0" w:space="0" w:color="auto"/>
            <w:right w:val="none" w:sz="0" w:space="0" w:color="auto"/>
          </w:divBdr>
        </w:div>
        <w:div w:id="479272620">
          <w:marLeft w:val="0"/>
          <w:marRight w:val="0"/>
          <w:marTop w:val="0"/>
          <w:marBottom w:val="0"/>
          <w:divBdr>
            <w:top w:val="none" w:sz="0" w:space="0" w:color="auto"/>
            <w:left w:val="none" w:sz="0" w:space="0" w:color="auto"/>
            <w:bottom w:val="none" w:sz="0" w:space="0" w:color="auto"/>
            <w:right w:val="none" w:sz="0" w:space="0" w:color="auto"/>
          </w:divBdr>
        </w:div>
        <w:div w:id="481119008">
          <w:marLeft w:val="0"/>
          <w:marRight w:val="0"/>
          <w:marTop w:val="0"/>
          <w:marBottom w:val="0"/>
          <w:divBdr>
            <w:top w:val="none" w:sz="0" w:space="0" w:color="auto"/>
            <w:left w:val="none" w:sz="0" w:space="0" w:color="auto"/>
            <w:bottom w:val="none" w:sz="0" w:space="0" w:color="auto"/>
            <w:right w:val="none" w:sz="0" w:space="0" w:color="auto"/>
          </w:divBdr>
        </w:div>
        <w:div w:id="485242139">
          <w:marLeft w:val="0"/>
          <w:marRight w:val="0"/>
          <w:marTop w:val="0"/>
          <w:marBottom w:val="0"/>
          <w:divBdr>
            <w:top w:val="none" w:sz="0" w:space="0" w:color="auto"/>
            <w:left w:val="none" w:sz="0" w:space="0" w:color="auto"/>
            <w:bottom w:val="none" w:sz="0" w:space="0" w:color="auto"/>
            <w:right w:val="none" w:sz="0" w:space="0" w:color="auto"/>
          </w:divBdr>
        </w:div>
        <w:div w:id="513498054">
          <w:marLeft w:val="0"/>
          <w:marRight w:val="0"/>
          <w:marTop w:val="0"/>
          <w:marBottom w:val="0"/>
          <w:divBdr>
            <w:top w:val="none" w:sz="0" w:space="0" w:color="auto"/>
            <w:left w:val="none" w:sz="0" w:space="0" w:color="auto"/>
            <w:bottom w:val="none" w:sz="0" w:space="0" w:color="auto"/>
            <w:right w:val="none" w:sz="0" w:space="0" w:color="auto"/>
          </w:divBdr>
        </w:div>
        <w:div w:id="588150216">
          <w:marLeft w:val="0"/>
          <w:marRight w:val="0"/>
          <w:marTop w:val="0"/>
          <w:marBottom w:val="0"/>
          <w:divBdr>
            <w:top w:val="none" w:sz="0" w:space="0" w:color="auto"/>
            <w:left w:val="none" w:sz="0" w:space="0" w:color="auto"/>
            <w:bottom w:val="none" w:sz="0" w:space="0" w:color="auto"/>
            <w:right w:val="none" w:sz="0" w:space="0" w:color="auto"/>
          </w:divBdr>
        </w:div>
        <w:div w:id="612439352">
          <w:marLeft w:val="0"/>
          <w:marRight w:val="0"/>
          <w:marTop w:val="0"/>
          <w:marBottom w:val="0"/>
          <w:divBdr>
            <w:top w:val="none" w:sz="0" w:space="0" w:color="auto"/>
            <w:left w:val="none" w:sz="0" w:space="0" w:color="auto"/>
            <w:bottom w:val="none" w:sz="0" w:space="0" w:color="auto"/>
            <w:right w:val="none" w:sz="0" w:space="0" w:color="auto"/>
          </w:divBdr>
        </w:div>
        <w:div w:id="685210061">
          <w:marLeft w:val="0"/>
          <w:marRight w:val="0"/>
          <w:marTop w:val="0"/>
          <w:marBottom w:val="0"/>
          <w:divBdr>
            <w:top w:val="none" w:sz="0" w:space="0" w:color="auto"/>
            <w:left w:val="none" w:sz="0" w:space="0" w:color="auto"/>
            <w:bottom w:val="none" w:sz="0" w:space="0" w:color="auto"/>
            <w:right w:val="none" w:sz="0" w:space="0" w:color="auto"/>
          </w:divBdr>
        </w:div>
        <w:div w:id="706106963">
          <w:marLeft w:val="0"/>
          <w:marRight w:val="0"/>
          <w:marTop w:val="0"/>
          <w:marBottom w:val="0"/>
          <w:divBdr>
            <w:top w:val="none" w:sz="0" w:space="0" w:color="auto"/>
            <w:left w:val="none" w:sz="0" w:space="0" w:color="auto"/>
            <w:bottom w:val="none" w:sz="0" w:space="0" w:color="auto"/>
            <w:right w:val="none" w:sz="0" w:space="0" w:color="auto"/>
          </w:divBdr>
        </w:div>
        <w:div w:id="722172181">
          <w:marLeft w:val="0"/>
          <w:marRight w:val="0"/>
          <w:marTop w:val="0"/>
          <w:marBottom w:val="0"/>
          <w:divBdr>
            <w:top w:val="none" w:sz="0" w:space="0" w:color="auto"/>
            <w:left w:val="none" w:sz="0" w:space="0" w:color="auto"/>
            <w:bottom w:val="none" w:sz="0" w:space="0" w:color="auto"/>
            <w:right w:val="none" w:sz="0" w:space="0" w:color="auto"/>
          </w:divBdr>
        </w:div>
        <w:div w:id="749280561">
          <w:marLeft w:val="0"/>
          <w:marRight w:val="0"/>
          <w:marTop w:val="0"/>
          <w:marBottom w:val="0"/>
          <w:divBdr>
            <w:top w:val="none" w:sz="0" w:space="0" w:color="auto"/>
            <w:left w:val="none" w:sz="0" w:space="0" w:color="auto"/>
            <w:bottom w:val="none" w:sz="0" w:space="0" w:color="auto"/>
            <w:right w:val="none" w:sz="0" w:space="0" w:color="auto"/>
          </w:divBdr>
        </w:div>
        <w:div w:id="850491503">
          <w:marLeft w:val="0"/>
          <w:marRight w:val="0"/>
          <w:marTop w:val="0"/>
          <w:marBottom w:val="0"/>
          <w:divBdr>
            <w:top w:val="none" w:sz="0" w:space="0" w:color="auto"/>
            <w:left w:val="none" w:sz="0" w:space="0" w:color="auto"/>
            <w:bottom w:val="none" w:sz="0" w:space="0" w:color="auto"/>
            <w:right w:val="none" w:sz="0" w:space="0" w:color="auto"/>
          </w:divBdr>
        </w:div>
        <w:div w:id="850527422">
          <w:marLeft w:val="0"/>
          <w:marRight w:val="0"/>
          <w:marTop w:val="0"/>
          <w:marBottom w:val="0"/>
          <w:divBdr>
            <w:top w:val="none" w:sz="0" w:space="0" w:color="auto"/>
            <w:left w:val="none" w:sz="0" w:space="0" w:color="auto"/>
            <w:bottom w:val="none" w:sz="0" w:space="0" w:color="auto"/>
            <w:right w:val="none" w:sz="0" w:space="0" w:color="auto"/>
          </w:divBdr>
        </w:div>
        <w:div w:id="853543426">
          <w:marLeft w:val="0"/>
          <w:marRight w:val="0"/>
          <w:marTop w:val="0"/>
          <w:marBottom w:val="0"/>
          <w:divBdr>
            <w:top w:val="none" w:sz="0" w:space="0" w:color="auto"/>
            <w:left w:val="none" w:sz="0" w:space="0" w:color="auto"/>
            <w:bottom w:val="none" w:sz="0" w:space="0" w:color="auto"/>
            <w:right w:val="none" w:sz="0" w:space="0" w:color="auto"/>
          </w:divBdr>
        </w:div>
        <w:div w:id="862279988">
          <w:marLeft w:val="0"/>
          <w:marRight w:val="0"/>
          <w:marTop w:val="0"/>
          <w:marBottom w:val="0"/>
          <w:divBdr>
            <w:top w:val="none" w:sz="0" w:space="0" w:color="auto"/>
            <w:left w:val="none" w:sz="0" w:space="0" w:color="auto"/>
            <w:bottom w:val="none" w:sz="0" w:space="0" w:color="auto"/>
            <w:right w:val="none" w:sz="0" w:space="0" w:color="auto"/>
          </w:divBdr>
        </w:div>
        <w:div w:id="866868212">
          <w:marLeft w:val="0"/>
          <w:marRight w:val="0"/>
          <w:marTop w:val="0"/>
          <w:marBottom w:val="0"/>
          <w:divBdr>
            <w:top w:val="none" w:sz="0" w:space="0" w:color="auto"/>
            <w:left w:val="none" w:sz="0" w:space="0" w:color="auto"/>
            <w:bottom w:val="none" w:sz="0" w:space="0" w:color="auto"/>
            <w:right w:val="none" w:sz="0" w:space="0" w:color="auto"/>
          </w:divBdr>
        </w:div>
        <w:div w:id="870340982">
          <w:marLeft w:val="0"/>
          <w:marRight w:val="0"/>
          <w:marTop w:val="0"/>
          <w:marBottom w:val="0"/>
          <w:divBdr>
            <w:top w:val="none" w:sz="0" w:space="0" w:color="auto"/>
            <w:left w:val="none" w:sz="0" w:space="0" w:color="auto"/>
            <w:bottom w:val="none" w:sz="0" w:space="0" w:color="auto"/>
            <w:right w:val="none" w:sz="0" w:space="0" w:color="auto"/>
          </w:divBdr>
        </w:div>
        <w:div w:id="894582926">
          <w:marLeft w:val="0"/>
          <w:marRight w:val="0"/>
          <w:marTop w:val="0"/>
          <w:marBottom w:val="0"/>
          <w:divBdr>
            <w:top w:val="none" w:sz="0" w:space="0" w:color="auto"/>
            <w:left w:val="none" w:sz="0" w:space="0" w:color="auto"/>
            <w:bottom w:val="none" w:sz="0" w:space="0" w:color="auto"/>
            <w:right w:val="none" w:sz="0" w:space="0" w:color="auto"/>
          </w:divBdr>
        </w:div>
        <w:div w:id="972490253">
          <w:marLeft w:val="0"/>
          <w:marRight w:val="0"/>
          <w:marTop w:val="0"/>
          <w:marBottom w:val="0"/>
          <w:divBdr>
            <w:top w:val="none" w:sz="0" w:space="0" w:color="auto"/>
            <w:left w:val="none" w:sz="0" w:space="0" w:color="auto"/>
            <w:bottom w:val="none" w:sz="0" w:space="0" w:color="auto"/>
            <w:right w:val="none" w:sz="0" w:space="0" w:color="auto"/>
          </w:divBdr>
        </w:div>
        <w:div w:id="982849060">
          <w:marLeft w:val="0"/>
          <w:marRight w:val="0"/>
          <w:marTop w:val="0"/>
          <w:marBottom w:val="0"/>
          <w:divBdr>
            <w:top w:val="none" w:sz="0" w:space="0" w:color="auto"/>
            <w:left w:val="none" w:sz="0" w:space="0" w:color="auto"/>
            <w:bottom w:val="none" w:sz="0" w:space="0" w:color="auto"/>
            <w:right w:val="none" w:sz="0" w:space="0" w:color="auto"/>
          </w:divBdr>
        </w:div>
        <w:div w:id="988480377">
          <w:marLeft w:val="0"/>
          <w:marRight w:val="0"/>
          <w:marTop w:val="0"/>
          <w:marBottom w:val="0"/>
          <w:divBdr>
            <w:top w:val="none" w:sz="0" w:space="0" w:color="auto"/>
            <w:left w:val="none" w:sz="0" w:space="0" w:color="auto"/>
            <w:bottom w:val="none" w:sz="0" w:space="0" w:color="auto"/>
            <w:right w:val="none" w:sz="0" w:space="0" w:color="auto"/>
          </w:divBdr>
        </w:div>
        <w:div w:id="998115629">
          <w:marLeft w:val="0"/>
          <w:marRight w:val="0"/>
          <w:marTop w:val="0"/>
          <w:marBottom w:val="0"/>
          <w:divBdr>
            <w:top w:val="none" w:sz="0" w:space="0" w:color="auto"/>
            <w:left w:val="none" w:sz="0" w:space="0" w:color="auto"/>
            <w:bottom w:val="none" w:sz="0" w:space="0" w:color="auto"/>
            <w:right w:val="none" w:sz="0" w:space="0" w:color="auto"/>
          </w:divBdr>
        </w:div>
        <w:div w:id="1029374198">
          <w:marLeft w:val="0"/>
          <w:marRight w:val="0"/>
          <w:marTop w:val="0"/>
          <w:marBottom w:val="0"/>
          <w:divBdr>
            <w:top w:val="none" w:sz="0" w:space="0" w:color="auto"/>
            <w:left w:val="none" w:sz="0" w:space="0" w:color="auto"/>
            <w:bottom w:val="none" w:sz="0" w:space="0" w:color="auto"/>
            <w:right w:val="none" w:sz="0" w:space="0" w:color="auto"/>
          </w:divBdr>
        </w:div>
        <w:div w:id="1031880471">
          <w:marLeft w:val="0"/>
          <w:marRight w:val="0"/>
          <w:marTop w:val="0"/>
          <w:marBottom w:val="0"/>
          <w:divBdr>
            <w:top w:val="none" w:sz="0" w:space="0" w:color="auto"/>
            <w:left w:val="none" w:sz="0" w:space="0" w:color="auto"/>
            <w:bottom w:val="none" w:sz="0" w:space="0" w:color="auto"/>
            <w:right w:val="none" w:sz="0" w:space="0" w:color="auto"/>
          </w:divBdr>
        </w:div>
        <w:div w:id="1050961317">
          <w:marLeft w:val="0"/>
          <w:marRight w:val="0"/>
          <w:marTop w:val="0"/>
          <w:marBottom w:val="0"/>
          <w:divBdr>
            <w:top w:val="none" w:sz="0" w:space="0" w:color="auto"/>
            <w:left w:val="none" w:sz="0" w:space="0" w:color="auto"/>
            <w:bottom w:val="none" w:sz="0" w:space="0" w:color="auto"/>
            <w:right w:val="none" w:sz="0" w:space="0" w:color="auto"/>
          </w:divBdr>
        </w:div>
        <w:div w:id="1055666860">
          <w:marLeft w:val="0"/>
          <w:marRight w:val="0"/>
          <w:marTop w:val="0"/>
          <w:marBottom w:val="0"/>
          <w:divBdr>
            <w:top w:val="none" w:sz="0" w:space="0" w:color="auto"/>
            <w:left w:val="none" w:sz="0" w:space="0" w:color="auto"/>
            <w:bottom w:val="none" w:sz="0" w:space="0" w:color="auto"/>
            <w:right w:val="none" w:sz="0" w:space="0" w:color="auto"/>
          </w:divBdr>
        </w:div>
        <w:div w:id="1074015694">
          <w:marLeft w:val="0"/>
          <w:marRight w:val="0"/>
          <w:marTop w:val="0"/>
          <w:marBottom w:val="0"/>
          <w:divBdr>
            <w:top w:val="none" w:sz="0" w:space="0" w:color="auto"/>
            <w:left w:val="none" w:sz="0" w:space="0" w:color="auto"/>
            <w:bottom w:val="none" w:sz="0" w:space="0" w:color="auto"/>
            <w:right w:val="none" w:sz="0" w:space="0" w:color="auto"/>
          </w:divBdr>
        </w:div>
        <w:div w:id="1077900614">
          <w:marLeft w:val="0"/>
          <w:marRight w:val="0"/>
          <w:marTop w:val="0"/>
          <w:marBottom w:val="0"/>
          <w:divBdr>
            <w:top w:val="none" w:sz="0" w:space="0" w:color="auto"/>
            <w:left w:val="none" w:sz="0" w:space="0" w:color="auto"/>
            <w:bottom w:val="none" w:sz="0" w:space="0" w:color="auto"/>
            <w:right w:val="none" w:sz="0" w:space="0" w:color="auto"/>
          </w:divBdr>
        </w:div>
        <w:div w:id="1099179238">
          <w:marLeft w:val="0"/>
          <w:marRight w:val="0"/>
          <w:marTop w:val="0"/>
          <w:marBottom w:val="0"/>
          <w:divBdr>
            <w:top w:val="none" w:sz="0" w:space="0" w:color="auto"/>
            <w:left w:val="none" w:sz="0" w:space="0" w:color="auto"/>
            <w:bottom w:val="none" w:sz="0" w:space="0" w:color="auto"/>
            <w:right w:val="none" w:sz="0" w:space="0" w:color="auto"/>
          </w:divBdr>
        </w:div>
        <w:div w:id="1121726387">
          <w:marLeft w:val="0"/>
          <w:marRight w:val="0"/>
          <w:marTop w:val="0"/>
          <w:marBottom w:val="0"/>
          <w:divBdr>
            <w:top w:val="none" w:sz="0" w:space="0" w:color="auto"/>
            <w:left w:val="none" w:sz="0" w:space="0" w:color="auto"/>
            <w:bottom w:val="none" w:sz="0" w:space="0" w:color="auto"/>
            <w:right w:val="none" w:sz="0" w:space="0" w:color="auto"/>
          </w:divBdr>
        </w:div>
        <w:div w:id="1129544613">
          <w:marLeft w:val="0"/>
          <w:marRight w:val="0"/>
          <w:marTop w:val="0"/>
          <w:marBottom w:val="0"/>
          <w:divBdr>
            <w:top w:val="none" w:sz="0" w:space="0" w:color="auto"/>
            <w:left w:val="none" w:sz="0" w:space="0" w:color="auto"/>
            <w:bottom w:val="none" w:sz="0" w:space="0" w:color="auto"/>
            <w:right w:val="none" w:sz="0" w:space="0" w:color="auto"/>
          </w:divBdr>
        </w:div>
        <w:div w:id="1134638927">
          <w:marLeft w:val="0"/>
          <w:marRight w:val="0"/>
          <w:marTop w:val="0"/>
          <w:marBottom w:val="0"/>
          <w:divBdr>
            <w:top w:val="none" w:sz="0" w:space="0" w:color="auto"/>
            <w:left w:val="none" w:sz="0" w:space="0" w:color="auto"/>
            <w:bottom w:val="none" w:sz="0" w:space="0" w:color="auto"/>
            <w:right w:val="none" w:sz="0" w:space="0" w:color="auto"/>
          </w:divBdr>
        </w:div>
        <w:div w:id="1138381790">
          <w:marLeft w:val="0"/>
          <w:marRight w:val="0"/>
          <w:marTop w:val="0"/>
          <w:marBottom w:val="0"/>
          <w:divBdr>
            <w:top w:val="none" w:sz="0" w:space="0" w:color="auto"/>
            <w:left w:val="none" w:sz="0" w:space="0" w:color="auto"/>
            <w:bottom w:val="none" w:sz="0" w:space="0" w:color="auto"/>
            <w:right w:val="none" w:sz="0" w:space="0" w:color="auto"/>
          </w:divBdr>
        </w:div>
        <w:div w:id="1162046401">
          <w:marLeft w:val="0"/>
          <w:marRight w:val="0"/>
          <w:marTop w:val="0"/>
          <w:marBottom w:val="0"/>
          <w:divBdr>
            <w:top w:val="none" w:sz="0" w:space="0" w:color="auto"/>
            <w:left w:val="none" w:sz="0" w:space="0" w:color="auto"/>
            <w:bottom w:val="none" w:sz="0" w:space="0" w:color="auto"/>
            <w:right w:val="none" w:sz="0" w:space="0" w:color="auto"/>
          </w:divBdr>
        </w:div>
        <w:div w:id="1170488984">
          <w:marLeft w:val="0"/>
          <w:marRight w:val="0"/>
          <w:marTop w:val="0"/>
          <w:marBottom w:val="0"/>
          <w:divBdr>
            <w:top w:val="none" w:sz="0" w:space="0" w:color="auto"/>
            <w:left w:val="none" w:sz="0" w:space="0" w:color="auto"/>
            <w:bottom w:val="none" w:sz="0" w:space="0" w:color="auto"/>
            <w:right w:val="none" w:sz="0" w:space="0" w:color="auto"/>
          </w:divBdr>
        </w:div>
        <w:div w:id="1178421922">
          <w:marLeft w:val="0"/>
          <w:marRight w:val="0"/>
          <w:marTop w:val="0"/>
          <w:marBottom w:val="0"/>
          <w:divBdr>
            <w:top w:val="none" w:sz="0" w:space="0" w:color="auto"/>
            <w:left w:val="none" w:sz="0" w:space="0" w:color="auto"/>
            <w:bottom w:val="none" w:sz="0" w:space="0" w:color="auto"/>
            <w:right w:val="none" w:sz="0" w:space="0" w:color="auto"/>
          </w:divBdr>
        </w:div>
        <w:div w:id="1196389296">
          <w:marLeft w:val="0"/>
          <w:marRight w:val="0"/>
          <w:marTop w:val="0"/>
          <w:marBottom w:val="0"/>
          <w:divBdr>
            <w:top w:val="none" w:sz="0" w:space="0" w:color="auto"/>
            <w:left w:val="none" w:sz="0" w:space="0" w:color="auto"/>
            <w:bottom w:val="none" w:sz="0" w:space="0" w:color="auto"/>
            <w:right w:val="none" w:sz="0" w:space="0" w:color="auto"/>
          </w:divBdr>
        </w:div>
        <w:div w:id="1212960266">
          <w:marLeft w:val="0"/>
          <w:marRight w:val="0"/>
          <w:marTop w:val="0"/>
          <w:marBottom w:val="0"/>
          <w:divBdr>
            <w:top w:val="none" w:sz="0" w:space="0" w:color="auto"/>
            <w:left w:val="none" w:sz="0" w:space="0" w:color="auto"/>
            <w:bottom w:val="none" w:sz="0" w:space="0" w:color="auto"/>
            <w:right w:val="none" w:sz="0" w:space="0" w:color="auto"/>
          </w:divBdr>
        </w:div>
        <w:div w:id="1258363121">
          <w:marLeft w:val="0"/>
          <w:marRight w:val="0"/>
          <w:marTop w:val="0"/>
          <w:marBottom w:val="0"/>
          <w:divBdr>
            <w:top w:val="none" w:sz="0" w:space="0" w:color="auto"/>
            <w:left w:val="none" w:sz="0" w:space="0" w:color="auto"/>
            <w:bottom w:val="none" w:sz="0" w:space="0" w:color="auto"/>
            <w:right w:val="none" w:sz="0" w:space="0" w:color="auto"/>
          </w:divBdr>
        </w:div>
        <w:div w:id="1273826901">
          <w:marLeft w:val="0"/>
          <w:marRight w:val="0"/>
          <w:marTop w:val="0"/>
          <w:marBottom w:val="0"/>
          <w:divBdr>
            <w:top w:val="none" w:sz="0" w:space="0" w:color="auto"/>
            <w:left w:val="none" w:sz="0" w:space="0" w:color="auto"/>
            <w:bottom w:val="none" w:sz="0" w:space="0" w:color="auto"/>
            <w:right w:val="none" w:sz="0" w:space="0" w:color="auto"/>
          </w:divBdr>
        </w:div>
        <w:div w:id="1285234749">
          <w:marLeft w:val="0"/>
          <w:marRight w:val="0"/>
          <w:marTop w:val="0"/>
          <w:marBottom w:val="0"/>
          <w:divBdr>
            <w:top w:val="none" w:sz="0" w:space="0" w:color="auto"/>
            <w:left w:val="none" w:sz="0" w:space="0" w:color="auto"/>
            <w:bottom w:val="none" w:sz="0" w:space="0" w:color="auto"/>
            <w:right w:val="none" w:sz="0" w:space="0" w:color="auto"/>
          </w:divBdr>
        </w:div>
        <w:div w:id="1290210695">
          <w:marLeft w:val="0"/>
          <w:marRight w:val="0"/>
          <w:marTop w:val="0"/>
          <w:marBottom w:val="0"/>
          <w:divBdr>
            <w:top w:val="none" w:sz="0" w:space="0" w:color="auto"/>
            <w:left w:val="none" w:sz="0" w:space="0" w:color="auto"/>
            <w:bottom w:val="none" w:sz="0" w:space="0" w:color="auto"/>
            <w:right w:val="none" w:sz="0" w:space="0" w:color="auto"/>
          </w:divBdr>
        </w:div>
        <w:div w:id="1302419541">
          <w:marLeft w:val="0"/>
          <w:marRight w:val="0"/>
          <w:marTop w:val="0"/>
          <w:marBottom w:val="0"/>
          <w:divBdr>
            <w:top w:val="none" w:sz="0" w:space="0" w:color="auto"/>
            <w:left w:val="none" w:sz="0" w:space="0" w:color="auto"/>
            <w:bottom w:val="none" w:sz="0" w:space="0" w:color="auto"/>
            <w:right w:val="none" w:sz="0" w:space="0" w:color="auto"/>
          </w:divBdr>
        </w:div>
        <w:div w:id="1326783907">
          <w:marLeft w:val="0"/>
          <w:marRight w:val="0"/>
          <w:marTop w:val="0"/>
          <w:marBottom w:val="0"/>
          <w:divBdr>
            <w:top w:val="none" w:sz="0" w:space="0" w:color="auto"/>
            <w:left w:val="none" w:sz="0" w:space="0" w:color="auto"/>
            <w:bottom w:val="none" w:sz="0" w:space="0" w:color="auto"/>
            <w:right w:val="none" w:sz="0" w:space="0" w:color="auto"/>
          </w:divBdr>
        </w:div>
        <w:div w:id="1336953493">
          <w:marLeft w:val="0"/>
          <w:marRight w:val="0"/>
          <w:marTop w:val="0"/>
          <w:marBottom w:val="0"/>
          <w:divBdr>
            <w:top w:val="none" w:sz="0" w:space="0" w:color="auto"/>
            <w:left w:val="none" w:sz="0" w:space="0" w:color="auto"/>
            <w:bottom w:val="none" w:sz="0" w:space="0" w:color="auto"/>
            <w:right w:val="none" w:sz="0" w:space="0" w:color="auto"/>
          </w:divBdr>
        </w:div>
        <w:div w:id="1343123175">
          <w:marLeft w:val="0"/>
          <w:marRight w:val="0"/>
          <w:marTop w:val="0"/>
          <w:marBottom w:val="0"/>
          <w:divBdr>
            <w:top w:val="none" w:sz="0" w:space="0" w:color="auto"/>
            <w:left w:val="none" w:sz="0" w:space="0" w:color="auto"/>
            <w:bottom w:val="none" w:sz="0" w:space="0" w:color="auto"/>
            <w:right w:val="none" w:sz="0" w:space="0" w:color="auto"/>
          </w:divBdr>
        </w:div>
        <w:div w:id="1365784151">
          <w:marLeft w:val="0"/>
          <w:marRight w:val="0"/>
          <w:marTop w:val="0"/>
          <w:marBottom w:val="0"/>
          <w:divBdr>
            <w:top w:val="none" w:sz="0" w:space="0" w:color="auto"/>
            <w:left w:val="none" w:sz="0" w:space="0" w:color="auto"/>
            <w:bottom w:val="none" w:sz="0" w:space="0" w:color="auto"/>
            <w:right w:val="none" w:sz="0" w:space="0" w:color="auto"/>
          </w:divBdr>
        </w:div>
        <w:div w:id="1382244211">
          <w:marLeft w:val="0"/>
          <w:marRight w:val="0"/>
          <w:marTop w:val="0"/>
          <w:marBottom w:val="0"/>
          <w:divBdr>
            <w:top w:val="none" w:sz="0" w:space="0" w:color="auto"/>
            <w:left w:val="none" w:sz="0" w:space="0" w:color="auto"/>
            <w:bottom w:val="none" w:sz="0" w:space="0" w:color="auto"/>
            <w:right w:val="none" w:sz="0" w:space="0" w:color="auto"/>
          </w:divBdr>
        </w:div>
        <w:div w:id="1405108841">
          <w:marLeft w:val="0"/>
          <w:marRight w:val="0"/>
          <w:marTop w:val="0"/>
          <w:marBottom w:val="0"/>
          <w:divBdr>
            <w:top w:val="none" w:sz="0" w:space="0" w:color="auto"/>
            <w:left w:val="none" w:sz="0" w:space="0" w:color="auto"/>
            <w:bottom w:val="none" w:sz="0" w:space="0" w:color="auto"/>
            <w:right w:val="none" w:sz="0" w:space="0" w:color="auto"/>
          </w:divBdr>
        </w:div>
        <w:div w:id="1429543561">
          <w:marLeft w:val="0"/>
          <w:marRight w:val="0"/>
          <w:marTop w:val="0"/>
          <w:marBottom w:val="0"/>
          <w:divBdr>
            <w:top w:val="none" w:sz="0" w:space="0" w:color="auto"/>
            <w:left w:val="none" w:sz="0" w:space="0" w:color="auto"/>
            <w:bottom w:val="none" w:sz="0" w:space="0" w:color="auto"/>
            <w:right w:val="none" w:sz="0" w:space="0" w:color="auto"/>
          </w:divBdr>
        </w:div>
        <w:div w:id="1435709778">
          <w:marLeft w:val="0"/>
          <w:marRight w:val="0"/>
          <w:marTop w:val="0"/>
          <w:marBottom w:val="0"/>
          <w:divBdr>
            <w:top w:val="none" w:sz="0" w:space="0" w:color="auto"/>
            <w:left w:val="none" w:sz="0" w:space="0" w:color="auto"/>
            <w:bottom w:val="none" w:sz="0" w:space="0" w:color="auto"/>
            <w:right w:val="none" w:sz="0" w:space="0" w:color="auto"/>
          </w:divBdr>
        </w:div>
        <w:div w:id="1447195687">
          <w:marLeft w:val="0"/>
          <w:marRight w:val="0"/>
          <w:marTop w:val="0"/>
          <w:marBottom w:val="0"/>
          <w:divBdr>
            <w:top w:val="none" w:sz="0" w:space="0" w:color="auto"/>
            <w:left w:val="none" w:sz="0" w:space="0" w:color="auto"/>
            <w:bottom w:val="none" w:sz="0" w:space="0" w:color="auto"/>
            <w:right w:val="none" w:sz="0" w:space="0" w:color="auto"/>
          </w:divBdr>
        </w:div>
        <w:div w:id="1454785062">
          <w:marLeft w:val="0"/>
          <w:marRight w:val="0"/>
          <w:marTop w:val="0"/>
          <w:marBottom w:val="0"/>
          <w:divBdr>
            <w:top w:val="none" w:sz="0" w:space="0" w:color="auto"/>
            <w:left w:val="none" w:sz="0" w:space="0" w:color="auto"/>
            <w:bottom w:val="none" w:sz="0" w:space="0" w:color="auto"/>
            <w:right w:val="none" w:sz="0" w:space="0" w:color="auto"/>
          </w:divBdr>
        </w:div>
        <w:div w:id="1465778832">
          <w:marLeft w:val="0"/>
          <w:marRight w:val="0"/>
          <w:marTop w:val="0"/>
          <w:marBottom w:val="0"/>
          <w:divBdr>
            <w:top w:val="none" w:sz="0" w:space="0" w:color="auto"/>
            <w:left w:val="none" w:sz="0" w:space="0" w:color="auto"/>
            <w:bottom w:val="none" w:sz="0" w:space="0" w:color="auto"/>
            <w:right w:val="none" w:sz="0" w:space="0" w:color="auto"/>
          </w:divBdr>
        </w:div>
        <w:div w:id="1466852636">
          <w:marLeft w:val="0"/>
          <w:marRight w:val="0"/>
          <w:marTop w:val="0"/>
          <w:marBottom w:val="0"/>
          <w:divBdr>
            <w:top w:val="none" w:sz="0" w:space="0" w:color="auto"/>
            <w:left w:val="none" w:sz="0" w:space="0" w:color="auto"/>
            <w:bottom w:val="none" w:sz="0" w:space="0" w:color="auto"/>
            <w:right w:val="none" w:sz="0" w:space="0" w:color="auto"/>
          </w:divBdr>
        </w:div>
        <w:div w:id="1483424168">
          <w:marLeft w:val="0"/>
          <w:marRight w:val="0"/>
          <w:marTop w:val="0"/>
          <w:marBottom w:val="0"/>
          <w:divBdr>
            <w:top w:val="none" w:sz="0" w:space="0" w:color="auto"/>
            <w:left w:val="none" w:sz="0" w:space="0" w:color="auto"/>
            <w:bottom w:val="none" w:sz="0" w:space="0" w:color="auto"/>
            <w:right w:val="none" w:sz="0" w:space="0" w:color="auto"/>
          </w:divBdr>
        </w:div>
        <w:div w:id="1517160935">
          <w:marLeft w:val="0"/>
          <w:marRight w:val="0"/>
          <w:marTop w:val="0"/>
          <w:marBottom w:val="0"/>
          <w:divBdr>
            <w:top w:val="none" w:sz="0" w:space="0" w:color="auto"/>
            <w:left w:val="none" w:sz="0" w:space="0" w:color="auto"/>
            <w:bottom w:val="none" w:sz="0" w:space="0" w:color="auto"/>
            <w:right w:val="none" w:sz="0" w:space="0" w:color="auto"/>
          </w:divBdr>
        </w:div>
        <w:div w:id="1522891967">
          <w:marLeft w:val="0"/>
          <w:marRight w:val="0"/>
          <w:marTop w:val="0"/>
          <w:marBottom w:val="0"/>
          <w:divBdr>
            <w:top w:val="none" w:sz="0" w:space="0" w:color="auto"/>
            <w:left w:val="none" w:sz="0" w:space="0" w:color="auto"/>
            <w:bottom w:val="none" w:sz="0" w:space="0" w:color="auto"/>
            <w:right w:val="none" w:sz="0" w:space="0" w:color="auto"/>
          </w:divBdr>
        </w:div>
        <w:div w:id="1525708441">
          <w:marLeft w:val="0"/>
          <w:marRight w:val="0"/>
          <w:marTop w:val="0"/>
          <w:marBottom w:val="0"/>
          <w:divBdr>
            <w:top w:val="none" w:sz="0" w:space="0" w:color="auto"/>
            <w:left w:val="none" w:sz="0" w:space="0" w:color="auto"/>
            <w:bottom w:val="none" w:sz="0" w:space="0" w:color="auto"/>
            <w:right w:val="none" w:sz="0" w:space="0" w:color="auto"/>
          </w:divBdr>
        </w:div>
        <w:div w:id="1540319177">
          <w:marLeft w:val="0"/>
          <w:marRight w:val="0"/>
          <w:marTop w:val="0"/>
          <w:marBottom w:val="0"/>
          <w:divBdr>
            <w:top w:val="none" w:sz="0" w:space="0" w:color="auto"/>
            <w:left w:val="none" w:sz="0" w:space="0" w:color="auto"/>
            <w:bottom w:val="none" w:sz="0" w:space="0" w:color="auto"/>
            <w:right w:val="none" w:sz="0" w:space="0" w:color="auto"/>
          </w:divBdr>
        </w:div>
        <w:div w:id="1617980749">
          <w:marLeft w:val="0"/>
          <w:marRight w:val="0"/>
          <w:marTop w:val="0"/>
          <w:marBottom w:val="0"/>
          <w:divBdr>
            <w:top w:val="none" w:sz="0" w:space="0" w:color="auto"/>
            <w:left w:val="none" w:sz="0" w:space="0" w:color="auto"/>
            <w:bottom w:val="none" w:sz="0" w:space="0" w:color="auto"/>
            <w:right w:val="none" w:sz="0" w:space="0" w:color="auto"/>
          </w:divBdr>
        </w:div>
        <w:div w:id="1634629931">
          <w:marLeft w:val="0"/>
          <w:marRight w:val="0"/>
          <w:marTop w:val="0"/>
          <w:marBottom w:val="0"/>
          <w:divBdr>
            <w:top w:val="none" w:sz="0" w:space="0" w:color="auto"/>
            <w:left w:val="none" w:sz="0" w:space="0" w:color="auto"/>
            <w:bottom w:val="none" w:sz="0" w:space="0" w:color="auto"/>
            <w:right w:val="none" w:sz="0" w:space="0" w:color="auto"/>
          </w:divBdr>
        </w:div>
        <w:div w:id="1641493745">
          <w:marLeft w:val="0"/>
          <w:marRight w:val="0"/>
          <w:marTop w:val="0"/>
          <w:marBottom w:val="0"/>
          <w:divBdr>
            <w:top w:val="none" w:sz="0" w:space="0" w:color="auto"/>
            <w:left w:val="none" w:sz="0" w:space="0" w:color="auto"/>
            <w:bottom w:val="none" w:sz="0" w:space="0" w:color="auto"/>
            <w:right w:val="none" w:sz="0" w:space="0" w:color="auto"/>
          </w:divBdr>
        </w:div>
        <w:div w:id="1659075474">
          <w:marLeft w:val="0"/>
          <w:marRight w:val="0"/>
          <w:marTop w:val="0"/>
          <w:marBottom w:val="0"/>
          <w:divBdr>
            <w:top w:val="none" w:sz="0" w:space="0" w:color="auto"/>
            <w:left w:val="none" w:sz="0" w:space="0" w:color="auto"/>
            <w:bottom w:val="none" w:sz="0" w:space="0" w:color="auto"/>
            <w:right w:val="none" w:sz="0" w:space="0" w:color="auto"/>
          </w:divBdr>
        </w:div>
        <w:div w:id="1670790383">
          <w:marLeft w:val="0"/>
          <w:marRight w:val="0"/>
          <w:marTop w:val="0"/>
          <w:marBottom w:val="0"/>
          <w:divBdr>
            <w:top w:val="none" w:sz="0" w:space="0" w:color="auto"/>
            <w:left w:val="none" w:sz="0" w:space="0" w:color="auto"/>
            <w:bottom w:val="none" w:sz="0" w:space="0" w:color="auto"/>
            <w:right w:val="none" w:sz="0" w:space="0" w:color="auto"/>
          </w:divBdr>
        </w:div>
        <w:div w:id="1691759084">
          <w:marLeft w:val="0"/>
          <w:marRight w:val="0"/>
          <w:marTop w:val="0"/>
          <w:marBottom w:val="0"/>
          <w:divBdr>
            <w:top w:val="none" w:sz="0" w:space="0" w:color="auto"/>
            <w:left w:val="none" w:sz="0" w:space="0" w:color="auto"/>
            <w:bottom w:val="none" w:sz="0" w:space="0" w:color="auto"/>
            <w:right w:val="none" w:sz="0" w:space="0" w:color="auto"/>
          </w:divBdr>
        </w:div>
        <w:div w:id="1696805575">
          <w:marLeft w:val="0"/>
          <w:marRight w:val="0"/>
          <w:marTop w:val="0"/>
          <w:marBottom w:val="0"/>
          <w:divBdr>
            <w:top w:val="none" w:sz="0" w:space="0" w:color="auto"/>
            <w:left w:val="none" w:sz="0" w:space="0" w:color="auto"/>
            <w:bottom w:val="none" w:sz="0" w:space="0" w:color="auto"/>
            <w:right w:val="none" w:sz="0" w:space="0" w:color="auto"/>
          </w:divBdr>
        </w:div>
        <w:div w:id="1708867029">
          <w:marLeft w:val="0"/>
          <w:marRight w:val="0"/>
          <w:marTop w:val="0"/>
          <w:marBottom w:val="0"/>
          <w:divBdr>
            <w:top w:val="none" w:sz="0" w:space="0" w:color="auto"/>
            <w:left w:val="none" w:sz="0" w:space="0" w:color="auto"/>
            <w:bottom w:val="none" w:sz="0" w:space="0" w:color="auto"/>
            <w:right w:val="none" w:sz="0" w:space="0" w:color="auto"/>
          </w:divBdr>
        </w:div>
        <w:div w:id="1737048324">
          <w:marLeft w:val="0"/>
          <w:marRight w:val="0"/>
          <w:marTop w:val="0"/>
          <w:marBottom w:val="0"/>
          <w:divBdr>
            <w:top w:val="none" w:sz="0" w:space="0" w:color="auto"/>
            <w:left w:val="none" w:sz="0" w:space="0" w:color="auto"/>
            <w:bottom w:val="none" w:sz="0" w:space="0" w:color="auto"/>
            <w:right w:val="none" w:sz="0" w:space="0" w:color="auto"/>
          </w:divBdr>
        </w:div>
        <w:div w:id="1740472239">
          <w:marLeft w:val="0"/>
          <w:marRight w:val="0"/>
          <w:marTop w:val="0"/>
          <w:marBottom w:val="0"/>
          <w:divBdr>
            <w:top w:val="none" w:sz="0" w:space="0" w:color="auto"/>
            <w:left w:val="none" w:sz="0" w:space="0" w:color="auto"/>
            <w:bottom w:val="none" w:sz="0" w:space="0" w:color="auto"/>
            <w:right w:val="none" w:sz="0" w:space="0" w:color="auto"/>
          </w:divBdr>
        </w:div>
        <w:div w:id="1740858438">
          <w:marLeft w:val="0"/>
          <w:marRight w:val="0"/>
          <w:marTop w:val="0"/>
          <w:marBottom w:val="0"/>
          <w:divBdr>
            <w:top w:val="none" w:sz="0" w:space="0" w:color="auto"/>
            <w:left w:val="none" w:sz="0" w:space="0" w:color="auto"/>
            <w:bottom w:val="none" w:sz="0" w:space="0" w:color="auto"/>
            <w:right w:val="none" w:sz="0" w:space="0" w:color="auto"/>
          </w:divBdr>
        </w:div>
        <w:div w:id="1747412926">
          <w:marLeft w:val="0"/>
          <w:marRight w:val="0"/>
          <w:marTop w:val="0"/>
          <w:marBottom w:val="0"/>
          <w:divBdr>
            <w:top w:val="none" w:sz="0" w:space="0" w:color="auto"/>
            <w:left w:val="none" w:sz="0" w:space="0" w:color="auto"/>
            <w:bottom w:val="none" w:sz="0" w:space="0" w:color="auto"/>
            <w:right w:val="none" w:sz="0" w:space="0" w:color="auto"/>
          </w:divBdr>
        </w:div>
        <w:div w:id="1748721998">
          <w:marLeft w:val="0"/>
          <w:marRight w:val="0"/>
          <w:marTop w:val="0"/>
          <w:marBottom w:val="0"/>
          <w:divBdr>
            <w:top w:val="none" w:sz="0" w:space="0" w:color="auto"/>
            <w:left w:val="none" w:sz="0" w:space="0" w:color="auto"/>
            <w:bottom w:val="none" w:sz="0" w:space="0" w:color="auto"/>
            <w:right w:val="none" w:sz="0" w:space="0" w:color="auto"/>
          </w:divBdr>
        </w:div>
        <w:div w:id="1775437084">
          <w:marLeft w:val="0"/>
          <w:marRight w:val="0"/>
          <w:marTop w:val="0"/>
          <w:marBottom w:val="0"/>
          <w:divBdr>
            <w:top w:val="none" w:sz="0" w:space="0" w:color="auto"/>
            <w:left w:val="none" w:sz="0" w:space="0" w:color="auto"/>
            <w:bottom w:val="none" w:sz="0" w:space="0" w:color="auto"/>
            <w:right w:val="none" w:sz="0" w:space="0" w:color="auto"/>
          </w:divBdr>
        </w:div>
        <w:div w:id="1801997537">
          <w:marLeft w:val="0"/>
          <w:marRight w:val="0"/>
          <w:marTop w:val="0"/>
          <w:marBottom w:val="0"/>
          <w:divBdr>
            <w:top w:val="none" w:sz="0" w:space="0" w:color="auto"/>
            <w:left w:val="none" w:sz="0" w:space="0" w:color="auto"/>
            <w:bottom w:val="none" w:sz="0" w:space="0" w:color="auto"/>
            <w:right w:val="none" w:sz="0" w:space="0" w:color="auto"/>
          </w:divBdr>
        </w:div>
        <w:div w:id="1827278902">
          <w:marLeft w:val="0"/>
          <w:marRight w:val="0"/>
          <w:marTop w:val="0"/>
          <w:marBottom w:val="0"/>
          <w:divBdr>
            <w:top w:val="none" w:sz="0" w:space="0" w:color="auto"/>
            <w:left w:val="none" w:sz="0" w:space="0" w:color="auto"/>
            <w:bottom w:val="none" w:sz="0" w:space="0" w:color="auto"/>
            <w:right w:val="none" w:sz="0" w:space="0" w:color="auto"/>
          </w:divBdr>
        </w:div>
        <w:div w:id="1849324080">
          <w:marLeft w:val="0"/>
          <w:marRight w:val="0"/>
          <w:marTop w:val="0"/>
          <w:marBottom w:val="0"/>
          <w:divBdr>
            <w:top w:val="none" w:sz="0" w:space="0" w:color="auto"/>
            <w:left w:val="none" w:sz="0" w:space="0" w:color="auto"/>
            <w:bottom w:val="none" w:sz="0" w:space="0" w:color="auto"/>
            <w:right w:val="none" w:sz="0" w:space="0" w:color="auto"/>
          </w:divBdr>
        </w:div>
        <w:div w:id="1850096761">
          <w:marLeft w:val="0"/>
          <w:marRight w:val="0"/>
          <w:marTop w:val="0"/>
          <w:marBottom w:val="0"/>
          <w:divBdr>
            <w:top w:val="none" w:sz="0" w:space="0" w:color="auto"/>
            <w:left w:val="none" w:sz="0" w:space="0" w:color="auto"/>
            <w:bottom w:val="none" w:sz="0" w:space="0" w:color="auto"/>
            <w:right w:val="none" w:sz="0" w:space="0" w:color="auto"/>
          </w:divBdr>
        </w:div>
        <w:div w:id="1922372752">
          <w:marLeft w:val="0"/>
          <w:marRight w:val="0"/>
          <w:marTop w:val="0"/>
          <w:marBottom w:val="0"/>
          <w:divBdr>
            <w:top w:val="none" w:sz="0" w:space="0" w:color="auto"/>
            <w:left w:val="none" w:sz="0" w:space="0" w:color="auto"/>
            <w:bottom w:val="none" w:sz="0" w:space="0" w:color="auto"/>
            <w:right w:val="none" w:sz="0" w:space="0" w:color="auto"/>
          </w:divBdr>
        </w:div>
        <w:div w:id="1927228787">
          <w:marLeft w:val="0"/>
          <w:marRight w:val="0"/>
          <w:marTop w:val="0"/>
          <w:marBottom w:val="0"/>
          <w:divBdr>
            <w:top w:val="none" w:sz="0" w:space="0" w:color="auto"/>
            <w:left w:val="none" w:sz="0" w:space="0" w:color="auto"/>
            <w:bottom w:val="none" w:sz="0" w:space="0" w:color="auto"/>
            <w:right w:val="none" w:sz="0" w:space="0" w:color="auto"/>
          </w:divBdr>
        </w:div>
        <w:div w:id="1928076070">
          <w:marLeft w:val="0"/>
          <w:marRight w:val="0"/>
          <w:marTop w:val="0"/>
          <w:marBottom w:val="0"/>
          <w:divBdr>
            <w:top w:val="none" w:sz="0" w:space="0" w:color="auto"/>
            <w:left w:val="none" w:sz="0" w:space="0" w:color="auto"/>
            <w:bottom w:val="none" w:sz="0" w:space="0" w:color="auto"/>
            <w:right w:val="none" w:sz="0" w:space="0" w:color="auto"/>
          </w:divBdr>
        </w:div>
        <w:div w:id="1932352575">
          <w:marLeft w:val="0"/>
          <w:marRight w:val="0"/>
          <w:marTop w:val="0"/>
          <w:marBottom w:val="0"/>
          <w:divBdr>
            <w:top w:val="none" w:sz="0" w:space="0" w:color="auto"/>
            <w:left w:val="none" w:sz="0" w:space="0" w:color="auto"/>
            <w:bottom w:val="none" w:sz="0" w:space="0" w:color="auto"/>
            <w:right w:val="none" w:sz="0" w:space="0" w:color="auto"/>
          </w:divBdr>
        </w:div>
        <w:div w:id="1934165527">
          <w:marLeft w:val="0"/>
          <w:marRight w:val="0"/>
          <w:marTop w:val="0"/>
          <w:marBottom w:val="0"/>
          <w:divBdr>
            <w:top w:val="none" w:sz="0" w:space="0" w:color="auto"/>
            <w:left w:val="none" w:sz="0" w:space="0" w:color="auto"/>
            <w:bottom w:val="none" w:sz="0" w:space="0" w:color="auto"/>
            <w:right w:val="none" w:sz="0" w:space="0" w:color="auto"/>
          </w:divBdr>
        </w:div>
        <w:div w:id="1935746988">
          <w:marLeft w:val="0"/>
          <w:marRight w:val="0"/>
          <w:marTop w:val="0"/>
          <w:marBottom w:val="0"/>
          <w:divBdr>
            <w:top w:val="none" w:sz="0" w:space="0" w:color="auto"/>
            <w:left w:val="none" w:sz="0" w:space="0" w:color="auto"/>
            <w:bottom w:val="none" w:sz="0" w:space="0" w:color="auto"/>
            <w:right w:val="none" w:sz="0" w:space="0" w:color="auto"/>
          </w:divBdr>
        </w:div>
        <w:div w:id="1938560662">
          <w:marLeft w:val="0"/>
          <w:marRight w:val="0"/>
          <w:marTop w:val="0"/>
          <w:marBottom w:val="0"/>
          <w:divBdr>
            <w:top w:val="none" w:sz="0" w:space="0" w:color="auto"/>
            <w:left w:val="none" w:sz="0" w:space="0" w:color="auto"/>
            <w:bottom w:val="none" w:sz="0" w:space="0" w:color="auto"/>
            <w:right w:val="none" w:sz="0" w:space="0" w:color="auto"/>
          </w:divBdr>
        </w:div>
        <w:div w:id="1984382172">
          <w:marLeft w:val="0"/>
          <w:marRight w:val="0"/>
          <w:marTop w:val="0"/>
          <w:marBottom w:val="0"/>
          <w:divBdr>
            <w:top w:val="none" w:sz="0" w:space="0" w:color="auto"/>
            <w:left w:val="none" w:sz="0" w:space="0" w:color="auto"/>
            <w:bottom w:val="none" w:sz="0" w:space="0" w:color="auto"/>
            <w:right w:val="none" w:sz="0" w:space="0" w:color="auto"/>
          </w:divBdr>
        </w:div>
        <w:div w:id="1990940251">
          <w:marLeft w:val="0"/>
          <w:marRight w:val="0"/>
          <w:marTop w:val="0"/>
          <w:marBottom w:val="0"/>
          <w:divBdr>
            <w:top w:val="none" w:sz="0" w:space="0" w:color="auto"/>
            <w:left w:val="none" w:sz="0" w:space="0" w:color="auto"/>
            <w:bottom w:val="none" w:sz="0" w:space="0" w:color="auto"/>
            <w:right w:val="none" w:sz="0" w:space="0" w:color="auto"/>
          </w:divBdr>
        </w:div>
        <w:div w:id="2014330779">
          <w:marLeft w:val="0"/>
          <w:marRight w:val="0"/>
          <w:marTop w:val="0"/>
          <w:marBottom w:val="0"/>
          <w:divBdr>
            <w:top w:val="none" w:sz="0" w:space="0" w:color="auto"/>
            <w:left w:val="none" w:sz="0" w:space="0" w:color="auto"/>
            <w:bottom w:val="none" w:sz="0" w:space="0" w:color="auto"/>
            <w:right w:val="none" w:sz="0" w:space="0" w:color="auto"/>
          </w:divBdr>
        </w:div>
        <w:div w:id="2057585405">
          <w:marLeft w:val="0"/>
          <w:marRight w:val="0"/>
          <w:marTop w:val="0"/>
          <w:marBottom w:val="0"/>
          <w:divBdr>
            <w:top w:val="none" w:sz="0" w:space="0" w:color="auto"/>
            <w:left w:val="none" w:sz="0" w:space="0" w:color="auto"/>
            <w:bottom w:val="none" w:sz="0" w:space="0" w:color="auto"/>
            <w:right w:val="none" w:sz="0" w:space="0" w:color="auto"/>
          </w:divBdr>
        </w:div>
        <w:div w:id="2077170320">
          <w:marLeft w:val="0"/>
          <w:marRight w:val="0"/>
          <w:marTop w:val="0"/>
          <w:marBottom w:val="0"/>
          <w:divBdr>
            <w:top w:val="none" w:sz="0" w:space="0" w:color="auto"/>
            <w:left w:val="none" w:sz="0" w:space="0" w:color="auto"/>
            <w:bottom w:val="none" w:sz="0" w:space="0" w:color="auto"/>
            <w:right w:val="none" w:sz="0" w:space="0" w:color="auto"/>
          </w:divBdr>
        </w:div>
        <w:div w:id="2089619081">
          <w:marLeft w:val="0"/>
          <w:marRight w:val="0"/>
          <w:marTop w:val="0"/>
          <w:marBottom w:val="0"/>
          <w:divBdr>
            <w:top w:val="none" w:sz="0" w:space="0" w:color="auto"/>
            <w:left w:val="none" w:sz="0" w:space="0" w:color="auto"/>
            <w:bottom w:val="none" w:sz="0" w:space="0" w:color="auto"/>
            <w:right w:val="none" w:sz="0" w:space="0" w:color="auto"/>
          </w:divBdr>
        </w:div>
        <w:div w:id="2093114616">
          <w:marLeft w:val="0"/>
          <w:marRight w:val="0"/>
          <w:marTop w:val="0"/>
          <w:marBottom w:val="0"/>
          <w:divBdr>
            <w:top w:val="none" w:sz="0" w:space="0" w:color="auto"/>
            <w:left w:val="none" w:sz="0" w:space="0" w:color="auto"/>
            <w:bottom w:val="none" w:sz="0" w:space="0" w:color="auto"/>
            <w:right w:val="none" w:sz="0" w:space="0" w:color="auto"/>
          </w:divBdr>
        </w:div>
        <w:div w:id="2102942888">
          <w:marLeft w:val="0"/>
          <w:marRight w:val="0"/>
          <w:marTop w:val="0"/>
          <w:marBottom w:val="0"/>
          <w:divBdr>
            <w:top w:val="none" w:sz="0" w:space="0" w:color="auto"/>
            <w:left w:val="none" w:sz="0" w:space="0" w:color="auto"/>
            <w:bottom w:val="none" w:sz="0" w:space="0" w:color="auto"/>
            <w:right w:val="none" w:sz="0" w:space="0" w:color="auto"/>
          </w:divBdr>
        </w:div>
        <w:div w:id="2108115021">
          <w:marLeft w:val="0"/>
          <w:marRight w:val="0"/>
          <w:marTop w:val="0"/>
          <w:marBottom w:val="0"/>
          <w:divBdr>
            <w:top w:val="none" w:sz="0" w:space="0" w:color="auto"/>
            <w:left w:val="none" w:sz="0" w:space="0" w:color="auto"/>
            <w:bottom w:val="none" w:sz="0" w:space="0" w:color="auto"/>
            <w:right w:val="none" w:sz="0" w:space="0" w:color="auto"/>
          </w:divBdr>
        </w:div>
        <w:div w:id="2119328855">
          <w:marLeft w:val="0"/>
          <w:marRight w:val="0"/>
          <w:marTop w:val="0"/>
          <w:marBottom w:val="0"/>
          <w:divBdr>
            <w:top w:val="none" w:sz="0" w:space="0" w:color="auto"/>
            <w:left w:val="none" w:sz="0" w:space="0" w:color="auto"/>
            <w:bottom w:val="none" w:sz="0" w:space="0" w:color="auto"/>
            <w:right w:val="none" w:sz="0" w:space="0" w:color="auto"/>
          </w:divBdr>
        </w:div>
      </w:divsChild>
    </w:div>
    <w:div w:id="1672027003">
      <w:bodyDiv w:val="1"/>
      <w:marLeft w:val="0"/>
      <w:marRight w:val="0"/>
      <w:marTop w:val="0"/>
      <w:marBottom w:val="0"/>
      <w:divBdr>
        <w:top w:val="none" w:sz="0" w:space="0" w:color="auto"/>
        <w:left w:val="none" w:sz="0" w:space="0" w:color="auto"/>
        <w:bottom w:val="none" w:sz="0" w:space="0" w:color="auto"/>
        <w:right w:val="none" w:sz="0" w:space="0" w:color="auto"/>
      </w:divBdr>
      <w:divsChild>
        <w:div w:id="2118521529">
          <w:marLeft w:val="0"/>
          <w:marRight w:val="0"/>
          <w:marTop w:val="0"/>
          <w:marBottom w:val="0"/>
          <w:divBdr>
            <w:top w:val="none" w:sz="0" w:space="0" w:color="auto"/>
            <w:left w:val="none" w:sz="0" w:space="0" w:color="auto"/>
            <w:bottom w:val="none" w:sz="0" w:space="0" w:color="auto"/>
            <w:right w:val="none" w:sz="0" w:space="0" w:color="auto"/>
          </w:divBdr>
        </w:div>
      </w:divsChild>
    </w:div>
    <w:div w:id="1737968273">
      <w:bodyDiv w:val="1"/>
      <w:marLeft w:val="0"/>
      <w:marRight w:val="0"/>
      <w:marTop w:val="0"/>
      <w:marBottom w:val="0"/>
      <w:divBdr>
        <w:top w:val="none" w:sz="0" w:space="0" w:color="auto"/>
        <w:left w:val="none" w:sz="0" w:space="0" w:color="auto"/>
        <w:bottom w:val="none" w:sz="0" w:space="0" w:color="auto"/>
        <w:right w:val="none" w:sz="0" w:space="0" w:color="auto"/>
      </w:divBdr>
    </w:div>
    <w:div w:id="1744642309">
      <w:bodyDiv w:val="1"/>
      <w:marLeft w:val="0"/>
      <w:marRight w:val="0"/>
      <w:marTop w:val="0"/>
      <w:marBottom w:val="0"/>
      <w:divBdr>
        <w:top w:val="none" w:sz="0" w:space="0" w:color="auto"/>
        <w:left w:val="none" w:sz="0" w:space="0" w:color="auto"/>
        <w:bottom w:val="none" w:sz="0" w:space="0" w:color="auto"/>
        <w:right w:val="none" w:sz="0" w:space="0" w:color="auto"/>
      </w:divBdr>
    </w:div>
    <w:div w:id="1842043772">
      <w:bodyDiv w:val="1"/>
      <w:marLeft w:val="0"/>
      <w:marRight w:val="0"/>
      <w:marTop w:val="0"/>
      <w:marBottom w:val="0"/>
      <w:divBdr>
        <w:top w:val="none" w:sz="0" w:space="0" w:color="auto"/>
        <w:left w:val="none" w:sz="0" w:space="0" w:color="auto"/>
        <w:bottom w:val="none" w:sz="0" w:space="0" w:color="auto"/>
        <w:right w:val="none" w:sz="0" w:space="0" w:color="auto"/>
      </w:divBdr>
    </w:div>
    <w:div w:id="2070876827">
      <w:bodyDiv w:val="1"/>
      <w:marLeft w:val="0"/>
      <w:marRight w:val="0"/>
      <w:marTop w:val="0"/>
      <w:marBottom w:val="0"/>
      <w:divBdr>
        <w:top w:val="none" w:sz="0" w:space="0" w:color="auto"/>
        <w:left w:val="none" w:sz="0" w:space="0" w:color="auto"/>
        <w:bottom w:val="none" w:sz="0" w:space="0" w:color="auto"/>
        <w:right w:val="none" w:sz="0" w:space="0" w:color="auto"/>
      </w:divBdr>
      <w:divsChild>
        <w:div w:id="846746873">
          <w:marLeft w:val="0"/>
          <w:marRight w:val="0"/>
          <w:marTop w:val="0"/>
          <w:marBottom w:val="0"/>
          <w:divBdr>
            <w:top w:val="none" w:sz="0" w:space="0" w:color="auto"/>
            <w:left w:val="none" w:sz="0" w:space="0" w:color="auto"/>
            <w:bottom w:val="none" w:sz="0" w:space="0" w:color="auto"/>
            <w:right w:val="none" w:sz="0" w:space="0" w:color="auto"/>
          </w:divBdr>
          <w:divsChild>
            <w:div w:id="184820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6.jpe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jpeg"/><Relationship Id="rId118" Type="http://schemas.openxmlformats.org/officeDocument/2006/relationships/image" Target="media/image111.png"/><Relationship Id="rId126" Type="http://schemas.openxmlformats.org/officeDocument/2006/relationships/image" Target="media/image119.png"/><Relationship Id="rId134"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png"/><Relationship Id="rId85" Type="http://schemas.openxmlformats.org/officeDocument/2006/relationships/image" Target="media/image78.jpeg"/><Relationship Id="rId93" Type="http://schemas.openxmlformats.org/officeDocument/2006/relationships/image" Target="media/image86.png"/><Relationship Id="rId98" Type="http://schemas.openxmlformats.org/officeDocument/2006/relationships/image" Target="media/image91.jpeg"/><Relationship Id="rId121" Type="http://schemas.openxmlformats.org/officeDocument/2006/relationships/image" Target="media/image11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jpe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jpeg"/><Relationship Id="rId124" Type="http://schemas.openxmlformats.org/officeDocument/2006/relationships/image" Target="media/image117.jpeg"/><Relationship Id="rId129" Type="http://schemas.openxmlformats.org/officeDocument/2006/relationships/image" Target="media/image122.png"/><Relationship Id="rId13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pn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jpe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jpeg"/><Relationship Id="rId94" Type="http://schemas.openxmlformats.org/officeDocument/2006/relationships/image" Target="media/image87.pn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30" Type="http://schemas.openxmlformats.org/officeDocument/2006/relationships/image" Target="media/image123.png"/><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pn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png"/><Relationship Id="rId115" Type="http://schemas.openxmlformats.org/officeDocument/2006/relationships/image" Target="media/image108.jpeg"/><Relationship Id="rId131" Type="http://schemas.openxmlformats.org/officeDocument/2006/relationships/image" Target="media/image124.png"/><Relationship Id="rId136" Type="http://schemas.openxmlformats.org/officeDocument/2006/relationships/fontTable" Target="fontTable.xml"/><Relationship Id="rId61" Type="http://schemas.openxmlformats.org/officeDocument/2006/relationships/image" Target="media/image54.jpeg"/><Relationship Id="rId82" Type="http://schemas.openxmlformats.org/officeDocument/2006/relationships/image" Target="media/image75.png"/><Relationship Id="rId19"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46AB11-6C86-436E-A09B-B97D00AC9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2581</TotalTime>
  <Pages>37</Pages>
  <Words>27805</Words>
  <Characters>148897</Characters>
  <Application>Microsoft Office Word</Application>
  <DocSecurity>0</DocSecurity>
  <Lines>1240</Lines>
  <Paragraphs>352</Paragraphs>
  <ScaleCrop>false</ScaleCrop>
  <HeadingPairs>
    <vt:vector size="2" baseType="variant">
      <vt:variant>
        <vt:lpstr>Название</vt:lpstr>
      </vt:variant>
      <vt:variant>
        <vt:i4>1</vt:i4>
      </vt:variant>
    </vt:vector>
  </HeadingPairs>
  <TitlesOfParts>
    <vt:vector size="1" baseType="lpstr">
      <vt:lpstr>F</vt:lpstr>
    </vt:vector>
  </TitlesOfParts>
  <Company>UKGU</Company>
  <LinksUpToDate>false</LinksUpToDate>
  <CharactersWithSpaces>176350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dc:title>
  <dc:creator>JOHN</dc:creator>
  <cp:lastModifiedBy>UKGU</cp:lastModifiedBy>
  <cp:revision>138</cp:revision>
  <cp:lastPrinted>2019-01-21T11:04:00Z</cp:lastPrinted>
  <dcterms:created xsi:type="dcterms:W3CDTF">2018-11-14T06:16:00Z</dcterms:created>
  <dcterms:modified xsi:type="dcterms:W3CDTF">2019-01-21T11:21:00Z</dcterms:modified>
</cp:coreProperties>
</file>